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E0B10" w14:textId="77777777" w:rsidR="00024705" w:rsidRDefault="00F60246">
      <w:r>
        <w:rPr>
          <w:b/>
        </w:rPr>
        <w:t>Hamilton El Sch</w:t>
      </w:r>
      <w:r>
        <w:br/>
        <w:t>Schoolwide Title 1 School Plan | 2024 - 2025</w:t>
      </w:r>
      <w:r>
        <w:br/>
      </w:r>
      <w:r>
        <w:br/>
      </w:r>
      <w:r>
        <w:br w:type="page"/>
      </w:r>
    </w:p>
    <w:p w14:paraId="7C4B6FF3" w14:textId="77777777" w:rsidR="00024705" w:rsidRDefault="00F60246">
      <w:pPr>
        <w:pStyle w:val="Heading1"/>
      </w:pPr>
      <w:r>
        <w:lastRenderedPageBreak/>
        <w:t>Profile and Plan Essentials</w:t>
      </w:r>
    </w:p>
    <w:tbl>
      <w:tblPr>
        <w:tblStyle w:val="TableGrid"/>
        <w:tblW w:w="5000" w:type="pct"/>
        <w:tblLook w:val="04A0" w:firstRow="1" w:lastRow="0" w:firstColumn="1" w:lastColumn="0" w:noHBand="0" w:noVBand="1"/>
      </w:tblPr>
      <w:tblGrid>
        <w:gridCol w:w="4417"/>
        <w:gridCol w:w="2806"/>
        <w:gridCol w:w="7167"/>
      </w:tblGrid>
      <w:tr w:rsidR="00024705" w14:paraId="6CAC5C1E" w14:textId="77777777">
        <w:tc>
          <w:tcPr>
            <w:tcW w:w="0" w:type="auto"/>
            <w:gridSpan w:val="2"/>
            <w:vAlign w:val="center"/>
          </w:tcPr>
          <w:p w14:paraId="7512C951" w14:textId="77777777" w:rsidR="00024705" w:rsidRDefault="00F60246">
            <w:r>
              <w:rPr>
                <w:b/>
              </w:rPr>
              <w:t>School</w:t>
            </w:r>
          </w:p>
        </w:tc>
        <w:tc>
          <w:tcPr>
            <w:tcW w:w="0" w:type="auto"/>
            <w:vAlign w:val="center"/>
          </w:tcPr>
          <w:p w14:paraId="6CC214FF" w14:textId="77777777" w:rsidR="00024705" w:rsidRDefault="00F60246">
            <w:r>
              <w:t>AUN/Branch</w:t>
            </w:r>
          </w:p>
        </w:tc>
      </w:tr>
      <w:tr w:rsidR="00024705" w14:paraId="2EC9706E" w14:textId="77777777">
        <w:tc>
          <w:tcPr>
            <w:tcW w:w="0" w:type="auto"/>
            <w:gridSpan w:val="2"/>
            <w:vAlign w:val="center"/>
          </w:tcPr>
          <w:p w14:paraId="2B56D0E1" w14:textId="77777777" w:rsidR="00024705" w:rsidRDefault="00F60246">
            <w:r>
              <w:t>School District</w:t>
            </w:r>
          </w:p>
        </w:tc>
        <w:tc>
          <w:tcPr>
            <w:tcW w:w="0" w:type="auto"/>
            <w:vAlign w:val="center"/>
          </w:tcPr>
          <w:p w14:paraId="3C980375" w14:textId="77777777" w:rsidR="00024705" w:rsidRDefault="00F60246">
            <w:r>
              <w:t>113364002</w:t>
            </w:r>
          </w:p>
        </w:tc>
      </w:tr>
      <w:tr w:rsidR="00024705" w14:paraId="4E8791FA" w14:textId="77777777">
        <w:tc>
          <w:tcPr>
            <w:tcW w:w="0" w:type="auto"/>
            <w:gridSpan w:val="3"/>
            <w:vAlign w:val="center"/>
          </w:tcPr>
          <w:p w14:paraId="00EAE609" w14:textId="77777777" w:rsidR="00024705" w:rsidRDefault="00F60246">
            <w:r>
              <w:rPr>
                <w:b/>
              </w:rPr>
              <w:t>Address 1</w:t>
            </w:r>
          </w:p>
        </w:tc>
      </w:tr>
      <w:tr w:rsidR="00024705" w14:paraId="64DEB618" w14:textId="77777777">
        <w:tc>
          <w:tcPr>
            <w:tcW w:w="0" w:type="auto"/>
            <w:gridSpan w:val="3"/>
            <w:vAlign w:val="center"/>
          </w:tcPr>
          <w:p w14:paraId="41F81231" w14:textId="77777777" w:rsidR="00024705" w:rsidRDefault="00F60246">
            <w:r>
              <w:t>251 S Prince St</w:t>
            </w:r>
          </w:p>
        </w:tc>
      </w:tr>
      <w:tr w:rsidR="00024705" w14:paraId="4C3F58BB" w14:textId="77777777">
        <w:tc>
          <w:tcPr>
            <w:tcW w:w="0" w:type="auto"/>
            <w:gridSpan w:val="3"/>
            <w:vAlign w:val="center"/>
          </w:tcPr>
          <w:p w14:paraId="4EFC9DD2" w14:textId="77777777" w:rsidR="00024705" w:rsidRDefault="00F60246">
            <w:r>
              <w:rPr>
                <w:b/>
              </w:rPr>
              <w:t>Address 2</w:t>
            </w:r>
          </w:p>
        </w:tc>
      </w:tr>
      <w:tr w:rsidR="00024705" w14:paraId="53AC3A48" w14:textId="77777777">
        <w:tc>
          <w:tcPr>
            <w:tcW w:w="0" w:type="auto"/>
            <w:gridSpan w:val="3"/>
            <w:vAlign w:val="center"/>
          </w:tcPr>
          <w:p w14:paraId="353BD6CD" w14:textId="77777777" w:rsidR="00024705" w:rsidRDefault="00024705"/>
        </w:tc>
      </w:tr>
      <w:tr w:rsidR="00024705" w14:paraId="599AB986" w14:textId="77777777">
        <w:tc>
          <w:tcPr>
            <w:tcW w:w="0" w:type="auto"/>
            <w:vAlign w:val="center"/>
          </w:tcPr>
          <w:p w14:paraId="1144C4C2" w14:textId="77777777" w:rsidR="00024705" w:rsidRDefault="00F60246">
            <w:r>
              <w:rPr>
                <w:b/>
              </w:rPr>
              <w:t>City</w:t>
            </w:r>
          </w:p>
        </w:tc>
        <w:tc>
          <w:tcPr>
            <w:tcW w:w="0" w:type="auto"/>
            <w:vAlign w:val="center"/>
          </w:tcPr>
          <w:p w14:paraId="163D0FD6" w14:textId="77777777" w:rsidR="00024705" w:rsidRDefault="00F60246">
            <w:r>
              <w:rPr>
                <w:b/>
              </w:rPr>
              <w:t>State</w:t>
            </w:r>
          </w:p>
        </w:tc>
        <w:tc>
          <w:tcPr>
            <w:tcW w:w="0" w:type="auto"/>
            <w:vAlign w:val="center"/>
          </w:tcPr>
          <w:p w14:paraId="3F95318D" w14:textId="77777777" w:rsidR="00024705" w:rsidRDefault="00F60246">
            <w:r>
              <w:rPr>
                <w:b/>
              </w:rPr>
              <w:t>Zip Code</w:t>
            </w:r>
          </w:p>
        </w:tc>
      </w:tr>
      <w:tr w:rsidR="00024705" w14:paraId="124CDE2E" w14:textId="77777777">
        <w:tc>
          <w:tcPr>
            <w:tcW w:w="0" w:type="auto"/>
            <w:vAlign w:val="center"/>
          </w:tcPr>
          <w:p w14:paraId="1FCC3893" w14:textId="77777777" w:rsidR="00024705" w:rsidRDefault="00F60246">
            <w:r>
              <w:t>Lancaster</w:t>
            </w:r>
          </w:p>
        </w:tc>
        <w:tc>
          <w:tcPr>
            <w:tcW w:w="0" w:type="auto"/>
            <w:vAlign w:val="center"/>
          </w:tcPr>
          <w:p w14:paraId="78A332A5" w14:textId="77777777" w:rsidR="00024705" w:rsidRDefault="00F60246">
            <w:r>
              <w:t>PA</w:t>
            </w:r>
          </w:p>
        </w:tc>
        <w:tc>
          <w:tcPr>
            <w:tcW w:w="0" w:type="auto"/>
            <w:vAlign w:val="center"/>
          </w:tcPr>
          <w:p w14:paraId="27DADC94" w14:textId="77777777" w:rsidR="00024705" w:rsidRDefault="00F60246">
            <w:r>
              <w:t>17603</w:t>
            </w:r>
          </w:p>
        </w:tc>
      </w:tr>
      <w:tr w:rsidR="00024705" w14:paraId="2D7E7BA3" w14:textId="77777777">
        <w:tc>
          <w:tcPr>
            <w:tcW w:w="0" w:type="auto"/>
            <w:gridSpan w:val="2"/>
            <w:vAlign w:val="center"/>
          </w:tcPr>
          <w:p w14:paraId="29F437F8" w14:textId="77777777" w:rsidR="00024705" w:rsidRDefault="00F60246">
            <w:r>
              <w:rPr>
                <w:b/>
              </w:rPr>
              <w:t>Chief School Administrator</w:t>
            </w:r>
          </w:p>
        </w:tc>
        <w:tc>
          <w:tcPr>
            <w:tcW w:w="0" w:type="auto"/>
            <w:vAlign w:val="center"/>
          </w:tcPr>
          <w:p w14:paraId="1913F3D9" w14:textId="77777777" w:rsidR="00024705" w:rsidRDefault="00F60246">
            <w:r>
              <w:rPr>
                <w:b/>
              </w:rPr>
              <w:t>Chief School Administrator Email</w:t>
            </w:r>
          </w:p>
        </w:tc>
      </w:tr>
      <w:tr w:rsidR="00024705" w14:paraId="0D9D1636" w14:textId="77777777">
        <w:tc>
          <w:tcPr>
            <w:tcW w:w="0" w:type="auto"/>
            <w:gridSpan w:val="2"/>
            <w:vAlign w:val="center"/>
          </w:tcPr>
          <w:p w14:paraId="6859F1B5" w14:textId="77777777" w:rsidR="00024705" w:rsidRDefault="00F60246">
            <w:r>
              <w:t xml:space="preserve">Dr Keith  Miles </w:t>
            </w:r>
          </w:p>
        </w:tc>
        <w:tc>
          <w:tcPr>
            <w:tcW w:w="0" w:type="auto"/>
            <w:vAlign w:val="center"/>
          </w:tcPr>
          <w:p w14:paraId="5D9A9042" w14:textId="77777777" w:rsidR="00024705" w:rsidRDefault="00F60246">
            <w:r>
              <w:t>keithmiles@sdlancaster.org</w:t>
            </w:r>
          </w:p>
        </w:tc>
      </w:tr>
      <w:tr w:rsidR="00024705" w14:paraId="1C1506BA" w14:textId="77777777">
        <w:tc>
          <w:tcPr>
            <w:tcW w:w="0" w:type="auto"/>
            <w:gridSpan w:val="3"/>
            <w:vAlign w:val="center"/>
          </w:tcPr>
          <w:p w14:paraId="5E69CE1D" w14:textId="77777777" w:rsidR="00024705" w:rsidRDefault="00F60246">
            <w:r>
              <w:rPr>
                <w:b/>
              </w:rPr>
              <w:t>Principal Name</w:t>
            </w:r>
          </w:p>
        </w:tc>
      </w:tr>
      <w:tr w:rsidR="00024705" w14:paraId="0F19E6A8" w14:textId="77777777">
        <w:tc>
          <w:tcPr>
            <w:tcW w:w="0" w:type="auto"/>
            <w:gridSpan w:val="3"/>
            <w:vAlign w:val="center"/>
          </w:tcPr>
          <w:p w14:paraId="6DAFDF64" w14:textId="77777777" w:rsidR="00024705" w:rsidRDefault="00F60246">
            <w:r>
              <w:t>Yaliza Morales</w:t>
            </w:r>
          </w:p>
        </w:tc>
      </w:tr>
      <w:tr w:rsidR="00024705" w14:paraId="2E0F22D4" w14:textId="77777777">
        <w:tc>
          <w:tcPr>
            <w:tcW w:w="0" w:type="auto"/>
            <w:gridSpan w:val="3"/>
            <w:vAlign w:val="center"/>
          </w:tcPr>
          <w:p w14:paraId="6FB28116" w14:textId="77777777" w:rsidR="00024705" w:rsidRDefault="00F60246">
            <w:r>
              <w:rPr>
                <w:b/>
              </w:rPr>
              <w:t>Principal Email</w:t>
            </w:r>
          </w:p>
        </w:tc>
      </w:tr>
      <w:tr w:rsidR="00024705" w14:paraId="4A12A66D" w14:textId="77777777">
        <w:tc>
          <w:tcPr>
            <w:tcW w:w="0" w:type="auto"/>
            <w:gridSpan w:val="3"/>
            <w:vAlign w:val="center"/>
          </w:tcPr>
          <w:p w14:paraId="15B7DFD5" w14:textId="77777777" w:rsidR="00024705" w:rsidRDefault="00F60246">
            <w:r>
              <w:t>yalizamorales@sdlancaster.org</w:t>
            </w:r>
          </w:p>
        </w:tc>
      </w:tr>
      <w:tr w:rsidR="00024705" w14:paraId="4BAD993F" w14:textId="77777777">
        <w:tc>
          <w:tcPr>
            <w:tcW w:w="0" w:type="auto"/>
            <w:gridSpan w:val="2"/>
            <w:vAlign w:val="center"/>
          </w:tcPr>
          <w:p w14:paraId="48877857" w14:textId="77777777" w:rsidR="00024705" w:rsidRDefault="00F60246">
            <w:r>
              <w:rPr>
                <w:b/>
              </w:rPr>
              <w:t>Principal Phone Number</w:t>
            </w:r>
          </w:p>
        </w:tc>
        <w:tc>
          <w:tcPr>
            <w:tcW w:w="0" w:type="auto"/>
            <w:vAlign w:val="center"/>
          </w:tcPr>
          <w:p w14:paraId="10208C28" w14:textId="77777777" w:rsidR="00024705" w:rsidRDefault="00F60246">
            <w:r>
              <w:rPr>
                <w:b/>
              </w:rPr>
              <w:t>Principal Extension</w:t>
            </w:r>
          </w:p>
        </w:tc>
      </w:tr>
      <w:tr w:rsidR="00024705" w14:paraId="79DF900D" w14:textId="77777777">
        <w:tc>
          <w:tcPr>
            <w:tcW w:w="0" w:type="auto"/>
            <w:gridSpan w:val="2"/>
            <w:vAlign w:val="center"/>
          </w:tcPr>
          <w:p w14:paraId="5DDCE0FF" w14:textId="77777777" w:rsidR="00024705" w:rsidRDefault="00F60246">
            <w:r>
              <w:t>717-291-6166</w:t>
            </w:r>
          </w:p>
        </w:tc>
        <w:tc>
          <w:tcPr>
            <w:tcW w:w="0" w:type="auto"/>
            <w:vAlign w:val="center"/>
          </w:tcPr>
          <w:p w14:paraId="7DB0920A" w14:textId="77777777" w:rsidR="00024705" w:rsidRDefault="00F60246">
            <w:r>
              <w:t>18510</w:t>
            </w:r>
          </w:p>
        </w:tc>
      </w:tr>
      <w:tr w:rsidR="00024705" w14:paraId="105CFD7C" w14:textId="77777777">
        <w:tc>
          <w:tcPr>
            <w:tcW w:w="0" w:type="auto"/>
            <w:gridSpan w:val="2"/>
            <w:vAlign w:val="center"/>
          </w:tcPr>
          <w:p w14:paraId="10A63DAF" w14:textId="77777777" w:rsidR="00024705" w:rsidRDefault="00F60246">
            <w:r>
              <w:rPr>
                <w:b/>
              </w:rPr>
              <w:t>School Improvement Facilitator Name</w:t>
            </w:r>
          </w:p>
        </w:tc>
        <w:tc>
          <w:tcPr>
            <w:tcW w:w="0" w:type="auto"/>
            <w:vAlign w:val="center"/>
          </w:tcPr>
          <w:p w14:paraId="549918E5" w14:textId="77777777" w:rsidR="00024705" w:rsidRDefault="00F60246">
            <w:r>
              <w:rPr>
                <w:b/>
              </w:rPr>
              <w:t>School Improvement Facilitator Email</w:t>
            </w:r>
          </w:p>
        </w:tc>
      </w:tr>
      <w:tr w:rsidR="00024705" w14:paraId="452E8255" w14:textId="77777777">
        <w:tc>
          <w:tcPr>
            <w:tcW w:w="0" w:type="auto"/>
            <w:gridSpan w:val="2"/>
            <w:vAlign w:val="center"/>
          </w:tcPr>
          <w:p w14:paraId="5A752DED" w14:textId="77777777" w:rsidR="00024705" w:rsidRDefault="00F60246">
            <w:r>
              <w:t>Karen Wynn</w:t>
            </w:r>
          </w:p>
        </w:tc>
        <w:tc>
          <w:tcPr>
            <w:tcW w:w="0" w:type="auto"/>
            <w:vAlign w:val="center"/>
          </w:tcPr>
          <w:p w14:paraId="5C6FB98F" w14:textId="77777777" w:rsidR="00024705" w:rsidRDefault="00F60246">
            <w:r>
              <w:t>kewynn@sdlancaster.org</w:t>
            </w:r>
          </w:p>
        </w:tc>
      </w:tr>
    </w:tbl>
    <w:p w14:paraId="244AD97D" w14:textId="77777777" w:rsidR="00024705" w:rsidRDefault="00F60246">
      <w:r>
        <w:br/>
      </w:r>
      <w:r>
        <w:br/>
      </w:r>
      <w:r>
        <w:br/>
      </w:r>
      <w:r>
        <w:br/>
      </w:r>
      <w:r>
        <w:br/>
      </w:r>
      <w:r>
        <w:br/>
      </w:r>
      <w:r>
        <w:br w:type="page"/>
      </w:r>
    </w:p>
    <w:p w14:paraId="66864562" w14:textId="77777777" w:rsidR="00024705" w:rsidRDefault="00F60246">
      <w:pPr>
        <w:pStyle w:val="Heading1"/>
      </w:pPr>
      <w:r>
        <w:lastRenderedPageBreak/>
        <w:t>Steering Committee</w:t>
      </w:r>
    </w:p>
    <w:tbl>
      <w:tblPr>
        <w:tblStyle w:val="TableGrid"/>
        <w:tblW w:w="5000" w:type="pct"/>
        <w:tblLook w:val="04A0" w:firstRow="1" w:lastRow="0" w:firstColumn="1" w:lastColumn="0" w:noHBand="0" w:noVBand="1"/>
      </w:tblPr>
      <w:tblGrid>
        <w:gridCol w:w="3205"/>
        <w:gridCol w:w="3206"/>
        <w:gridCol w:w="4151"/>
        <w:gridCol w:w="3828"/>
      </w:tblGrid>
      <w:tr w:rsidR="00024705" w14:paraId="50CABC49" w14:textId="77777777">
        <w:tc>
          <w:tcPr>
            <w:tcW w:w="3000" w:type="dxa"/>
            <w:vAlign w:val="center"/>
          </w:tcPr>
          <w:p w14:paraId="4820AA8D" w14:textId="77777777" w:rsidR="00024705" w:rsidRDefault="00F60246">
            <w:r>
              <w:t>Name</w:t>
            </w:r>
          </w:p>
        </w:tc>
        <w:tc>
          <w:tcPr>
            <w:tcW w:w="3000" w:type="dxa"/>
            <w:vAlign w:val="center"/>
          </w:tcPr>
          <w:p w14:paraId="283BB6EB" w14:textId="77777777" w:rsidR="00024705" w:rsidRDefault="00F60246">
            <w:r>
              <w:t>Position/Role</w:t>
            </w:r>
          </w:p>
        </w:tc>
        <w:tc>
          <w:tcPr>
            <w:tcW w:w="3000" w:type="dxa"/>
            <w:vAlign w:val="center"/>
          </w:tcPr>
          <w:p w14:paraId="15E52B18" w14:textId="77777777" w:rsidR="00024705" w:rsidRDefault="00F60246">
            <w:r>
              <w:t>Building/Group/Organization</w:t>
            </w:r>
          </w:p>
        </w:tc>
        <w:tc>
          <w:tcPr>
            <w:tcW w:w="3000" w:type="dxa"/>
            <w:vAlign w:val="center"/>
          </w:tcPr>
          <w:p w14:paraId="13B2E368" w14:textId="77777777" w:rsidR="00024705" w:rsidRDefault="00F60246">
            <w:r>
              <w:t>Email</w:t>
            </w:r>
          </w:p>
        </w:tc>
      </w:tr>
      <w:tr w:rsidR="00024705" w14:paraId="7FF09010" w14:textId="77777777">
        <w:tc>
          <w:tcPr>
            <w:tcW w:w="0" w:type="auto"/>
            <w:vAlign w:val="center"/>
          </w:tcPr>
          <w:p w14:paraId="0CA61C82" w14:textId="77777777" w:rsidR="00024705" w:rsidRDefault="00F60246">
            <w:r>
              <w:t xml:space="preserve">Philip Ludwig                                                </w:t>
            </w:r>
          </w:p>
        </w:tc>
        <w:tc>
          <w:tcPr>
            <w:tcW w:w="0" w:type="auto"/>
            <w:vAlign w:val="center"/>
          </w:tcPr>
          <w:p w14:paraId="5BA04E7D" w14:textId="77777777" w:rsidR="00024705" w:rsidRDefault="00F60246">
            <w:r>
              <w:t xml:space="preserve">Principal                                                </w:t>
            </w:r>
          </w:p>
        </w:tc>
        <w:tc>
          <w:tcPr>
            <w:tcW w:w="0" w:type="auto"/>
            <w:vAlign w:val="center"/>
          </w:tcPr>
          <w:p w14:paraId="2FEFF225" w14:textId="77777777" w:rsidR="00024705" w:rsidRDefault="00F60246">
            <w:r>
              <w:t xml:space="preserve">James Hamilton Elementary School                                                </w:t>
            </w:r>
          </w:p>
        </w:tc>
        <w:tc>
          <w:tcPr>
            <w:tcW w:w="0" w:type="auto"/>
            <w:vAlign w:val="center"/>
          </w:tcPr>
          <w:p w14:paraId="23293C07" w14:textId="77777777" w:rsidR="00024705" w:rsidRDefault="00F60246">
            <w:r>
              <w:t xml:space="preserve">psludwig@sdlancaster.org                                                </w:t>
            </w:r>
          </w:p>
        </w:tc>
      </w:tr>
      <w:tr w:rsidR="00024705" w14:paraId="2BD95E95" w14:textId="77777777">
        <w:tc>
          <w:tcPr>
            <w:tcW w:w="0" w:type="auto"/>
            <w:vAlign w:val="center"/>
          </w:tcPr>
          <w:p w14:paraId="4AD3A681" w14:textId="77777777" w:rsidR="00024705" w:rsidRDefault="00F60246">
            <w:r>
              <w:t xml:space="preserve">Amy Spina                                                </w:t>
            </w:r>
          </w:p>
        </w:tc>
        <w:tc>
          <w:tcPr>
            <w:tcW w:w="0" w:type="auto"/>
            <w:vAlign w:val="center"/>
          </w:tcPr>
          <w:p w14:paraId="34A783E5" w14:textId="77777777" w:rsidR="00024705" w:rsidRDefault="00F60246">
            <w:r>
              <w:t xml:space="preserve">Education Specialist                                                </w:t>
            </w:r>
          </w:p>
        </w:tc>
        <w:tc>
          <w:tcPr>
            <w:tcW w:w="0" w:type="auto"/>
            <w:vAlign w:val="center"/>
          </w:tcPr>
          <w:p w14:paraId="197BCAA6" w14:textId="77777777" w:rsidR="00024705" w:rsidRDefault="00F60246">
            <w:r>
              <w:t xml:space="preserve">James Hamilton Elementary School                                                </w:t>
            </w:r>
          </w:p>
        </w:tc>
        <w:tc>
          <w:tcPr>
            <w:tcW w:w="0" w:type="auto"/>
            <w:vAlign w:val="center"/>
          </w:tcPr>
          <w:p w14:paraId="3D1A0FB5" w14:textId="77777777" w:rsidR="00024705" w:rsidRDefault="00F60246">
            <w:r>
              <w:t xml:space="preserve">ajspina@sdlancaster.org                                                </w:t>
            </w:r>
          </w:p>
        </w:tc>
      </w:tr>
      <w:tr w:rsidR="00024705" w14:paraId="26023E39" w14:textId="77777777">
        <w:tc>
          <w:tcPr>
            <w:tcW w:w="0" w:type="auto"/>
            <w:vAlign w:val="center"/>
          </w:tcPr>
          <w:p w14:paraId="4D0E4D13" w14:textId="77777777" w:rsidR="00024705" w:rsidRDefault="00F60246">
            <w:r>
              <w:t xml:space="preserve">Melanie Abney                                                </w:t>
            </w:r>
          </w:p>
        </w:tc>
        <w:tc>
          <w:tcPr>
            <w:tcW w:w="0" w:type="auto"/>
            <w:vAlign w:val="center"/>
          </w:tcPr>
          <w:p w14:paraId="38AFAEAA" w14:textId="77777777" w:rsidR="00024705" w:rsidRDefault="00F60246">
            <w:r>
              <w:t xml:space="preserve">School Counselor                                                </w:t>
            </w:r>
          </w:p>
        </w:tc>
        <w:tc>
          <w:tcPr>
            <w:tcW w:w="0" w:type="auto"/>
            <w:vAlign w:val="center"/>
          </w:tcPr>
          <w:p w14:paraId="46CC84A7" w14:textId="77777777" w:rsidR="00024705" w:rsidRDefault="00F60246">
            <w:r>
              <w:t xml:space="preserve">James Hamilton Elementary School                                                </w:t>
            </w:r>
          </w:p>
        </w:tc>
        <w:tc>
          <w:tcPr>
            <w:tcW w:w="0" w:type="auto"/>
            <w:vAlign w:val="center"/>
          </w:tcPr>
          <w:p w14:paraId="2F09CCCA" w14:textId="77777777" w:rsidR="00024705" w:rsidRDefault="00F60246">
            <w:r>
              <w:t xml:space="preserve">mlabney@sdlancaster.org                                                </w:t>
            </w:r>
          </w:p>
        </w:tc>
      </w:tr>
      <w:tr w:rsidR="00024705" w14:paraId="3AA31908" w14:textId="77777777">
        <w:tc>
          <w:tcPr>
            <w:tcW w:w="0" w:type="auto"/>
            <w:vAlign w:val="center"/>
          </w:tcPr>
          <w:p w14:paraId="3F19C635" w14:textId="77777777" w:rsidR="00024705" w:rsidRDefault="00F60246">
            <w:r>
              <w:t xml:space="preserve">Kari Sangrey                                                </w:t>
            </w:r>
          </w:p>
        </w:tc>
        <w:tc>
          <w:tcPr>
            <w:tcW w:w="0" w:type="auto"/>
            <w:vAlign w:val="center"/>
          </w:tcPr>
          <w:p w14:paraId="5AD5AD41" w14:textId="77777777" w:rsidR="00024705" w:rsidRDefault="00F60246">
            <w:r>
              <w:t xml:space="preserve">Other                                                </w:t>
            </w:r>
          </w:p>
        </w:tc>
        <w:tc>
          <w:tcPr>
            <w:tcW w:w="0" w:type="auto"/>
            <w:vAlign w:val="center"/>
          </w:tcPr>
          <w:p w14:paraId="526473D3" w14:textId="77777777" w:rsidR="00024705" w:rsidRDefault="00F60246">
            <w:r>
              <w:t xml:space="preserve">James Hamilton Elementary School                                                </w:t>
            </w:r>
          </w:p>
        </w:tc>
        <w:tc>
          <w:tcPr>
            <w:tcW w:w="0" w:type="auto"/>
            <w:vAlign w:val="center"/>
          </w:tcPr>
          <w:p w14:paraId="72BC3DFD" w14:textId="77777777" w:rsidR="00024705" w:rsidRDefault="00F60246">
            <w:r>
              <w:t xml:space="preserve">karisangrey@sdlancaster.org                                                </w:t>
            </w:r>
          </w:p>
        </w:tc>
      </w:tr>
      <w:tr w:rsidR="00024705" w14:paraId="1AA29877" w14:textId="77777777">
        <w:tc>
          <w:tcPr>
            <w:tcW w:w="0" w:type="auto"/>
            <w:vAlign w:val="center"/>
          </w:tcPr>
          <w:p w14:paraId="1E0426FE" w14:textId="77777777" w:rsidR="00024705" w:rsidRDefault="00F60246">
            <w:r>
              <w:t xml:space="preserve">Carmen Guaigua                                                </w:t>
            </w:r>
          </w:p>
        </w:tc>
        <w:tc>
          <w:tcPr>
            <w:tcW w:w="0" w:type="auto"/>
            <w:vAlign w:val="center"/>
          </w:tcPr>
          <w:p w14:paraId="2058A502" w14:textId="77777777" w:rsidR="00024705" w:rsidRDefault="00F60246">
            <w:r>
              <w:t xml:space="preserve">Parent                                                </w:t>
            </w:r>
          </w:p>
        </w:tc>
        <w:tc>
          <w:tcPr>
            <w:tcW w:w="0" w:type="auto"/>
            <w:vAlign w:val="center"/>
          </w:tcPr>
          <w:p w14:paraId="03BF0330" w14:textId="77777777" w:rsidR="00024705" w:rsidRDefault="00F60246">
            <w:r>
              <w:t xml:space="preserve">James Hamilton Elementary School                                                </w:t>
            </w:r>
          </w:p>
        </w:tc>
        <w:tc>
          <w:tcPr>
            <w:tcW w:w="0" w:type="auto"/>
            <w:vAlign w:val="center"/>
          </w:tcPr>
          <w:p w14:paraId="51EA0A86" w14:textId="77777777" w:rsidR="00024705" w:rsidRDefault="00024705"/>
        </w:tc>
      </w:tr>
      <w:tr w:rsidR="00024705" w14:paraId="61BB2037" w14:textId="77777777">
        <w:tc>
          <w:tcPr>
            <w:tcW w:w="0" w:type="auto"/>
            <w:vAlign w:val="center"/>
          </w:tcPr>
          <w:p w14:paraId="6ABFC247" w14:textId="77777777" w:rsidR="00024705" w:rsidRDefault="00F60246">
            <w:r>
              <w:t xml:space="preserve">Beth Horst                                                </w:t>
            </w:r>
          </w:p>
        </w:tc>
        <w:tc>
          <w:tcPr>
            <w:tcW w:w="0" w:type="auto"/>
            <w:vAlign w:val="center"/>
          </w:tcPr>
          <w:p w14:paraId="598D0EB5" w14:textId="77777777" w:rsidR="00024705" w:rsidRDefault="00F60246">
            <w:r>
              <w:t xml:space="preserve">Community Member                                                </w:t>
            </w:r>
          </w:p>
        </w:tc>
        <w:tc>
          <w:tcPr>
            <w:tcW w:w="0" w:type="auto"/>
            <w:vAlign w:val="center"/>
          </w:tcPr>
          <w:p w14:paraId="137A2BB2" w14:textId="77777777" w:rsidR="00024705" w:rsidRDefault="00F60246">
            <w:r>
              <w:t xml:space="preserve">The Edible Classroom                                                </w:t>
            </w:r>
          </w:p>
        </w:tc>
        <w:tc>
          <w:tcPr>
            <w:tcW w:w="0" w:type="auto"/>
            <w:vAlign w:val="center"/>
          </w:tcPr>
          <w:p w14:paraId="50EAFB65" w14:textId="77777777" w:rsidR="00024705" w:rsidRDefault="00F60246">
            <w:r>
              <w:t xml:space="preserve">beth@theedibleclassroom.org                                                </w:t>
            </w:r>
          </w:p>
        </w:tc>
      </w:tr>
      <w:tr w:rsidR="00024705" w14:paraId="35B9AB0A" w14:textId="77777777">
        <w:tc>
          <w:tcPr>
            <w:tcW w:w="0" w:type="auto"/>
            <w:vAlign w:val="center"/>
          </w:tcPr>
          <w:p w14:paraId="62CFC59B" w14:textId="77777777" w:rsidR="00024705" w:rsidRDefault="00F60246">
            <w:r>
              <w:t xml:space="preserve">Karen Wynn                                                </w:t>
            </w:r>
          </w:p>
        </w:tc>
        <w:tc>
          <w:tcPr>
            <w:tcW w:w="0" w:type="auto"/>
            <w:vAlign w:val="center"/>
          </w:tcPr>
          <w:p w14:paraId="57DCAD2A" w14:textId="77777777" w:rsidR="00024705" w:rsidRDefault="00F60246">
            <w:r>
              <w:t xml:space="preserve">District Level Leaders                                                </w:t>
            </w:r>
          </w:p>
        </w:tc>
        <w:tc>
          <w:tcPr>
            <w:tcW w:w="0" w:type="auto"/>
            <w:vAlign w:val="center"/>
          </w:tcPr>
          <w:p w14:paraId="47EC06A3" w14:textId="77777777" w:rsidR="00024705" w:rsidRDefault="00F60246">
            <w:r>
              <w:t xml:space="preserve">School District of Lancaster                                                </w:t>
            </w:r>
          </w:p>
        </w:tc>
        <w:tc>
          <w:tcPr>
            <w:tcW w:w="0" w:type="auto"/>
            <w:vAlign w:val="center"/>
          </w:tcPr>
          <w:p w14:paraId="44C78803" w14:textId="77777777" w:rsidR="00024705" w:rsidRDefault="00F60246">
            <w:r>
              <w:t xml:space="preserve">kewynn@sdlancaster.org                                                </w:t>
            </w:r>
          </w:p>
        </w:tc>
      </w:tr>
      <w:tr w:rsidR="00024705" w14:paraId="0E30BDB2" w14:textId="77777777">
        <w:tc>
          <w:tcPr>
            <w:tcW w:w="0" w:type="auto"/>
            <w:vAlign w:val="center"/>
          </w:tcPr>
          <w:p w14:paraId="2EE37135" w14:textId="77777777" w:rsidR="00024705" w:rsidRDefault="00F60246">
            <w:r>
              <w:t xml:space="preserve">Chantelle Delaney                                                </w:t>
            </w:r>
          </w:p>
        </w:tc>
        <w:tc>
          <w:tcPr>
            <w:tcW w:w="0" w:type="auto"/>
            <w:vAlign w:val="center"/>
          </w:tcPr>
          <w:p w14:paraId="667AB82C" w14:textId="77777777" w:rsidR="00024705" w:rsidRDefault="00F60246">
            <w:r>
              <w:t xml:space="preserve">Education Specialist                                                </w:t>
            </w:r>
          </w:p>
        </w:tc>
        <w:tc>
          <w:tcPr>
            <w:tcW w:w="0" w:type="auto"/>
            <w:vAlign w:val="center"/>
          </w:tcPr>
          <w:p w14:paraId="0CF8597D" w14:textId="77777777" w:rsidR="00024705" w:rsidRDefault="00F60246">
            <w:r>
              <w:t xml:space="preserve">James Hamilton Elementary School                                                </w:t>
            </w:r>
          </w:p>
        </w:tc>
        <w:tc>
          <w:tcPr>
            <w:tcW w:w="0" w:type="auto"/>
            <w:vAlign w:val="center"/>
          </w:tcPr>
          <w:p w14:paraId="2E8DBA4C" w14:textId="77777777" w:rsidR="00024705" w:rsidRDefault="00F60246">
            <w:r>
              <w:t xml:space="preserve">ckdelaney@sdlancaster.org                                                </w:t>
            </w:r>
          </w:p>
        </w:tc>
      </w:tr>
      <w:tr w:rsidR="00024705" w14:paraId="05656585" w14:textId="77777777">
        <w:tc>
          <w:tcPr>
            <w:tcW w:w="0" w:type="auto"/>
            <w:vAlign w:val="center"/>
          </w:tcPr>
          <w:p w14:paraId="7EE9FF19" w14:textId="77777777" w:rsidR="00024705" w:rsidRDefault="00F60246">
            <w:r>
              <w:t xml:space="preserve">Dr. Keith Miles Jr.                                                </w:t>
            </w:r>
          </w:p>
        </w:tc>
        <w:tc>
          <w:tcPr>
            <w:tcW w:w="0" w:type="auto"/>
            <w:vAlign w:val="center"/>
          </w:tcPr>
          <w:p w14:paraId="71EC4D14" w14:textId="77777777" w:rsidR="00024705" w:rsidRDefault="00F60246">
            <w:r>
              <w:t xml:space="preserve">Chief School Administrator                                                </w:t>
            </w:r>
          </w:p>
        </w:tc>
        <w:tc>
          <w:tcPr>
            <w:tcW w:w="0" w:type="auto"/>
            <w:vAlign w:val="center"/>
          </w:tcPr>
          <w:p w14:paraId="1155E0CB" w14:textId="77777777" w:rsidR="00024705" w:rsidRDefault="00F60246">
            <w:r>
              <w:t xml:space="preserve">School District of Lancaster                                                </w:t>
            </w:r>
          </w:p>
        </w:tc>
        <w:tc>
          <w:tcPr>
            <w:tcW w:w="0" w:type="auto"/>
            <w:vAlign w:val="center"/>
          </w:tcPr>
          <w:p w14:paraId="269D8E36" w14:textId="77777777" w:rsidR="00024705" w:rsidRDefault="00F60246">
            <w:r>
              <w:t xml:space="preserve">keithmiles@sdlancaster.org                                                </w:t>
            </w:r>
          </w:p>
        </w:tc>
      </w:tr>
      <w:tr w:rsidR="00024705" w14:paraId="1565E3B5" w14:textId="77777777">
        <w:tc>
          <w:tcPr>
            <w:tcW w:w="0" w:type="auto"/>
            <w:vAlign w:val="center"/>
          </w:tcPr>
          <w:p w14:paraId="1DF43FC3" w14:textId="77777777" w:rsidR="00024705" w:rsidRDefault="00F60246">
            <w:r>
              <w:t xml:space="preserve">Martha Cullen Hakim                                                </w:t>
            </w:r>
          </w:p>
        </w:tc>
        <w:tc>
          <w:tcPr>
            <w:tcW w:w="0" w:type="auto"/>
            <w:vAlign w:val="center"/>
          </w:tcPr>
          <w:p w14:paraId="3E3EE844" w14:textId="77777777" w:rsidR="00024705" w:rsidRDefault="00F60246">
            <w:r>
              <w:t xml:space="preserve">Teacher                                                </w:t>
            </w:r>
          </w:p>
        </w:tc>
        <w:tc>
          <w:tcPr>
            <w:tcW w:w="0" w:type="auto"/>
            <w:vAlign w:val="center"/>
          </w:tcPr>
          <w:p w14:paraId="0E615D09" w14:textId="77777777" w:rsidR="00024705" w:rsidRDefault="00F60246">
            <w:r>
              <w:t xml:space="preserve">School District of Lancaster                                                </w:t>
            </w:r>
          </w:p>
        </w:tc>
        <w:tc>
          <w:tcPr>
            <w:tcW w:w="0" w:type="auto"/>
            <w:vAlign w:val="center"/>
          </w:tcPr>
          <w:p w14:paraId="483ADE10" w14:textId="77777777" w:rsidR="00024705" w:rsidRDefault="00F60246">
            <w:r>
              <w:t xml:space="preserve">mjcullenhakim@sdlancaster.org                                                </w:t>
            </w:r>
          </w:p>
        </w:tc>
      </w:tr>
      <w:tr w:rsidR="00024705" w14:paraId="272F3542" w14:textId="77777777">
        <w:tc>
          <w:tcPr>
            <w:tcW w:w="0" w:type="auto"/>
            <w:vAlign w:val="center"/>
          </w:tcPr>
          <w:p w14:paraId="00DD4CB5" w14:textId="77777777" w:rsidR="00024705" w:rsidRDefault="00F60246">
            <w:r>
              <w:t xml:space="preserve">Yaliza Morales                                                </w:t>
            </w:r>
          </w:p>
        </w:tc>
        <w:tc>
          <w:tcPr>
            <w:tcW w:w="0" w:type="auto"/>
            <w:vAlign w:val="center"/>
          </w:tcPr>
          <w:p w14:paraId="44D466D6" w14:textId="77777777" w:rsidR="00024705" w:rsidRDefault="00F60246">
            <w:r>
              <w:t xml:space="preserve">Other                                                </w:t>
            </w:r>
          </w:p>
        </w:tc>
        <w:tc>
          <w:tcPr>
            <w:tcW w:w="0" w:type="auto"/>
            <w:vAlign w:val="center"/>
          </w:tcPr>
          <w:p w14:paraId="237A0A98" w14:textId="77777777" w:rsidR="00024705" w:rsidRDefault="00F60246">
            <w:r>
              <w:t xml:space="preserve">School District of Lancaster                                                </w:t>
            </w:r>
          </w:p>
        </w:tc>
        <w:tc>
          <w:tcPr>
            <w:tcW w:w="0" w:type="auto"/>
            <w:vAlign w:val="center"/>
          </w:tcPr>
          <w:p w14:paraId="1BF528E9" w14:textId="77777777" w:rsidR="00024705" w:rsidRDefault="00F60246">
            <w:r>
              <w:t xml:space="preserve">yalizamorales@sdlancaster.org                                                </w:t>
            </w:r>
          </w:p>
        </w:tc>
      </w:tr>
      <w:tr w:rsidR="00024705" w14:paraId="2CC3CECE" w14:textId="77777777">
        <w:tc>
          <w:tcPr>
            <w:tcW w:w="0" w:type="auto"/>
            <w:vAlign w:val="center"/>
          </w:tcPr>
          <w:p w14:paraId="591AEACF" w14:textId="77777777" w:rsidR="00024705" w:rsidRDefault="00F60246">
            <w:r>
              <w:t xml:space="preserve">Jessica Sherman                                                </w:t>
            </w:r>
          </w:p>
        </w:tc>
        <w:tc>
          <w:tcPr>
            <w:tcW w:w="0" w:type="auto"/>
            <w:vAlign w:val="center"/>
          </w:tcPr>
          <w:p w14:paraId="78AEEC20" w14:textId="77777777" w:rsidR="00024705" w:rsidRDefault="00F60246">
            <w:r>
              <w:t xml:space="preserve">District Level Leaders                                                </w:t>
            </w:r>
          </w:p>
        </w:tc>
        <w:tc>
          <w:tcPr>
            <w:tcW w:w="0" w:type="auto"/>
            <w:vAlign w:val="center"/>
          </w:tcPr>
          <w:p w14:paraId="69A57B2A" w14:textId="77777777" w:rsidR="00024705" w:rsidRDefault="00F60246">
            <w:r>
              <w:t xml:space="preserve">School District of Lancaster                                                </w:t>
            </w:r>
          </w:p>
        </w:tc>
        <w:tc>
          <w:tcPr>
            <w:tcW w:w="0" w:type="auto"/>
            <w:vAlign w:val="center"/>
          </w:tcPr>
          <w:p w14:paraId="0C72D78C" w14:textId="77777777" w:rsidR="00024705" w:rsidRDefault="00F60246">
            <w:r>
              <w:t xml:space="preserve">jasherman@sdlancaster.org                                                </w:t>
            </w:r>
          </w:p>
        </w:tc>
      </w:tr>
      <w:tr w:rsidR="00024705" w14:paraId="6A1595CA" w14:textId="77777777">
        <w:tc>
          <w:tcPr>
            <w:tcW w:w="0" w:type="auto"/>
            <w:vAlign w:val="center"/>
          </w:tcPr>
          <w:p w14:paraId="6EE19078" w14:textId="77777777" w:rsidR="00024705" w:rsidRDefault="00F60246">
            <w:r>
              <w:t xml:space="preserve">Christina Ortega                                                </w:t>
            </w:r>
          </w:p>
        </w:tc>
        <w:tc>
          <w:tcPr>
            <w:tcW w:w="0" w:type="auto"/>
            <w:vAlign w:val="center"/>
          </w:tcPr>
          <w:p w14:paraId="5E70516A" w14:textId="77777777" w:rsidR="00024705" w:rsidRDefault="00F60246">
            <w:r>
              <w:t xml:space="preserve">District Level Leaders                                                </w:t>
            </w:r>
          </w:p>
        </w:tc>
        <w:tc>
          <w:tcPr>
            <w:tcW w:w="0" w:type="auto"/>
            <w:vAlign w:val="center"/>
          </w:tcPr>
          <w:p w14:paraId="15F03916" w14:textId="77777777" w:rsidR="00024705" w:rsidRDefault="00F60246">
            <w:r>
              <w:t xml:space="preserve">School District of Lancaster                                                </w:t>
            </w:r>
          </w:p>
        </w:tc>
        <w:tc>
          <w:tcPr>
            <w:tcW w:w="0" w:type="auto"/>
            <w:vAlign w:val="center"/>
          </w:tcPr>
          <w:p w14:paraId="3BCAB1D9" w14:textId="77777777" w:rsidR="00024705" w:rsidRDefault="00F60246">
            <w:r>
              <w:t xml:space="preserve">christinaortega@sdlancaster.org                                                </w:t>
            </w:r>
          </w:p>
        </w:tc>
      </w:tr>
      <w:tr w:rsidR="00024705" w14:paraId="43C1E28F" w14:textId="77777777">
        <w:tc>
          <w:tcPr>
            <w:tcW w:w="0" w:type="auto"/>
            <w:vAlign w:val="center"/>
          </w:tcPr>
          <w:p w14:paraId="59205CEB" w14:textId="77777777" w:rsidR="00024705" w:rsidRDefault="00F60246">
            <w:r>
              <w:t xml:space="preserve">Steven T. Hart                                                </w:t>
            </w:r>
          </w:p>
        </w:tc>
        <w:tc>
          <w:tcPr>
            <w:tcW w:w="0" w:type="auto"/>
            <w:vAlign w:val="center"/>
          </w:tcPr>
          <w:p w14:paraId="49998AD9" w14:textId="77777777" w:rsidR="00024705" w:rsidRDefault="00F60246">
            <w:r>
              <w:t xml:space="preserve">Other                                                </w:t>
            </w:r>
          </w:p>
        </w:tc>
        <w:tc>
          <w:tcPr>
            <w:tcW w:w="0" w:type="auto"/>
            <w:vAlign w:val="center"/>
          </w:tcPr>
          <w:p w14:paraId="22707AC1" w14:textId="77777777" w:rsidR="00024705" w:rsidRDefault="00F60246">
            <w:r>
              <w:t xml:space="preserve">School District of Lancaster                                                </w:t>
            </w:r>
          </w:p>
        </w:tc>
        <w:tc>
          <w:tcPr>
            <w:tcW w:w="0" w:type="auto"/>
            <w:vAlign w:val="center"/>
          </w:tcPr>
          <w:p w14:paraId="5022025F" w14:textId="77777777" w:rsidR="00024705" w:rsidRDefault="00F60246">
            <w:r>
              <w:t xml:space="preserve">sthart@sdlancaster.org                                                </w:t>
            </w:r>
          </w:p>
        </w:tc>
      </w:tr>
      <w:tr w:rsidR="00024705" w14:paraId="1F30E6C9" w14:textId="77777777">
        <w:tc>
          <w:tcPr>
            <w:tcW w:w="0" w:type="auto"/>
            <w:vAlign w:val="center"/>
          </w:tcPr>
          <w:p w14:paraId="001D5EF2" w14:textId="77777777" w:rsidR="00024705" w:rsidRDefault="00024705"/>
        </w:tc>
        <w:tc>
          <w:tcPr>
            <w:tcW w:w="0" w:type="auto"/>
            <w:vAlign w:val="center"/>
          </w:tcPr>
          <w:p w14:paraId="01D018F9" w14:textId="77777777" w:rsidR="00024705" w:rsidRDefault="00024705"/>
        </w:tc>
        <w:tc>
          <w:tcPr>
            <w:tcW w:w="0" w:type="auto"/>
            <w:vAlign w:val="center"/>
          </w:tcPr>
          <w:p w14:paraId="275ABEA2" w14:textId="77777777" w:rsidR="00024705" w:rsidRDefault="00024705"/>
        </w:tc>
        <w:tc>
          <w:tcPr>
            <w:tcW w:w="0" w:type="auto"/>
            <w:vAlign w:val="center"/>
          </w:tcPr>
          <w:p w14:paraId="5F501B37" w14:textId="77777777" w:rsidR="00024705" w:rsidRDefault="00024705"/>
        </w:tc>
      </w:tr>
      <w:tr w:rsidR="00024705" w14:paraId="3AFD27A7" w14:textId="77777777">
        <w:tc>
          <w:tcPr>
            <w:tcW w:w="0" w:type="auto"/>
            <w:vAlign w:val="center"/>
          </w:tcPr>
          <w:p w14:paraId="32126810" w14:textId="77777777" w:rsidR="00024705" w:rsidRDefault="00024705"/>
        </w:tc>
        <w:tc>
          <w:tcPr>
            <w:tcW w:w="0" w:type="auto"/>
            <w:vAlign w:val="center"/>
          </w:tcPr>
          <w:p w14:paraId="072F0CC0" w14:textId="77777777" w:rsidR="00024705" w:rsidRDefault="00024705"/>
        </w:tc>
        <w:tc>
          <w:tcPr>
            <w:tcW w:w="0" w:type="auto"/>
            <w:vAlign w:val="center"/>
          </w:tcPr>
          <w:p w14:paraId="3308DA8C" w14:textId="77777777" w:rsidR="00024705" w:rsidRDefault="00024705"/>
        </w:tc>
        <w:tc>
          <w:tcPr>
            <w:tcW w:w="0" w:type="auto"/>
            <w:vAlign w:val="center"/>
          </w:tcPr>
          <w:p w14:paraId="75B4FA8F" w14:textId="77777777" w:rsidR="00024705" w:rsidRDefault="00024705"/>
        </w:tc>
      </w:tr>
      <w:tr w:rsidR="00024705" w14:paraId="7BCF86B3" w14:textId="77777777">
        <w:tc>
          <w:tcPr>
            <w:tcW w:w="0" w:type="auto"/>
            <w:vAlign w:val="center"/>
          </w:tcPr>
          <w:p w14:paraId="1CE6F422" w14:textId="77777777" w:rsidR="00024705" w:rsidRDefault="00024705"/>
        </w:tc>
        <w:tc>
          <w:tcPr>
            <w:tcW w:w="0" w:type="auto"/>
            <w:vAlign w:val="center"/>
          </w:tcPr>
          <w:p w14:paraId="6330743F" w14:textId="77777777" w:rsidR="00024705" w:rsidRDefault="00024705"/>
        </w:tc>
        <w:tc>
          <w:tcPr>
            <w:tcW w:w="0" w:type="auto"/>
            <w:vAlign w:val="center"/>
          </w:tcPr>
          <w:p w14:paraId="54E8820E" w14:textId="77777777" w:rsidR="00024705" w:rsidRDefault="00024705"/>
        </w:tc>
        <w:tc>
          <w:tcPr>
            <w:tcW w:w="0" w:type="auto"/>
            <w:vAlign w:val="center"/>
          </w:tcPr>
          <w:p w14:paraId="76D245E0" w14:textId="77777777" w:rsidR="00024705" w:rsidRDefault="00024705"/>
        </w:tc>
      </w:tr>
      <w:tr w:rsidR="00024705" w14:paraId="61E61665" w14:textId="77777777">
        <w:tc>
          <w:tcPr>
            <w:tcW w:w="0" w:type="auto"/>
            <w:vAlign w:val="center"/>
          </w:tcPr>
          <w:p w14:paraId="636F899F" w14:textId="77777777" w:rsidR="00024705" w:rsidRDefault="00024705"/>
        </w:tc>
        <w:tc>
          <w:tcPr>
            <w:tcW w:w="0" w:type="auto"/>
            <w:vAlign w:val="center"/>
          </w:tcPr>
          <w:p w14:paraId="48FF77B2" w14:textId="77777777" w:rsidR="00024705" w:rsidRDefault="00024705"/>
        </w:tc>
        <w:tc>
          <w:tcPr>
            <w:tcW w:w="0" w:type="auto"/>
            <w:vAlign w:val="center"/>
          </w:tcPr>
          <w:p w14:paraId="0B9FC6D4" w14:textId="77777777" w:rsidR="00024705" w:rsidRDefault="00024705"/>
        </w:tc>
        <w:tc>
          <w:tcPr>
            <w:tcW w:w="0" w:type="auto"/>
            <w:vAlign w:val="center"/>
          </w:tcPr>
          <w:p w14:paraId="0B9B5A5B" w14:textId="77777777" w:rsidR="00024705" w:rsidRDefault="00024705"/>
        </w:tc>
      </w:tr>
    </w:tbl>
    <w:p w14:paraId="52F60984" w14:textId="77777777" w:rsidR="00024705" w:rsidRDefault="00F60246">
      <w:r>
        <w:br/>
      </w:r>
      <w:r>
        <w:br/>
      </w:r>
      <w:r>
        <w:br/>
      </w:r>
      <w:r>
        <w:br/>
      </w:r>
      <w:r>
        <w:br/>
      </w:r>
      <w:r>
        <w:br/>
      </w:r>
      <w:r>
        <w:br w:type="page"/>
      </w:r>
    </w:p>
    <w:p w14:paraId="43D7EB37" w14:textId="77777777" w:rsidR="00024705" w:rsidRDefault="00F60246">
      <w:pPr>
        <w:pStyle w:val="Heading1"/>
      </w:pPr>
      <w:r>
        <w:lastRenderedPageBreak/>
        <w:t>Vision for Learning</w:t>
      </w:r>
    </w:p>
    <w:p w14:paraId="4D6763CA" w14:textId="77777777" w:rsidR="00024705" w:rsidRDefault="00F60246">
      <w:r>
        <w:rPr>
          <w:b/>
        </w:rPr>
        <w:t>Vision for Learning</w:t>
      </w:r>
    </w:p>
    <w:p w14:paraId="126C08D0" w14:textId="77777777" w:rsidR="00024705" w:rsidRDefault="00F60246">
      <w:r>
        <w:t>Through a partnership between home and school, Hamilton Elementary School embraces diversity and cultivates life-long learners to become productive members of society.</w:t>
      </w:r>
    </w:p>
    <w:p w14:paraId="559AD187" w14:textId="77777777" w:rsidR="00024705" w:rsidRDefault="00F60246">
      <w:r>
        <w:br/>
      </w:r>
      <w:r>
        <w:br/>
      </w:r>
      <w:r>
        <w:br/>
      </w:r>
      <w:r>
        <w:br/>
      </w:r>
      <w:r>
        <w:br/>
      </w:r>
      <w:r>
        <w:br/>
      </w:r>
      <w:r>
        <w:br w:type="page"/>
      </w:r>
    </w:p>
    <w:p w14:paraId="2F650A33" w14:textId="77777777" w:rsidR="00024705" w:rsidRDefault="00F60246">
      <w:pPr>
        <w:pStyle w:val="Heading1"/>
      </w:pPr>
      <w:r>
        <w:lastRenderedPageBreak/>
        <w:t>Future Ready PA Index</w:t>
      </w:r>
    </w:p>
    <w:p w14:paraId="52451E6B" w14:textId="77777777" w:rsidR="00024705" w:rsidRDefault="00F60246">
      <w:r>
        <w:t>Select the grade levels served by your school. Select all that apply.</w:t>
      </w:r>
    </w:p>
    <w:tbl>
      <w:tblPr>
        <w:tblStyle w:val="TableGrid"/>
        <w:tblW w:w="5000" w:type="pct"/>
        <w:tblLook w:val="04A0" w:firstRow="1" w:lastRow="0" w:firstColumn="1" w:lastColumn="0" w:noHBand="0" w:noVBand="1"/>
      </w:tblPr>
      <w:tblGrid>
        <w:gridCol w:w="1947"/>
        <w:gridCol w:w="1947"/>
        <w:gridCol w:w="1947"/>
        <w:gridCol w:w="2201"/>
        <w:gridCol w:w="2201"/>
        <w:gridCol w:w="2201"/>
        <w:gridCol w:w="1946"/>
      </w:tblGrid>
      <w:tr w:rsidR="00024705" w14:paraId="281218CD" w14:textId="77777777">
        <w:tc>
          <w:tcPr>
            <w:tcW w:w="0" w:type="auto"/>
            <w:vAlign w:val="center"/>
          </w:tcPr>
          <w:p w14:paraId="40ACCB2F" w14:textId="77777777" w:rsidR="00024705" w:rsidRDefault="00F60246">
            <w:r>
              <w:rPr>
                <w:b/>
              </w:rPr>
              <w:t xml:space="preserve">True </w:t>
            </w:r>
            <w:r>
              <w:t>K</w:t>
            </w:r>
          </w:p>
        </w:tc>
        <w:tc>
          <w:tcPr>
            <w:tcW w:w="0" w:type="auto"/>
            <w:vAlign w:val="center"/>
          </w:tcPr>
          <w:p w14:paraId="3FFB9B86" w14:textId="77777777" w:rsidR="00024705" w:rsidRDefault="00F60246">
            <w:r>
              <w:rPr>
                <w:b/>
              </w:rPr>
              <w:t xml:space="preserve">True </w:t>
            </w:r>
            <w:r>
              <w:t>1</w:t>
            </w:r>
          </w:p>
        </w:tc>
        <w:tc>
          <w:tcPr>
            <w:tcW w:w="0" w:type="auto"/>
            <w:vAlign w:val="center"/>
          </w:tcPr>
          <w:p w14:paraId="328A282A" w14:textId="77777777" w:rsidR="00024705" w:rsidRDefault="00F60246">
            <w:r>
              <w:rPr>
                <w:b/>
              </w:rPr>
              <w:t xml:space="preserve">True </w:t>
            </w:r>
            <w:r>
              <w:t>2</w:t>
            </w:r>
          </w:p>
        </w:tc>
        <w:tc>
          <w:tcPr>
            <w:tcW w:w="0" w:type="auto"/>
            <w:vAlign w:val="center"/>
          </w:tcPr>
          <w:p w14:paraId="7933ADD8" w14:textId="77777777" w:rsidR="00024705" w:rsidRDefault="00F60246">
            <w:r>
              <w:rPr>
                <w:b/>
              </w:rPr>
              <w:t xml:space="preserve">True </w:t>
            </w:r>
            <w:r>
              <w:t>3</w:t>
            </w:r>
          </w:p>
        </w:tc>
        <w:tc>
          <w:tcPr>
            <w:tcW w:w="0" w:type="auto"/>
            <w:vAlign w:val="center"/>
          </w:tcPr>
          <w:p w14:paraId="4EA12876" w14:textId="77777777" w:rsidR="00024705" w:rsidRDefault="00F60246">
            <w:r>
              <w:rPr>
                <w:b/>
              </w:rPr>
              <w:t xml:space="preserve">True </w:t>
            </w:r>
            <w:r>
              <w:t>4</w:t>
            </w:r>
          </w:p>
        </w:tc>
        <w:tc>
          <w:tcPr>
            <w:tcW w:w="0" w:type="auto"/>
            <w:vAlign w:val="center"/>
          </w:tcPr>
          <w:p w14:paraId="179A0D6A" w14:textId="77777777" w:rsidR="00024705" w:rsidRDefault="00F60246">
            <w:r>
              <w:rPr>
                <w:b/>
              </w:rPr>
              <w:t xml:space="preserve">True </w:t>
            </w:r>
            <w:r>
              <w:t>5</w:t>
            </w:r>
          </w:p>
        </w:tc>
        <w:tc>
          <w:tcPr>
            <w:tcW w:w="0" w:type="auto"/>
            <w:vAlign w:val="center"/>
          </w:tcPr>
          <w:p w14:paraId="0C01471F" w14:textId="77777777" w:rsidR="00024705" w:rsidRDefault="00F60246">
            <w:r>
              <w:rPr>
                <w:b/>
              </w:rPr>
              <w:t xml:space="preserve">False </w:t>
            </w:r>
            <w:r>
              <w:t>6</w:t>
            </w:r>
          </w:p>
        </w:tc>
      </w:tr>
      <w:tr w:rsidR="00024705" w14:paraId="1103D024" w14:textId="77777777">
        <w:trPr>
          <w:gridAfter w:val="1"/>
        </w:trPr>
        <w:tc>
          <w:tcPr>
            <w:tcW w:w="0" w:type="auto"/>
            <w:vAlign w:val="center"/>
          </w:tcPr>
          <w:p w14:paraId="594E2E36" w14:textId="77777777" w:rsidR="00024705" w:rsidRDefault="00F60246">
            <w:r>
              <w:rPr>
                <w:b/>
              </w:rPr>
              <w:t xml:space="preserve">False </w:t>
            </w:r>
            <w:r>
              <w:t>7</w:t>
            </w:r>
          </w:p>
        </w:tc>
        <w:tc>
          <w:tcPr>
            <w:tcW w:w="0" w:type="auto"/>
            <w:vAlign w:val="center"/>
          </w:tcPr>
          <w:p w14:paraId="274FC13C" w14:textId="77777777" w:rsidR="00024705" w:rsidRDefault="00F60246">
            <w:r>
              <w:rPr>
                <w:b/>
              </w:rPr>
              <w:t xml:space="preserve">False </w:t>
            </w:r>
            <w:r>
              <w:t>8</w:t>
            </w:r>
          </w:p>
        </w:tc>
        <w:tc>
          <w:tcPr>
            <w:tcW w:w="0" w:type="auto"/>
            <w:vAlign w:val="center"/>
          </w:tcPr>
          <w:p w14:paraId="39B4D8B0" w14:textId="77777777" w:rsidR="00024705" w:rsidRDefault="00F60246">
            <w:r>
              <w:rPr>
                <w:b/>
              </w:rPr>
              <w:t xml:space="preserve">False </w:t>
            </w:r>
            <w:r>
              <w:t>9</w:t>
            </w:r>
          </w:p>
        </w:tc>
        <w:tc>
          <w:tcPr>
            <w:tcW w:w="0" w:type="auto"/>
            <w:vAlign w:val="center"/>
          </w:tcPr>
          <w:p w14:paraId="69E9B31F" w14:textId="77777777" w:rsidR="00024705" w:rsidRDefault="00F60246">
            <w:r>
              <w:rPr>
                <w:b/>
              </w:rPr>
              <w:t xml:space="preserve">False </w:t>
            </w:r>
            <w:r>
              <w:t>10</w:t>
            </w:r>
          </w:p>
        </w:tc>
        <w:tc>
          <w:tcPr>
            <w:tcW w:w="0" w:type="auto"/>
            <w:vAlign w:val="center"/>
          </w:tcPr>
          <w:p w14:paraId="4589AEA3" w14:textId="77777777" w:rsidR="00024705" w:rsidRDefault="00F60246">
            <w:r>
              <w:rPr>
                <w:b/>
              </w:rPr>
              <w:t xml:space="preserve">False </w:t>
            </w:r>
            <w:r>
              <w:t>11</w:t>
            </w:r>
          </w:p>
        </w:tc>
        <w:tc>
          <w:tcPr>
            <w:tcW w:w="0" w:type="auto"/>
            <w:vAlign w:val="center"/>
          </w:tcPr>
          <w:p w14:paraId="4DFD7F27" w14:textId="77777777" w:rsidR="00024705" w:rsidRDefault="00F60246">
            <w:r>
              <w:rPr>
                <w:b/>
              </w:rPr>
              <w:t xml:space="preserve">False </w:t>
            </w:r>
            <w:r>
              <w:t>12</w:t>
            </w:r>
          </w:p>
        </w:tc>
      </w:tr>
    </w:tbl>
    <w:p w14:paraId="5A54A7CE" w14:textId="77777777" w:rsidR="00024705" w:rsidRDefault="00F60246">
      <w:r>
        <w:br/>
      </w:r>
    </w:p>
    <w:p w14:paraId="7CB6628C" w14:textId="77777777" w:rsidR="00024705" w:rsidRDefault="00F60246">
      <w:pPr>
        <w:pStyle w:val="Heading2"/>
      </w:pPr>
      <w:r>
        <w:t>Review of the School Level Performance</w:t>
      </w:r>
    </w:p>
    <w:p w14:paraId="7BEF9775" w14:textId="77777777" w:rsidR="00024705" w:rsidRDefault="00F60246">
      <w:pPr>
        <w:pStyle w:val="Heading3"/>
      </w:pPr>
      <w:r>
        <w:t>Strengths</w:t>
      </w:r>
    </w:p>
    <w:tbl>
      <w:tblPr>
        <w:tblStyle w:val="TableGrid"/>
        <w:tblW w:w="5000" w:type="pct"/>
        <w:tblLook w:val="04A0" w:firstRow="1" w:lastRow="0" w:firstColumn="1" w:lastColumn="0" w:noHBand="0" w:noVBand="1"/>
      </w:tblPr>
      <w:tblGrid>
        <w:gridCol w:w="3926"/>
        <w:gridCol w:w="10464"/>
      </w:tblGrid>
      <w:tr w:rsidR="00024705" w14:paraId="6252F529" w14:textId="77777777">
        <w:tc>
          <w:tcPr>
            <w:tcW w:w="0" w:type="auto"/>
            <w:vAlign w:val="center"/>
          </w:tcPr>
          <w:p w14:paraId="3192546C" w14:textId="77777777" w:rsidR="00024705" w:rsidRDefault="00F60246">
            <w:r>
              <w:t>Indicator</w:t>
            </w:r>
          </w:p>
        </w:tc>
        <w:tc>
          <w:tcPr>
            <w:tcW w:w="0" w:type="auto"/>
            <w:vAlign w:val="center"/>
          </w:tcPr>
          <w:p w14:paraId="55BD82E2" w14:textId="77777777" w:rsidR="00024705" w:rsidRDefault="00F60246">
            <w:r>
              <w:t>Comments/Notable Observations</w:t>
            </w:r>
          </w:p>
        </w:tc>
      </w:tr>
      <w:tr w:rsidR="00024705" w14:paraId="5244B606" w14:textId="77777777">
        <w:tc>
          <w:tcPr>
            <w:tcW w:w="0" w:type="auto"/>
            <w:vAlign w:val="center"/>
          </w:tcPr>
          <w:p w14:paraId="239416AA" w14:textId="77777777" w:rsidR="00024705" w:rsidRDefault="00024705"/>
        </w:tc>
        <w:tc>
          <w:tcPr>
            <w:tcW w:w="0" w:type="auto"/>
            <w:vAlign w:val="center"/>
          </w:tcPr>
          <w:p w14:paraId="03363966" w14:textId="77777777" w:rsidR="00024705" w:rsidRDefault="00024705"/>
        </w:tc>
      </w:tr>
      <w:tr w:rsidR="00024705" w14:paraId="18A437B9" w14:textId="77777777">
        <w:tc>
          <w:tcPr>
            <w:tcW w:w="0" w:type="auto"/>
            <w:vAlign w:val="center"/>
          </w:tcPr>
          <w:p w14:paraId="3107F852" w14:textId="77777777" w:rsidR="00024705" w:rsidRDefault="00F60246">
            <w:r>
              <w:t>Mathematics PSSA Achievement</w:t>
            </w:r>
          </w:p>
        </w:tc>
        <w:tc>
          <w:tcPr>
            <w:tcW w:w="0" w:type="auto"/>
            <w:vAlign w:val="center"/>
          </w:tcPr>
          <w:p w14:paraId="19CE411A" w14:textId="77777777" w:rsidR="00024705" w:rsidRDefault="00F60246">
            <w:r>
              <w:t>Increase in the number of students scoring Proficient/Advanced on the Mathematics PSSA.</w:t>
            </w:r>
          </w:p>
        </w:tc>
      </w:tr>
      <w:tr w:rsidR="00024705" w14:paraId="6C2E2E26" w14:textId="77777777">
        <w:tc>
          <w:tcPr>
            <w:tcW w:w="0" w:type="auto"/>
            <w:vAlign w:val="center"/>
          </w:tcPr>
          <w:p w14:paraId="6EFA6D4D" w14:textId="77777777" w:rsidR="00024705" w:rsidRDefault="00F60246">
            <w:r>
              <w:t>ELA PSSA Growth</w:t>
            </w:r>
          </w:p>
        </w:tc>
        <w:tc>
          <w:tcPr>
            <w:tcW w:w="0" w:type="auto"/>
            <w:vAlign w:val="center"/>
          </w:tcPr>
          <w:p w14:paraId="18400C8D" w14:textId="77777777" w:rsidR="00024705" w:rsidRDefault="00F60246">
            <w:r>
              <w:t>Increase in ELA growth as measured by PVAAS.</w:t>
            </w:r>
          </w:p>
        </w:tc>
      </w:tr>
      <w:tr w:rsidR="00024705" w14:paraId="20866034" w14:textId="77777777">
        <w:tc>
          <w:tcPr>
            <w:tcW w:w="0" w:type="auto"/>
            <w:vAlign w:val="center"/>
          </w:tcPr>
          <w:p w14:paraId="42AD5919" w14:textId="77777777" w:rsidR="00024705" w:rsidRDefault="00F60246">
            <w:r>
              <w:t>Mathematics PSSA Growth</w:t>
            </w:r>
          </w:p>
        </w:tc>
        <w:tc>
          <w:tcPr>
            <w:tcW w:w="0" w:type="auto"/>
            <w:vAlign w:val="center"/>
          </w:tcPr>
          <w:p w14:paraId="0F3FE023" w14:textId="77777777" w:rsidR="00024705" w:rsidRDefault="00F60246">
            <w:r>
              <w:t>Increase in Mathematics growth as measured by PVAAS.</w:t>
            </w:r>
          </w:p>
        </w:tc>
      </w:tr>
      <w:tr w:rsidR="00024705" w14:paraId="5C24B479" w14:textId="77777777">
        <w:tc>
          <w:tcPr>
            <w:tcW w:w="0" w:type="auto"/>
            <w:vAlign w:val="center"/>
          </w:tcPr>
          <w:p w14:paraId="5E257B4A" w14:textId="77777777" w:rsidR="00024705" w:rsidRDefault="00F60246">
            <w:r>
              <w:t>Mathematics PSSA - Advanced</w:t>
            </w:r>
          </w:p>
        </w:tc>
        <w:tc>
          <w:tcPr>
            <w:tcW w:w="0" w:type="auto"/>
            <w:vAlign w:val="center"/>
          </w:tcPr>
          <w:p w14:paraId="5EF79BE6" w14:textId="77777777" w:rsidR="00024705" w:rsidRDefault="00F60246">
            <w:r>
              <w:t>Increase in the number of students earning Advanced ratings on the Mathematics PSSA.</w:t>
            </w:r>
          </w:p>
        </w:tc>
      </w:tr>
      <w:tr w:rsidR="00024705" w14:paraId="23563BEB" w14:textId="77777777">
        <w:tc>
          <w:tcPr>
            <w:tcW w:w="0" w:type="auto"/>
            <w:vAlign w:val="center"/>
          </w:tcPr>
          <w:p w14:paraId="072C71B5" w14:textId="77777777" w:rsidR="00024705" w:rsidRDefault="00024705"/>
        </w:tc>
        <w:tc>
          <w:tcPr>
            <w:tcW w:w="0" w:type="auto"/>
            <w:vAlign w:val="center"/>
          </w:tcPr>
          <w:p w14:paraId="4F12E7DF" w14:textId="77777777" w:rsidR="00024705" w:rsidRDefault="00024705"/>
        </w:tc>
      </w:tr>
      <w:tr w:rsidR="00024705" w14:paraId="17EAEB82" w14:textId="77777777">
        <w:tc>
          <w:tcPr>
            <w:tcW w:w="0" w:type="auto"/>
            <w:vAlign w:val="center"/>
          </w:tcPr>
          <w:p w14:paraId="3E455B0C" w14:textId="77777777" w:rsidR="00024705" w:rsidRDefault="00F60246">
            <w:r>
              <w:t>Science PSSA Achievement</w:t>
            </w:r>
          </w:p>
        </w:tc>
        <w:tc>
          <w:tcPr>
            <w:tcW w:w="0" w:type="auto"/>
            <w:vAlign w:val="center"/>
          </w:tcPr>
          <w:p w14:paraId="05C2A970" w14:textId="77777777" w:rsidR="00024705" w:rsidRDefault="00F60246">
            <w:r>
              <w:t>Increase in the number of students scoring Proficient/Advanced on the Science PSSA.</w:t>
            </w:r>
          </w:p>
        </w:tc>
      </w:tr>
      <w:tr w:rsidR="00024705" w14:paraId="226DAD68" w14:textId="77777777">
        <w:tc>
          <w:tcPr>
            <w:tcW w:w="0" w:type="auto"/>
            <w:vAlign w:val="center"/>
          </w:tcPr>
          <w:p w14:paraId="2A598816" w14:textId="77777777" w:rsidR="00024705" w:rsidRDefault="00F60246">
            <w:r>
              <w:t>Science PSSA Growth</w:t>
            </w:r>
          </w:p>
        </w:tc>
        <w:tc>
          <w:tcPr>
            <w:tcW w:w="0" w:type="auto"/>
            <w:vAlign w:val="center"/>
          </w:tcPr>
          <w:p w14:paraId="47C66DC3" w14:textId="77777777" w:rsidR="00024705" w:rsidRDefault="00F60246">
            <w:r>
              <w:t>Increase in Science growth as measured by PVAAS.</w:t>
            </w:r>
          </w:p>
        </w:tc>
      </w:tr>
      <w:tr w:rsidR="00024705" w14:paraId="24B6BAAA" w14:textId="77777777">
        <w:tc>
          <w:tcPr>
            <w:tcW w:w="0" w:type="auto"/>
            <w:vAlign w:val="center"/>
          </w:tcPr>
          <w:p w14:paraId="64A220E8" w14:textId="77777777" w:rsidR="00024705" w:rsidRDefault="00F60246">
            <w:r>
              <w:t>Science PSSA - Advanced</w:t>
            </w:r>
          </w:p>
        </w:tc>
        <w:tc>
          <w:tcPr>
            <w:tcW w:w="0" w:type="auto"/>
            <w:vAlign w:val="center"/>
          </w:tcPr>
          <w:p w14:paraId="3AD551FA" w14:textId="77777777" w:rsidR="00024705" w:rsidRDefault="00F60246">
            <w:r>
              <w:t>Increase in the number of students earning Advanced ratings on the Science PSSA.</w:t>
            </w:r>
          </w:p>
        </w:tc>
      </w:tr>
      <w:tr w:rsidR="00024705" w14:paraId="0C496FCB" w14:textId="77777777">
        <w:tc>
          <w:tcPr>
            <w:tcW w:w="0" w:type="auto"/>
            <w:vAlign w:val="center"/>
          </w:tcPr>
          <w:p w14:paraId="1123D33E" w14:textId="77777777" w:rsidR="00024705" w:rsidRDefault="00F60246">
            <w:r>
              <w:t>Student Attendance</w:t>
            </w:r>
          </w:p>
        </w:tc>
        <w:tc>
          <w:tcPr>
            <w:tcW w:w="0" w:type="auto"/>
            <w:vAlign w:val="center"/>
          </w:tcPr>
          <w:p w14:paraId="266BAFF1" w14:textId="77777777" w:rsidR="00024705" w:rsidRDefault="00F60246">
            <w:r>
              <w:t>Increase in the number of students demonstrating consistent attendance.</w:t>
            </w:r>
          </w:p>
        </w:tc>
      </w:tr>
      <w:tr w:rsidR="00024705" w14:paraId="3553D792" w14:textId="77777777">
        <w:tc>
          <w:tcPr>
            <w:tcW w:w="0" w:type="auto"/>
            <w:vAlign w:val="center"/>
          </w:tcPr>
          <w:p w14:paraId="78527DE8" w14:textId="77777777" w:rsidR="00024705" w:rsidRDefault="00F60246">
            <w:r>
              <w:t>Third Grade ELA</w:t>
            </w:r>
          </w:p>
        </w:tc>
        <w:tc>
          <w:tcPr>
            <w:tcW w:w="0" w:type="auto"/>
            <w:vAlign w:val="center"/>
          </w:tcPr>
          <w:p w14:paraId="0FB53235" w14:textId="77777777" w:rsidR="00024705" w:rsidRDefault="00F60246">
            <w:r>
              <w:t>Increase in the number of students earning Proficient ratings on the third grade ELA PSSA.</w:t>
            </w:r>
          </w:p>
        </w:tc>
      </w:tr>
    </w:tbl>
    <w:p w14:paraId="6C81DE58" w14:textId="77777777" w:rsidR="00024705" w:rsidRDefault="00F60246">
      <w:pPr>
        <w:pStyle w:val="Heading3"/>
      </w:pPr>
      <w:r>
        <w:t>Challenges</w:t>
      </w:r>
    </w:p>
    <w:tbl>
      <w:tblPr>
        <w:tblStyle w:val="TableGrid"/>
        <w:tblW w:w="5000" w:type="pct"/>
        <w:tblLook w:val="04A0" w:firstRow="1" w:lastRow="0" w:firstColumn="1" w:lastColumn="0" w:noHBand="0" w:noVBand="1"/>
      </w:tblPr>
      <w:tblGrid>
        <w:gridCol w:w="4620"/>
        <w:gridCol w:w="9770"/>
      </w:tblGrid>
      <w:tr w:rsidR="00024705" w14:paraId="2CF377C8" w14:textId="77777777">
        <w:tc>
          <w:tcPr>
            <w:tcW w:w="0" w:type="auto"/>
            <w:vAlign w:val="center"/>
          </w:tcPr>
          <w:p w14:paraId="4D3BBBCC" w14:textId="77777777" w:rsidR="00024705" w:rsidRDefault="00F60246">
            <w:r>
              <w:t>Indicator</w:t>
            </w:r>
          </w:p>
        </w:tc>
        <w:tc>
          <w:tcPr>
            <w:tcW w:w="0" w:type="auto"/>
            <w:vAlign w:val="center"/>
          </w:tcPr>
          <w:p w14:paraId="07A05542" w14:textId="77777777" w:rsidR="00024705" w:rsidRDefault="00F60246">
            <w:r>
              <w:t>Comments/Notable Observations</w:t>
            </w:r>
          </w:p>
        </w:tc>
      </w:tr>
      <w:tr w:rsidR="00024705" w14:paraId="06F6640B" w14:textId="77777777">
        <w:tc>
          <w:tcPr>
            <w:tcW w:w="0" w:type="auto"/>
            <w:vAlign w:val="center"/>
          </w:tcPr>
          <w:p w14:paraId="1346ECFB" w14:textId="77777777" w:rsidR="00024705" w:rsidRDefault="00024705"/>
        </w:tc>
        <w:tc>
          <w:tcPr>
            <w:tcW w:w="0" w:type="auto"/>
            <w:vAlign w:val="center"/>
          </w:tcPr>
          <w:p w14:paraId="22FE0AF0" w14:textId="77777777" w:rsidR="00024705" w:rsidRDefault="00024705"/>
        </w:tc>
      </w:tr>
      <w:tr w:rsidR="00024705" w14:paraId="12014A30" w14:textId="77777777">
        <w:tc>
          <w:tcPr>
            <w:tcW w:w="0" w:type="auto"/>
            <w:vAlign w:val="center"/>
          </w:tcPr>
          <w:p w14:paraId="3568BF15" w14:textId="77777777" w:rsidR="00024705" w:rsidRDefault="00F60246">
            <w:r>
              <w:t>English Language Growth and Attainment</w:t>
            </w:r>
          </w:p>
        </w:tc>
        <w:tc>
          <w:tcPr>
            <w:tcW w:w="0" w:type="auto"/>
            <w:vAlign w:val="center"/>
          </w:tcPr>
          <w:p w14:paraId="0E774E3E" w14:textId="77777777" w:rsidR="00024705" w:rsidRDefault="00F60246">
            <w:r>
              <w:t>Decrease in the number of English Language students demonstrating proficiency.</w:t>
            </w:r>
          </w:p>
        </w:tc>
      </w:tr>
      <w:tr w:rsidR="00024705" w14:paraId="45C6D50A" w14:textId="77777777">
        <w:tc>
          <w:tcPr>
            <w:tcW w:w="0" w:type="auto"/>
            <w:vAlign w:val="center"/>
          </w:tcPr>
          <w:p w14:paraId="5687C69D" w14:textId="77777777" w:rsidR="00024705" w:rsidRDefault="00F60246">
            <w:r>
              <w:t>ELA PSSA Achievement</w:t>
            </w:r>
          </w:p>
        </w:tc>
        <w:tc>
          <w:tcPr>
            <w:tcW w:w="0" w:type="auto"/>
            <w:vAlign w:val="center"/>
          </w:tcPr>
          <w:p w14:paraId="31DB5133" w14:textId="77777777" w:rsidR="00024705" w:rsidRDefault="00F60246">
            <w:r>
              <w:t>Minimal increase in the number of students scoring Proficient/Advanced on the ELA PSSA.</w:t>
            </w:r>
          </w:p>
        </w:tc>
      </w:tr>
    </w:tbl>
    <w:p w14:paraId="77E7AD5B" w14:textId="77777777" w:rsidR="00024705" w:rsidRDefault="00F60246">
      <w:pPr>
        <w:pStyle w:val="Heading2"/>
      </w:pPr>
      <w:r>
        <w:t>Review of Grade Level(s) and Individual Student Group(s)</w:t>
      </w:r>
    </w:p>
    <w:p w14:paraId="0DF27C44" w14:textId="77777777" w:rsidR="00024705" w:rsidRDefault="00F60246">
      <w:pPr>
        <w:pStyle w:val="Heading3"/>
      </w:pPr>
      <w:r>
        <w:t>Strengths</w:t>
      </w:r>
    </w:p>
    <w:tbl>
      <w:tblPr>
        <w:tblStyle w:val="TableGrid"/>
        <w:tblW w:w="5000" w:type="pct"/>
        <w:tblLook w:val="04A0" w:firstRow="1" w:lastRow="0" w:firstColumn="1" w:lastColumn="0" w:noHBand="0" w:noVBand="1"/>
      </w:tblPr>
      <w:tblGrid>
        <w:gridCol w:w="5059"/>
        <w:gridCol w:w="9331"/>
      </w:tblGrid>
      <w:tr w:rsidR="00024705" w14:paraId="2AC1CC0F" w14:textId="77777777">
        <w:tc>
          <w:tcPr>
            <w:tcW w:w="0" w:type="auto"/>
            <w:vAlign w:val="center"/>
          </w:tcPr>
          <w:p w14:paraId="2A95E817" w14:textId="77777777" w:rsidR="00024705" w:rsidRDefault="00F60246">
            <w:r>
              <w:rPr>
                <w:b/>
              </w:rPr>
              <w:t>Indicator</w:t>
            </w:r>
          </w:p>
          <w:p w14:paraId="53F57459" w14:textId="77777777" w:rsidR="00024705" w:rsidRDefault="00F60246">
            <w:r>
              <w:lastRenderedPageBreak/>
              <w:t>PSSA:  English Language Arts Achievement</w:t>
            </w:r>
          </w:p>
          <w:p w14:paraId="0A7D6ACE" w14:textId="77777777" w:rsidR="00024705" w:rsidRDefault="00F60246">
            <w:r>
              <w:rPr>
                <w:b/>
              </w:rPr>
              <w:t>ESSA Student Subgroups</w:t>
            </w:r>
          </w:p>
          <w:p w14:paraId="0877069B" w14:textId="77777777" w:rsidR="00024705" w:rsidRDefault="00F60246">
            <w:r>
              <w:t>Hispanic, Economically Disadvantaged, English Learners, Students with Disabilities</w:t>
            </w:r>
          </w:p>
        </w:tc>
        <w:tc>
          <w:tcPr>
            <w:tcW w:w="0" w:type="auto"/>
            <w:vAlign w:val="center"/>
          </w:tcPr>
          <w:p w14:paraId="59450A66" w14:textId="77777777" w:rsidR="00024705" w:rsidRDefault="00F60246">
            <w:r>
              <w:rPr>
                <w:b/>
              </w:rPr>
              <w:lastRenderedPageBreak/>
              <w:t>Comments/Notable Observations</w:t>
            </w:r>
          </w:p>
          <w:p w14:paraId="48ACDDB2" w14:textId="77777777" w:rsidR="00024705" w:rsidRDefault="00F60246">
            <w:r>
              <w:lastRenderedPageBreak/>
              <w:t>Students in the Hispanic student group, the Economically Disadvantaged student group, the English Learner student group, and the Students with Disabilities student group all demonstrated increased proficiency on ELA PSSA testing.</w:t>
            </w:r>
          </w:p>
        </w:tc>
      </w:tr>
      <w:tr w:rsidR="00024705" w14:paraId="178DEF87" w14:textId="77777777">
        <w:tc>
          <w:tcPr>
            <w:tcW w:w="0" w:type="auto"/>
            <w:vAlign w:val="center"/>
          </w:tcPr>
          <w:p w14:paraId="67BE1F7B" w14:textId="77777777" w:rsidR="00024705" w:rsidRDefault="00F60246">
            <w:r>
              <w:rPr>
                <w:b/>
              </w:rPr>
              <w:lastRenderedPageBreak/>
              <w:t>Indicator</w:t>
            </w:r>
          </w:p>
          <w:p w14:paraId="03CAAF31" w14:textId="77777777" w:rsidR="00024705" w:rsidRDefault="00F60246">
            <w:r>
              <w:t>PSSA: Mathematics Achievement</w:t>
            </w:r>
          </w:p>
          <w:p w14:paraId="11AFA7CC" w14:textId="77777777" w:rsidR="00024705" w:rsidRDefault="00F60246">
            <w:r>
              <w:rPr>
                <w:b/>
              </w:rPr>
              <w:t>ESSA Student Subgroups</w:t>
            </w:r>
          </w:p>
          <w:p w14:paraId="1AC4EB0B" w14:textId="77777777" w:rsidR="00024705" w:rsidRDefault="00F60246">
            <w:r>
              <w:t>African-American/Black, Hispanic, Economically Disadvantaged, English Learners</w:t>
            </w:r>
          </w:p>
        </w:tc>
        <w:tc>
          <w:tcPr>
            <w:tcW w:w="0" w:type="auto"/>
            <w:vAlign w:val="center"/>
          </w:tcPr>
          <w:p w14:paraId="0F79C5BD" w14:textId="77777777" w:rsidR="00024705" w:rsidRDefault="00F60246">
            <w:r>
              <w:rPr>
                <w:b/>
              </w:rPr>
              <w:t>Comments/Notable Observations</w:t>
            </w:r>
          </w:p>
          <w:p w14:paraId="4DA394BD" w14:textId="77777777" w:rsidR="00024705" w:rsidRDefault="00F60246">
            <w:r>
              <w:t>Students in the All Student Group, the Black student group, the Hispanic student group, the Economically Disadvantaged student group, and the English Learner student group all demonstrated increased proficiency on Mathematics PSSA testing.</w:t>
            </w:r>
          </w:p>
        </w:tc>
      </w:tr>
      <w:tr w:rsidR="00024705" w14:paraId="094CF01D" w14:textId="77777777">
        <w:tc>
          <w:tcPr>
            <w:tcW w:w="0" w:type="auto"/>
            <w:vAlign w:val="center"/>
          </w:tcPr>
          <w:p w14:paraId="3B2AD1DB" w14:textId="77777777" w:rsidR="00024705" w:rsidRDefault="00F60246">
            <w:r>
              <w:rPr>
                <w:b/>
              </w:rPr>
              <w:t>Indicator</w:t>
            </w:r>
          </w:p>
          <w:p w14:paraId="74C180CB" w14:textId="77777777" w:rsidR="00024705" w:rsidRDefault="00F60246">
            <w:r>
              <w:t>PSSA: English Language Arts Growth</w:t>
            </w:r>
          </w:p>
          <w:p w14:paraId="3E76DB77" w14:textId="77777777" w:rsidR="00024705" w:rsidRDefault="00F60246">
            <w:r>
              <w:rPr>
                <w:b/>
              </w:rPr>
              <w:t>ESSA Student Subgroups</w:t>
            </w:r>
          </w:p>
          <w:p w14:paraId="70CE3779" w14:textId="77777777" w:rsidR="00024705" w:rsidRDefault="00F60246">
            <w:r>
              <w:t>Hispanic, Economically Disadvantaged, English Learners</w:t>
            </w:r>
          </w:p>
        </w:tc>
        <w:tc>
          <w:tcPr>
            <w:tcW w:w="0" w:type="auto"/>
            <w:vAlign w:val="center"/>
          </w:tcPr>
          <w:p w14:paraId="32331598" w14:textId="77777777" w:rsidR="00024705" w:rsidRDefault="00F60246">
            <w:r>
              <w:rPr>
                <w:b/>
              </w:rPr>
              <w:t>Comments/Notable Observations</w:t>
            </w:r>
          </w:p>
          <w:p w14:paraId="6CD02CA0" w14:textId="77777777" w:rsidR="00024705" w:rsidRDefault="00F60246">
            <w:r>
              <w:t>Students in the All Student Group, the Hispanic student group, the Economically Disadvantaged student group, and the English Learner student group all demonstrated growth on the ELA PSSA testing.</w:t>
            </w:r>
          </w:p>
        </w:tc>
      </w:tr>
      <w:tr w:rsidR="00024705" w14:paraId="252F3DAE" w14:textId="77777777">
        <w:tc>
          <w:tcPr>
            <w:tcW w:w="0" w:type="auto"/>
            <w:vAlign w:val="center"/>
          </w:tcPr>
          <w:p w14:paraId="67A430EB" w14:textId="77777777" w:rsidR="00024705" w:rsidRDefault="00F60246">
            <w:r>
              <w:rPr>
                <w:b/>
              </w:rPr>
              <w:t>Indicator</w:t>
            </w:r>
          </w:p>
          <w:p w14:paraId="20F5A3E7" w14:textId="77777777" w:rsidR="00024705" w:rsidRDefault="00F60246">
            <w:r>
              <w:t>PSSA: Science Achievement</w:t>
            </w:r>
          </w:p>
          <w:p w14:paraId="0A9DAA6A" w14:textId="77777777" w:rsidR="00024705" w:rsidRDefault="00F60246">
            <w:r>
              <w:rPr>
                <w:b/>
              </w:rPr>
              <w:t>ESSA Student Subgroups</w:t>
            </w:r>
          </w:p>
          <w:p w14:paraId="5D9F61A6" w14:textId="77777777" w:rsidR="00024705" w:rsidRDefault="00F60246">
            <w:r>
              <w:t>Hispanic, Economically Disadvantaged</w:t>
            </w:r>
          </w:p>
        </w:tc>
        <w:tc>
          <w:tcPr>
            <w:tcW w:w="0" w:type="auto"/>
            <w:vAlign w:val="center"/>
          </w:tcPr>
          <w:p w14:paraId="4671FF89" w14:textId="77777777" w:rsidR="00024705" w:rsidRDefault="00F60246">
            <w:r>
              <w:rPr>
                <w:b/>
              </w:rPr>
              <w:t>Comments/Notable Observations</w:t>
            </w:r>
          </w:p>
          <w:p w14:paraId="1E6509A2" w14:textId="77777777" w:rsidR="00024705" w:rsidRDefault="00F60246">
            <w:r>
              <w:t>Students in the All Student Group and the Economically Disadvantaged student group demonstrated growth on the Science PSSA testing.</w:t>
            </w:r>
          </w:p>
        </w:tc>
      </w:tr>
      <w:tr w:rsidR="00024705" w14:paraId="26026EFD" w14:textId="77777777">
        <w:tc>
          <w:tcPr>
            <w:tcW w:w="0" w:type="auto"/>
            <w:vAlign w:val="center"/>
          </w:tcPr>
          <w:p w14:paraId="205E0E09" w14:textId="77777777" w:rsidR="00024705" w:rsidRDefault="00F60246">
            <w:r>
              <w:rPr>
                <w:b/>
              </w:rPr>
              <w:t>Indicator</w:t>
            </w:r>
          </w:p>
          <w:p w14:paraId="534D303B" w14:textId="77777777" w:rsidR="00024705" w:rsidRDefault="00F60246">
            <w:r>
              <w:t>PSSA: Science Growth</w:t>
            </w:r>
          </w:p>
          <w:p w14:paraId="534033C7" w14:textId="77777777" w:rsidR="00024705" w:rsidRDefault="00F60246">
            <w:r>
              <w:rPr>
                <w:b/>
              </w:rPr>
              <w:t>ESSA Student Subgroups</w:t>
            </w:r>
          </w:p>
          <w:p w14:paraId="610F4C28" w14:textId="77777777" w:rsidR="00024705" w:rsidRDefault="00F60246">
            <w:r>
              <w:t>Hispanic, Economically Disadvantaged</w:t>
            </w:r>
          </w:p>
        </w:tc>
        <w:tc>
          <w:tcPr>
            <w:tcW w:w="0" w:type="auto"/>
            <w:vAlign w:val="center"/>
          </w:tcPr>
          <w:p w14:paraId="22E985D5" w14:textId="77777777" w:rsidR="00024705" w:rsidRDefault="00F60246">
            <w:r>
              <w:rPr>
                <w:b/>
              </w:rPr>
              <w:t>Comments/Notable Observations</w:t>
            </w:r>
          </w:p>
          <w:p w14:paraId="73BFF40C" w14:textId="77777777" w:rsidR="00024705" w:rsidRDefault="00F60246">
            <w:r>
              <w:t>Students in the All Student Group, the Hispanic student group, and the Economically Disadvantaged student group all demonstrated growth on the ELA PSSA testing.</w:t>
            </w:r>
          </w:p>
        </w:tc>
      </w:tr>
      <w:tr w:rsidR="00024705" w14:paraId="689989C7" w14:textId="77777777">
        <w:tc>
          <w:tcPr>
            <w:tcW w:w="0" w:type="auto"/>
            <w:vAlign w:val="center"/>
          </w:tcPr>
          <w:p w14:paraId="4668B8B3" w14:textId="77777777" w:rsidR="00024705" w:rsidRDefault="00F60246">
            <w:r>
              <w:rPr>
                <w:b/>
              </w:rPr>
              <w:t>Indicator</w:t>
            </w:r>
          </w:p>
          <w:p w14:paraId="3A828E3C" w14:textId="77777777" w:rsidR="00024705" w:rsidRDefault="00F60246">
            <w:r>
              <w:t>Attendance: Percent Persistent Attendance</w:t>
            </w:r>
          </w:p>
          <w:p w14:paraId="3D975A28" w14:textId="77777777" w:rsidR="00024705" w:rsidRDefault="00F60246">
            <w:r>
              <w:rPr>
                <w:b/>
              </w:rPr>
              <w:t>ESSA Student Subgroups</w:t>
            </w:r>
          </w:p>
          <w:p w14:paraId="726A7982" w14:textId="77777777" w:rsidR="00024705" w:rsidRDefault="00F60246">
            <w:r>
              <w:t>African-American/Black, Hispanic, Multi-Racial (not Hispanic), White, Economically Disadvantaged, English Learners, Students with Disabilities</w:t>
            </w:r>
          </w:p>
        </w:tc>
        <w:tc>
          <w:tcPr>
            <w:tcW w:w="0" w:type="auto"/>
            <w:vAlign w:val="center"/>
          </w:tcPr>
          <w:p w14:paraId="79C46D47" w14:textId="77777777" w:rsidR="00024705" w:rsidRDefault="00F60246">
            <w:r>
              <w:rPr>
                <w:b/>
              </w:rPr>
              <w:t>Comments/Notable Observations</w:t>
            </w:r>
          </w:p>
          <w:p w14:paraId="7FA14323" w14:textId="77777777" w:rsidR="00024705" w:rsidRDefault="00F60246">
            <w:r>
              <w:t>Students in the All Student Group, the Black student group, the Hispanic student group, the White student group, the Economically Disadvantaged student group, the English Learner student group, and the Students with Disabilities student group all demonstrated increasingly consistent daily attendance.</w:t>
            </w:r>
          </w:p>
        </w:tc>
      </w:tr>
    </w:tbl>
    <w:p w14:paraId="65477F11" w14:textId="77777777" w:rsidR="00024705" w:rsidRDefault="00F60246">
      <w:pPr>
        <w:pStyle w:val="Heading3"/>
      </w:pPr>
      <w:r>
        <w:t>Challenges</w:t>
      </w:r>
    </w:p>
    <w:tbl>
      <w:tblPr>
        <w:tblStyle w:val="TableGrid"/>
        <w:tblW w:w="5000" w:type="pct"/>
        <w:tblLook w:val="04A0" w:firstRow="1" w:lastRow="0" w:firstColumn="1" w:lastColumn="0" w:noHBand="0" w:noVBand="1"/>
      </w:tblPr>
      <w:tblGrid>
        <w:gridCol w:w="8318"/>
        <w:gridCol w:w="6072"/>
      </w:tblGrid>
      <w:tr w:rsidR="00024705" w14:paraId="359DC524" w14:textId="77777777">
        <w:tc>
          <w:tcPr>
            <w:tcW w:w="0" w:type="auto"/>
            <w:vAlign w:val="center"/>
          </w:tcPr>
          <w:p w14:paraId="02E29EF9" w14:textId="77777777" w:rsidR="00024705" w:rsidRDefault="00F60246">
            <w:r>
              <w:rPr>
                <w:b/>
              </w:rPr>
              <w:t>Indicator</w:t>
            </w:r>
          </w:p>
          <w:p w14:paraId="4AF96A3B" w14:textId="77777777" w:rsidR="00024705" w:rsidRDefault="00F60246">
            <w:r>
              <w:t>PSSA:  English Language Arts</w:t>
            </w:r>
          </w:p>
          <w:p w14:paraId="5D6D46FB" w14:textId="77777777" w:rsidR="00024705" w:rsidRDefault="00F60246">
            <w:r>
              <w:rPr>
                <w:b/>
              </w:rPr>
              <w:t>ESSA Student Subgroups</w:t>
            </w:r>
          </w:p>
          <w:p w14:paraId="4448EB18" w14:textId="77777777" w:rsidR="00024705" w:rsidRDefault="00F60246">
            <w:r>
              <w:t>African-American/Black</w:t>
            </w:r>
          </w:p>
        </w:tc>
        <w:tc>
          <w:tcPr>
            <w:tcW w:w="0" w:type="auto"/>
            <w:vAlign w:val="center"/>
          </w:tcPr>
          <w:p w14:paraId="3C6FBE60" w14:textId="77777777" w:rsidR="00024705" w:rsidRDefault="00F60246">
            <w:r>
              <w:rPr>
                <w:b/>
              </w:rPr>
              <w:t>Comments/Notable Observations</w:t>
            </w:r>
          </w:p>
          <w:p w14:paraId="25E74DBB" w14:textId="77777777" w:rsidR="00024705" w:rsidRDefault="00F60246">
            <w:r>
              <w:t>Students in the Black subgroup have lower Proficiency than other subgroups on the ELA PSSA test.</w:t>
            </w:r>
          </w:p>
        </w:tc>
      </w:tr>
      <w:tr w:rsidR="00024705" w14:paraId="355904D2" w14:textId="77777777">
        <w:tc>
          <w:tcPr>
            <w:tcW w:w="0" w:type="auto"/>
            <w:vAlign w:val="center"/>
          </w:tcPr>
          <w:p w14:paraId="00A0D77D" w14:textId="77777777" w:rsidR="00024705" w:rsidRDefault="00F60246">
            <w:r>
              <w:rPr>
                <w:b/>
              </w:rPr>
              <w:lastRenderedPageBreak/>
              <w:t>Indicator</w:t>
            </w:r>
          </w:p>
          <w:p w14:paraId="35778EFB" w14:textId="77777777" w:rsidR="00024705" w:rsidRDefault="00F60246">
            <w:r>
              <w:t>PSSA: Mathematics</w:t>
            </w:r>
          </w:p>
          <w:p w14:paraId="46B51258" w14:textId="77777777" w:rsidR="00024705" w:rsidRDefault="00F60246">
            <w:r>
              <w:rPr>
                <w:b/>
              </w:rPr>
              <w:t>ESSA Student Subgroups</w:t>
            </w:r>
          </w:p>
          <w:p w14:paraId="2B8D9323" w14:textId="77777777" w:rsidR="00024705" w:rsidRDefault="00F60246">
            <w:r>
              <w:t>Hispanic, Economically Disadvantaged, English Learners</w:t>
            </w:r>
          </w:p>
        </w:tc>
        <w:tc>
          <w:tcPr>
            <w:tcW w:w="0" w:type="auto"/>
            <w:vAlign w:val="center"/>
          </w:tcPr>
          <w:p w14:paraId="71525F08" w14:textId="77777777" w:rsidR="00024705" w:rsidRDefault="00F60246">
            <w:r>
              <w:rPr>
                <w:b/>
              </w:rPr>
              <w:t>Comments/Notable Observations</w:t>
            </w:r>
          </w:p>
          <w:p w14:paraId="0014B464" w14:textId="77777777" w:rsidR="00024705" w:rsidRDefault="00F60246">
            <w:r>
              <w:t>Decrease in growth for all subgroups (All Student Group, Economically Disadvantaged, Hispanic, &amp; English Learner) on the PSSA Mathematics test.</w:t>
            </w:r>
          </w:p>
        </w:tc>
      </w:tr>
      <w:tr w:rsidR="00024705" w14:paraId="70CFD7A7" w14:textId="77777777">
        <w:tc>
          <w:tcPr>
            <w:tcW w:w="0" w:type="auto"/>
            <w:vAlign w:val="center"/>
          </w:tcPr>
          <w:p w14:paraId="331AB160" w14:textId="77777777" w:rsidR="00024705" w:rsidRDefault="00F60246">
            <w:r>
              <w:rPr>
                <w:b/>
              </w:rPr>
              <w:t>Indicator</w:t>
            </w:r>
          </w:p>
          <w:p w14:paraId="2213831F" w14:textId="77777777" w:rsidR="00024705" w:rsidRDefault="00F60246">
            <w:r>
              <w:t>PSSA: Science</w:t>
            </w:r>
          </w:p>
          <w:p w14:paraId="619A0E88" w14:textId="77777777" w:rsidR="00024705" w:rsidRDefault="00F60246">
            <w:r>
              <w:rPr>
                <w:b/>
              </w:rPr>
              <w:t>ESSA Student Subgroups</w:t>
            </w:r>
          </w:p>
          <w:p w14:paraId="6E2C622D" w14:textId="77777777" w:rsidR="00024705" w:rsidRDefault="00F60246">
            <w:r>
              <w:t>Hispanic</w:t>
            </w:r>
          </w:p>
        </w:tc>
        <w:tc>
          <w:tcPr>
            <w:tcW w:w="0" w:type="auto"/>
            <w:vAlign w:val="center"/>
          </w:tcPr>
          <w:p w14:paraId="37BF5255" w14:textId="77777777" w:rsidR="00024705" w:rsidRDefault="00F60246">
            <w:r>
              <w:rPr>
                <w:b/>
              </w:rPr>
              <w:t>Comments/Notable Observations</w:t>
            </w:r>
          </w:p>
          <w:p w14:paraId="41C655A1" w14:textId="77777777" w:rsidR="00024705" w:rsidRDefault="00F60246">
            <w:r>
              <w:t>Decrease in Proficiency for the Hispanic subgroup on Science PSSA testing from previous year.</w:t>
            </w:r>
          </w:p>
        </w:tc>
      </w:tr>
      <w:tr w:rsidR="00024705" w14:paraId="6FF39D73" w14:textId="77777777">
        <w:tc>
          <w:tcPr>
            <w:tcW w:w="0" w:type="auto"/>
            <w:vAlign w:val="center"/>
          </w:tcPr>
          <w:p w14:paraId="70911D86" w14:textId="77777777" w:rsidR="00024705" w:rsidRDefault="00F60246">
            <w:r>
              <w:rPr>
                <w:b/>
              </w:rPr>
              <w:t>Indicator</w:t>
            </w:r>
          </w:p>
          <w:p w14:paraId="0A268143" w14:textId="77777777" w:rsidR="00024705" w:rsidRDefault="00F60246">
            <w:r>
              <w:rPr>
                <w:b/>
              </w:rPr>
              <w:t>ESSA Student Subgroups</w:t>
            </w:r>
          </w:p>
          <w:p w14:paraId="0239AA41" w14:textId="77777777" w:rsidR="00024705" w:rsidRDefault="00F60246">
            <w:r>
              <w:t>African-American/Black, American Indian or Alaskan Native, Asian (not Hispanic), Hawaiian Native/Pacific Islander, Hispanic, Multi-Racial (not Hispanic), White, Economically Disadvantaged, English Learners, Students with Disabilities</w:t>
            </w:r>
          </w:p>
        </w:tc>
        <w:tc>
          <w:tcPr>
            <w:tcW w:w="0" w:type="auto"/>
            <w:vAlign w:val="center"/>
          </w:tcPr>
          <w:p w14:paraId="79453AF4" w14:textId="77777777" w:rsidR="00024705" w:rsidRDefault="00F60246">
            <w:r>
              <w:rPr>
                <w:b/>
              </w:rPr>
              <w:t>Comments/Notable Observations</w:t>
            </w:r>
          </w:p>
        </w:tc>
      </w:tr>
    </w:tbl>
    <w:p w14:paraId="6FEC2A74" w14:textId="77777777" w:rsidR="00024705" w:rsidRDefault="00F60246">
      <w:pPr>
        <w:pStyle w:val="Heading2"/>
      </w:pPr>
      <w:r>
        <w:t>Summary</w:t>
      </w:r>
    </w:p>
    <w:p w14:paraId="522590B6" w14:textId="77777777" w:rsidR="00024705" w:rsidRDefault="00F60246">
      <w:pPr>
        <w:pStyle w:val="Heading3"/>
      </w:pPr>
      <w:r>
        <w:t>Strengths</w:t>
      </w:r>
    </w:p>
    <w:p w14:paraId="062D779A" w14:textId="77777777" w:rsidR="00024705" w:rsidRDefault="00F60246">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024705" w14:paraId="7C028615" w14:textId="77777777">
        <w:tc>
          <w:tcPr>
            <w:tcW w:w="0" w:type="auto"/>
            <w:vAlign w:val="center"/>
          </w:tcPr>
          <w:p w14:paraId="19520E7D" w14:textId="77777777" w:rsidR="00024705" w:rsidRDefault="00F60246">
            <w:r>
              <w:t>PSSA ELA Achievement: Increase in the number of students scoring Proficient/Advanced on ELA PSSA.</w:t>
            </w:r>
          </w:p>
        </w:tc>
      </w:tr>
      <w:tr w:rsidR="00024705" w14:paraId="08AE185C" w14:textId="77777777">
        <w:tc>
          <w:tcPr>
            <w:tcW w:w="0" w:type="auto"/>
            <w:vAlign w:val="center"/>
          </w:tcPr>
          <w:p w14:paraId="07DEC812" w14:textId="77777777" w:rsidR="00024705" w:rsidRDefault="00F60246">
            <w:r>
              <w:t>PSSA ELA Growth: Increase in ELA growth as measured by PVAAS.</w:t>
            </w:r>
          </w:p>
        </w:tc>
      </w:tr>
      <w:tr w:rsidR="00024705" w14:paraId="21C796EE" w14:textId="77777777">
        <w:tc>
          <w:tcPr>
            <w:tcW w:w="0" w:type="auto"/>
            <w:vAlign w:val="center"/>
          </w:tcPr>
          <w:p w14:paraId="19E92F48" w14:textId="77777777" w:rsidR="00024705" w:rsidRDefault="00F60246">
            <w:r>
              <w:t>PSSA Mathematics Achievement: Increase in the number of students scoring Proficient/Advanced on the Mathematics PSSA.</w:t>
            </w:r>
          </w:p>
        </w:tc>
      </w:tr>
      <w:tr w:rsidR="00024705" w14:paraId="734574E2" w14:textId="77777777">
        <w:tc>
          <w:tcPr>
            <w:tcW w:w="0" w:type="auto"/>
            <w:vAlign w:val="center"/>
          </w:tcPr>
          <w:p w14:paraId="00F5DDAA" w14:textId="77777777" w:rsidR="00024705" w:rsidRDefault="00F60246">
            <w:r>
              <w:t>PSSA Mathematics Growth: Increase in Mathematics growth as measured by PVAAS.</w:t>
            </w:r>
          </w:p>
        </w:tc>
      </w:tr>
      <w:tr w:rsidR="00024705" w14:paraId="4179477E" w14:textId="77777777">
        <w:tc>
          <w:tcPr>
            <w:tcW w:w="0" w:type="auto"/>
            <w:vAlign w:val="center"/>
          </w:tcPr>
          <w:p w14:paraId="4AA1EFCC" w14:textId="77777777" w:rsidR="00024705" w:rsidRDefault="00F60246">
            <w:r>
              <w:t>Percent Persistent Attendance: Students in the All Student Group, the Black student group, the Hispanic student group, the White student group, the Economically Disadvantaged student group, the English Learner student group, and the Students with Disabilities student group all demonstrated increasingly consistent daily attendance.</w:t>
            </w:r>
          </w:p>
        </w:tc>
      </w:tr>
    </w:tbl>
    <w:p w14:paraId="64B87334" w14:textId="77777777" w:rsidR="00024705" w:rsidRDefault="00F60246">
      <w:pPr>
        <w:pStyle w:val="Heading3"/>
      </w:pPr>
      <w:r>
        <w:t>Challenges</w:t>
      </w:r>
    </w:p>
    <w:p w14:paraId="13288835" w14:textId="77777777" w:rsidR="00024705" w:rsidRDefault="00F60246">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024705" w14:paraId="70246026" w14:textId="77777777">
        <w:tc>
          <w:tcPr>
            <w:tcW w:w="0" w:type="auto"/>
            <w:vAlign w:val="center"/>
          </w:tcPr>
          <w:p w14:paraId="14FE0577" w14:textId="77777777" w:rsidR="00024705" w:rsidRDefault="00F60246">
            <w:r>
              <w:t>PSSA ELA: Students in the Black subgroup have lower Proficiency than other subgroups on the ELA PSSA test.</w:t>
            </w:r>
          </w:p>
        </w:tc>
      </w:tr>
      <w:tr w:rsidR="00024705" w14:paraId="3B4C2F96" w14:textId="77777777">
        <w:tc>
          <w:tcPr>
            <w:tcW w:w="0" w:type="auto"/>
            <w:vAlign w:val="center"/>
          </w:tcPr>
          <w:p w14:paraId="3E897B4E" w14:textId="77777777" w:rsidR="00024705" w:rsidRDefault="00F60246">
            <w:r>
              <w:t>PSSA Science: Decrease in Proficiency for the Hispanic subgroup on Science PSSA testing from previous year.</w:t>
            </w:r>
          </w:p>
        </w:tc>
      </w:tr>
      <w:tr w:rsidR="00024705" w14:paraId="1141B834" w14:textId="77777777">
        <w:tc>
          <w:tcPr>
            <w:tcW w:w="0" w:type="auto"/>
            <w:vAlign w:val="center"/>
          </w:tcPr>
          <w:p w14:paraId="74CA5592" w14:textId="77777777" w:rsidR="00024705" w:rsidRDefault="00F60246">
            <w:r>
              <w:lastRenderedPageBreak/>
              <w:t>PSSA Mathematics: Decrease in growth for all subgroups (All Student Group, Economically Disadvantaged, Hispanic, &amp; English Learner) on the PSSA Mathematics test.</w:t>
            </w:r>
          </w:p>
        </w:tc>
      </w:tr>
    </w:tbl>
    <w:p w14:paraId="2144679A" w14:textId="77777777" w:rsidR="00024705" w:rsidRDefault="00F60246">
      <w:r>
        <w:br/>
      </w:r>
      <w:r>
        <w:br/>
      </w:r>
      <w:r>
        <w:br/>
      </w:r>
      <w:r>
        <w:br/>
      </w:r>
      <w:r>
        <w:br/>
      </w:r>
      <w:r>
        <w:br/>
      </w:r>
      <w:r>
        <w:br w:type="page"/>
      </w:r>
    </w:p>
    <w:p w14:paraId="58474813" w14:textId="77777777" w:rsidR="00024705" w:rsidRDefault="00F60246">
      <w:pPr>
        <w:pStyle w:val="Heading1"/>
      </w:pPr>
      <w:r>
        <w:lastRenderedPageBreak/>
        <w:t>Local Assessment</w:t>
      </w:r>
    </w:p>
    <w:p w14:paraId="41A4E588" w14:textId="77777777" w:rsidR="00024705" w:rsidRDefault="00F60246">
      <w:pPr>
        <w:pStyle w:val="Heading2"/>
      </w:pPr>
      <w:r>
        <w:t>English Language Arts</w:t>
      </w:r>
    </w:p>
    <w:tbl>
      <w:tblPr>
        <w:tblStyle w:val="TableGrid"/>
        <w:tblW w:w="5000" w:type="pct"/>
        <w:tblLook w:val="04A0" w:firstRow="1" w:lastRow="0" w:firstColumn="1" w:lastColumn="0" w:noHBand="0" w:noVBand="1"/>
      </w:tblPr>
      <w:tblGrid>
        <w:gridCol w:w="2905"/>
        <w:gridCol w:w="11485"/>
      </w:tblGrid>
      <w:tr w:rsidR="00024705" w14:paraId="76D10E95" w14:textId="77777777">
        <w:tc>
          <w:tcPr>
            <w:tcW w:w="0" w:type="auto"/>
            <w:vAlign w:val="center"/>
          </w:tcPr>
          <w:p w14:paraId="6E066A12" w14:textId="77777777" w:rsidR="00024705" w:rsidRDefault="00F60246">
            <w:r>
              <w:rPr>
                <w:b/>
              </w:rPr>
              <w:t>Data</w:t>
            </w:r>
          </w:p>
        </w:tc>
        <w:tc>
          <w:tcPr>
            <w:tcW w:w="0" w:type="auto"/>
            <w:vAlign w:val="center"/>
          </w:tcPr>
          <w:p w14:paraId="07202250" w14:textId="77777777" w:rsidR="00024705" w:rsidRDefault="00F60246">
            <w:r>
              <w:rPr>
                <w:b/>
              </w:rPr>
              <w:t>Comments/Notable Observations</w:t>
            </w:r>
          </w:p>
        </w:tc>
      </w:tr>
      <w:tr w:rsidR="00024705" w14:paraId="52552B3E" w14:textId="77777777">
        <w:tc>
          <w:tcPr>
            <w:tcW w:w="0" w:type="auto"/>
            <w:vAlign w:val="center"/>
          </w:tcPr>
          <w:p w14:paraId="4D295AD2" w14:textId="77777777" w:rsidR="00024705" w:rsidRDefault="00F60246">
            <w:r>
              <w:t>IRLA</w:t>
            </w:r>
          </w:p>
        </w:tc>
        <w:tc>
          <w:tcPr>
            <w:tcW w:w="0" w:type="auto"/>
            <w:vAlign w:val="center"/>
          </w:tcPr>
          <w:p w14:paraId="468E0B52" w14:textId="77777777" w:rsidR="00024705" w:rsidRDefault="00F60246">
            <w:r>
              <w:t>Mid-year data showed 0.57 years worth of average student growth.</w:t>
            </w:r>
          </w:p>
        </w:tc>
      </w:tr>
      <w:tr w:rsidR="00024705" w14:paraId="06DFB811" w14:textId="77777777">
        <w:tc>
          <w:tcPr>
            <w:tcW w:w="0" w:type="auto"/>
            <w:vAlign w:val="center"/>
          </w:tcPr>
          <w:p w14:paraId="2868DD4A" w14:textId="77777777" w:rsidR="00024705" w:rsidRDefault="00F60246">
            <w:r>
              <w:t>IRLA</w:t>
            </w:r>
          </w:p>
        </w:tc>
        <w:tc>
          <w:tcPr>
            <w:tcW w:w="0" w:type="auto"/>
            <w:vAlign w:val="center"/>
          </w:tcPr>
          <w:p w14:paraId="59FE2BB6" w14:textId="77777777" w:rsidR="00024705" w:rsidRDefault="00F60246">
            <w:r>
              <w:t>Mid-year data showed 53% of students were On Target for IRLA reading level.</w:t>
            </w:r>
          </w:p>
        </w:tc>
      </w:tr>
      <w:tr w:rsidR="00024705" w14:paraId="763D8BBA" w14:textId="77777777">
        <w:tc>
          <w:tcPr>
            <w:tcW w:w="0" w:type="auto"/>
            <w:vAlign w:val="center"/>
          </w:tcPr>
          <w:p w14:paraId="4FA51A93" w14:textId="77777777" w:rsidR="00024705" w:rsidRDefault="00F60246">
            <w:r>
              <w:t>STAR ELA</w:t>
            </w:r>
          </w:p>
        </w:tc>
        <w:tc>
          <w:tcPr>
            <w:tcW w:w="0" w:type="auto"/>
            <w:vAlign w:val="center"/>
          </w:tcPr>
          <w:p w14:paraId="0BF94E4D" w14:textId="77777777" w:rsidR="00024705" w:rsidRDefault="00F60246">
            <w:r>
              <w:t>Ongoing STAR assessments growth showed progress towards standards mastery.</w:t>
            </w:r>
          </w:p>
        </w:tc>
      </w:tr>
      <w:tr w:rsidR="00024705" w14:paraId="58AA8FD5" w14:textId="77777777">
        <w:tc>
          <w:tcPr>
            <w:tcW w:w="0" w:type="auto"/>
            <w:vAlign w:val="center"/>
          </w:tcPr>
          <w:p w14:paraId="322661C5" w14:textId="77777777" w:rsidR="00024705" w:rsidRDefault="00F60246">
            <w:r>
              <w:t xml:space="preserve"> PSSA ELA</w:t>
            </w:r>
          </w:p>
        </w:tc>
        <w:tc>
          <w:tcPr>
            <w:tcW w:w="0" w:type="auto"/>
            <w:vAlign w:val="center"/>
          </w:tcPr>
          <w:p w14:paraId="05819E82" w14:textId="77777777" w:rsidR="00024705" w:rsidRDefault="00F60246">
            <w:r>
              <w:t>20% of students were Proficient or Advanced</w:t>
            </w:r>
          </w:p>
        </w:tc>
      </w:tr>
      <w:tr w:rsidR="00024705" w14:paraId="7FAA65EF" w14:textId="77777777">
        <w:tc>
          <w:tcPr>
            <w:tcW w:w="0" w:type="auto"/>
            <w:vAlign w:val="center"/>
          </w:tcPr>
          <w:p w14:paraId="225CB779" w14:textId="77777777" w:rsidR="00024705" w:rsidRDefault="00F60246">
            <w:r>
              <w:t>PVAAS ELA Growth</w:t>
            </w:r>
          </w:p>
        </w:tc>
        <w:tc>
          <w:tcPr>
            <w:tcW w:w="0" w:type="auto"/>
            <w:vAlign w:val="center"/>
          </w:tcPr>
          <w:p w14:paraId="59F74F4F" w14:textId="77777777" w:rsidR="00024705" w:rsidRDefault="00F60246">
            <w:r>
              <w:t>ELA growth, according to PVAAS, was 97/100.</w:t>
            </w:r>
          </w:p>
        </w:tc>
      </w:tr>
    </w:tbl>
    <w:p w14:paraId="471572AB" w14:textId="77777777" w:rsidR="00024705" w:rsidRDefault="00F60246">
      <w:pPr>
        <w:pStyle w:val="Heading2"/>
      </w:pPr>
      <w:r>
        <w:t>English Language Arts Summary</w:t>
      </w:r>
    </w:p>
    <w:p w14:paraId="1CDCD2BB" w14:textId="77777777" w:rsidR="00024705" w:rsidRDefault="00F60246">
      <w:pPr>
        <w:pStyle w:val="Heading3"/>
      </w:pPr>
      <w:r>
        <w:t>Strengths</w:t>
      </w:r>
    </w:p>
    <w:tbl>
      <w:tblPr>
        <w:tblStyle w:val="TableGrid"/>
        <w:tblW w:w="5000" w:type="pct"/>
        <w:tblLook w:val="04A0" w:firstRow="1" w:lastRow="0" w:firstColumn="1" w:lastColumn="0" w:noHBand="0" w:noVBand="1"/>
      </w:tblPr>
      <w:tblGrid>
        <w:gridCol w:w="14390"/>
      </w:tblGrid>
      <w:tr w:rsidR="00024705" w14:paraId="62D7042B" w14:textId="77777777">
        <w:tc>
          <w:tcPr>
            <w:tcW w:w="0" w:type="auto"/>
            <w:vAlign w:val="center"/>
          </w:tcPr>
          <w:p w14:paraId="5E8D03C8" w14:textId="77777777" w:rsidR="00024705" w:rsidRDefault="00F60246">
            <w:r>
              <w:t>IRLA: Mid-year data showed 53% of students were On Target for IRLA reading level.</w:t>
            </w:r>
          </w:p>
        </w:tc>
      </w:tr>
      <w:tr w:rsidR="00024705" w14:paraId="25A0E5AB" w14:textId="77777777">
        <w:tc>
          <w:tcPr>
            <w:tcW w:w="0" w:type="auto"/>
            <w:vAlign w:val="center"/>
          </w:tcPr>
          <w:p w14:paraId="6DC7D0C4" w14:textId="77777777" w:rsidR="00024705" w:rsidRDefault="00F60246">
            <w:r>
              <w:t>IRLA: Mid-year data showed 0.57 years worth of average student growth.</w:t>
            </w:r>
          </w:p>
        </w:tc>
      </w:tr>
      <w:tr w:rsidR="00024705" w14:paraId="58C9679D" w14:textId="77777777">
        <w:tc>
          <w:tcPr>
            <w:tcW w:w="0" w:type="auto"/>
            <w:vAlign w:val="center"/>
          </w:tcPr>
          <w:p w14:paraId="28978B58" w14:textId="77777777" w:rsidR="00024705" w:rsidRDefault="00F60246">
            <w:r>
              <w:t>STAR ELA:  Ongoing STAR assessments showed progress towards standards mastery.</w:t>
            </w:r>
          </w:p>
        </w:tc>
      </w:tr>
      <w:tr w:rsidR="00024705" w14:paraId="1FA98CD7" w14:textId="77777777">
        <w:tc>
          <w:tcPr>
            <w:tcW w:w="0" w:type="auto"/>
            <w:vAlign w:val="center"/>
          </w:tcPr>
          <w:p w14:paraId="4198D82A" w14:textId="77777777" w:rsidR="00024705" w:rsidRDefault="00F60246">
            <w:r>
              <w:t>PVAAS Growth: ELA growth, according to PVAAS, was 97/100.</w:t>
            </w:r>
          </w:p>
        </w:tc>
      </w:tr>
    </w:tbl>
    <w:p w14:paraId="468CD5D1" w14:textId="77777777" w:rsidR="00024705" w:rsidRDefault="00F60246">
      <w:pPr>
        <w:pStyle w:val="Heading3"/>
      </w:pPr>
      <w:r>
        <w:t>Challenges</w:t>
      </w:r>
    </w:p>
    <w:tbl>
      <w:tblPr>
        <w:tblStyle w:val="TableGrid"/>
        <w:tblW w:w="5000" w:type="pct"/>
        <w:tblLook w:val="04A0" w:firstRow="1" w:lastRow="0" w:firstColumn="1" w:lastColumn="0" w:noHBand="0" w:noVBand="1"/>
      </w:tblPr>
      <w:tblGrid>
        <w:gridCol w:w="14390"/>
      </w:tblGrid>
      <w:tr w:rsidR="00024705" w14:paraId="5323D916" w14:textId="77777777">
        <w:tc>
          <w:tcPr>
            <w:tcW w:w="0" w:type="auto"/>
            <w:vAlign w:val="center"/>
          </w:tcPr>
          <w:p w14:paraId="23F3983B" w14:textId="77777777" w:rsidR="00024705" w:rsidRDefault="00F60246">
            <w:r>
              <w:t>PSSA ELA:  20% of students were Proficient or Advanced.</w:t>
            </w:r>
          </w:p>
        </w:tc>
      </w:tr>
    </w:tbl>
    <w:p w14:paraId="214C100A" w14:textId="77777777" w:rsidR="00024705" w:rsidRDefault="00F60246">
      <w:pPr>
        <w:pStyle w:val="Heading2"/>
      </w:pPr>
      <w:r>
        <w:t>Mathematics</w:t>
      </w:r>
    </w:p>
    <w:tbl>
      <w:tblPr>
        <w:tblStyle w:val="TableGrid"/>
        <w:tblW w:w="5000" w:type="pct"/>
        <w:tblLook w:val="04A0" w:firstRow="1" w:lastRow="0" w:firstColumn="1" w:lastColumn="0" w:noHBand="0" w:noVBand="1"/>
      </w:tblPr>
      <w:tblGrid>
        <w:gridCol w:w="3854"/>
        <w:gridCol w:w="10536"/>
      </w:tblGrid>
      <w:tr w:rsidR="00024705" w14:paraId="378B3325" w14:textId="77777777">
        <w:tc>
          <w:tcPr>
            <w:tcW w:w="0" w:type="auto"/>
            <w:vAlign w:val="center"/>
          </w:tcPr>
          <w:p w14:paraId="7E100A73" w14:textId="77777777" w:rsidR="00024705" w:rsidRDefault="00F60246">
            <w:r>
              <w:rPr>
                <w:b/>
              </w:rPr>
              <w:t>Data</w:t>
            </w:r>
          </w:p>
        </w:tc>
        <w:tc>
          <w:tcPr>
            <w:tcW w:w="0" w:type="auto"/>
            <w:vAlign w:val="center"/>
          </w:tcPr>
          <w:p w14:paraId="486DCE2B" w14:textId="77777777" w:rsidR="00024705" w:rsidRDefault="00F60246">
            <w:r>
              <w:rPr>
                <w:b/>
              </w:rPr>
              <w:t>Comments/Notable Observations</w:t>
            </w:r>
          </w:p>
        </w:tc>
      </w:tr>
      <w:tr w:rsidR="00024705" w14:paraId="44A502D5" w14:textId="77777777">
        <w:tc>
          <w:tcPr>
            <w:tcW w:w="0" w:type="auto"/>
            <w:vAlign w:val="center"/>
          </w:tcPr>
          <w:p w14:paraId="7235DF04" w14:textId="77777777" w:rsidR="00024705" w:rsidRDefault="00F60246">
            <w:r>
              <w:t>STAR Mathematics</w:t>
            </w:r>
          </w:p>
        </w:tc>
        <w:tc>
          <w:tcPr>
            <w:tcW w:w="0" w:type="auto"/>
            <w:vAlign w:val="center"/>
          </w:tcPr>
          <w:p w14:paraId="17B98EB9" w14:textId="77777777" w:rsidR="00024705" w:rsidRDefault="00F60246">
            <w:r>
              <w:t>Ongoing STAR assessments showed progress towards standards mastery.</w:t>
            </w:r>
          </w:p>
        </w:tc>
      </w:tr>
      <w:tr w:rsidR="00024705" w14:paraId="0854A16D" w14:textId="77777777">
        <w:tc>
          <w:tcPr>
            <w:tcW w:w="0" w:type="auto"/>
            <w:vAlign w:val="center"/>
          </w:tcPr>
          <w:p w14:paraId="096A84FE" w14:textId="77777777" w:rsidR="00024705" w:rsidRDefault="00F60246">
            <w:r>
              <w:t>PSSA Mathematics</w:t>
            </w:r>
          </w:p>
        </w:tc>
        <w:tc>
          <w:tcPr>
            <w:tcW w:w="0" w:type="auto"/>
            <w:vAlign w:val="center"/>
          </w:tcPr>
          <w:p w14:paraId="567CAF0E" w14:textId="77777777" w:rsidR="00024705" w:rsidRDefault="00F60246">
            <w:r>
              <w:t>Student data on the Mathematics PSSA shows a decrease from 3rd to 5th grades.</w:t>
            </w:r>
          </w:p>
        </w:tc>
      </w:tr>
      <w:tr w:rsidR="00024705" w14:paraId="4132FBA5" w14:textId="77777777">
        <w:tc>
          <w:tcPr>
            <w:tcW w:w="0" w:type="auto"/>
            <w:vAlign w:val="center"/>
          </w:tcPr>
          <w:p w14:paraId="31C1974F" w14:textId="77777777" w:rsidR="00024705" w:rsidRDefault="00F60246">
            <w:r>
              <w:t>PSSA Mathematics</w:t>
            </w:r>
          </w:p>
        </w:tc>
        <w:tc>
          <w:tcPr>
            <w:tcW w:w="0" w:type="auto"/>
            <w:vAlign w:val="center"/>
          </w:tcPr>
          <w:p w14:paraId="6AD67AD4" w14:textId="77777777" w:rsidR="00024705" w:rsidRDefault="00F60246">
            <w:r>
              <w:t>21% of students were Proficient or Advanced in Mathematics</w:t>
            </w:r>
          </w:p>
        </w:tc>
      </w:tr>
      <w:tr w:rsidR="00024705" w14:paraId="7A0B8EF7" w14:textId="77777777">
        <w:tc>
          <w:tcPr>
            <w:tcW w:w="0" w:type="auto"/>
            <w:vAlign w:val="center"/>
          </w:tcPr>
          <w:p w14:paraId="5BECC0AE" w14:textId="77777777" w:rsidR="00024705" w:rsidRDefault="00F60246">
            <w:r>
              <w:t>PVAAS Mathematics Growth</w:t>
            </w:r>
          </w:p>
        </w:tc>
        <w:tc>
          <w:tcPr>
            <w:tcW w:w="0" w:type="auto"/>
            <w:vAlign w:val="center"/>
          </w:tcPr>
          <w:p w14:paraId="24A8C7F4" w14:textId="77777777" w:rsidR="00024705" w:rsidRDefault="00F60246">
            <w:r>
              <w:t>Mathematics growth, according to PVAAS, was 77/100.</w:t>
            </w:r>
          </w:p>
        </w:tc>
      </w:tr>
    </w:tbl>
    <w:p w14:paraId="287883D5" w14:textId="77777777" w:rsidR="00024705" w:rsidRDefault="00F60246">
      <w:pPr>
        <w:pStyle w:val="Heading2"/>
      </w:pPr>
      <w:r>
        <w:t>Mathematics Summary</w:t>
      </w:r>
    </w:p>
    <w:p w14:paraId="32663DA6" w14:textId="77777777" w:rsidR="00024705" w:rsidRDefault="00F60246">
      <w:pPr>
        <w:pStyle w:val="Heading3"/>
      </w:pPr>
      <w:r>
        <w:t>Strengths</w:t>
      </w:r>
    </w:p>
    <w:tbl>
      <w:tblPr>
        <w:tblStyle w:val="TableGrid"/>
        <w:tblW w:w="5000" w:type="pct"/>
        <w:tblLook w:val="04A0" w:firstRow="1" w:lastRow="0" w:firstColumn="1" w:lastColumn="0" w:noHBand="0" w:noVBand="1"/>
      </w:tblPr>
      <w:tblGrid>
        <w:gridCol w:w="14390"/>
      </w:tblGrid>
      <w:tr w:rsidR="00024705" w14:paraId="1FD78974" w14:textId="77777777">
        <w:tc>
          <w:tcPr>
            <w:tcW w:w="0" w:type="auto"/>
            <w:vAlign w:val="center"/>
          </w:tcPr>
          <w:p w14:paraId="1757D6C9" w14:textId="77777777" w:rsidR="00024705" w:rsidRDefault="00F60246">
            <w:r>
              <w:t>STAR Mathematics: Ongoing STAR assessments showed progress towards standards mastery.</w:t>
            </w:r>
          </w:p>
        </w:tc>
      </w:tr>
      <w:tr w:rsidR="00024705" w14:paraId="47A8E1DE" w14:textId="77777777">
        <w:tc>
          <w:tcPr>
            <w:tcW w:w="0" w:type="auto"/>
            <w:vAlign w:val="center"/>
          </w:tcPr>
          <w:p w14:paraId="2AC0F5F8" w14:textId="77777777" w:rsidR="00024705" w:rsidRDefault="00F60246">
            <w:r>
              <w:t>PVAAS Mathematics Growth: Mathematics growth, according to PVAAS, was 77/100.</w:t>
            </w:r>
          </w:p>
        </w:tc>
      </w:tr>
    </w:tbl>
    <w:p w14:paraId="34EDD306" w14:textId="77777777" w:rsidR="00024705" w:rsidRDefault="00F60246">
      <w:pPr>
        <w:pStyle w:val="Heading3"/>
      </w:pPr>
      <w:r>
        <w:lastRenderedPageBreak/>
        <w:t>Challenges</w:t>
      </w:r>
    </w:p>
    <w:tbl>
      <w:tblPr>
        <w:tblStyle w:val="TableGrid"/>
        <w:tblW w:w="5000" w:type="pct"/>
        <w:tblLook w:val="04A0" w:firstRow="1" w:lastRow="0" w:firstColumn="1" w:lastColumn="0" w:noHBand="0" w:noVBand="1"/>
      </w:tblPr>
      <w:tblGrid>
        <w:gridCol w:w="14390"/>
      </w:tblGrid>
      <w:tr w:rsidR="00024705" w14:paraId="05CF6D61" w14:textId="77777777">
        <w:tc>
          <w:tcPr>
            <w:tcW w:w="0" w:type="auto"/>
            <w:vAlign w:val="center"/>
          </w:tcPr>
          <w:p w14:paraId="22C54AB3" w14:textId="77777777" w:rsidR="00024705" w:rsidRDefault="00F60246">
            <w:r>
              <w:t>PSSA Mathematics: 21% of students were Proficient or Advanced in Mathematics.</w:t>
            </w:r>
          </w:p>
        </w:tc>
      </w:tr>
      <w:tr w:rsidR="00024705" w14:paraId="02F4BA0E" w14:textId="77777777">
        <w:tc>
          <w:tcPr>
            <w:tcW w:w="0" w:type="auto"/>
            <w:vAlign w:val="center"/>
          </w:tcPr>
          <w:p w14:paraId="01A3C622" w14:textId="77777777" w:rsidR="00024705" w:rsidRDefault="00F60246">
            <w:r>
              <w:t>PSSA Mathematics: Student data on the Mathematics PSSA showed a decrease in proficiency from 3rd to 5th grade.</w:t>
            </w:r>
          </w:p>
        </w:tc>
      </w:tr>
    </w:tbl>
    <w:p w14:paraId="01926B4E" w14:textId="77777777" w:rsidR="00024705" w:rsidRDefault="00F60246">
      <w:pPr>
        <w:pStyle w:val="Heading2"/>
      </w:pPr>
      <w:r>
        <w:t>Science, Technology, and Engineering Education</w:t>
      </w:r>
    </w:p>
    <w:tbl>
      <w:tblPr>
        <w:tblStyle w:val="TableGrid"/>
        <w:tblW w:w="5000" w:type="pct"/>
        <w:tblLook w:val="04A0" w:firstRow="1" w:lastRow="0" w:firstColumn="1" w:lastColumn="0" w:noHBand="0" w:noVBand="1"/>
      </w:tblPr>
      <w:tblGrid>
        <w:gridCol w:w="3886"/>
        <w:gridCol w:w="10504"/>
      </w:tblGrid>
      <w:tr w:rsidR="00024705" w14:paraId="350D2D50" w14:textId="77777777">
        <w:tc>
          <w:tcPr>
            <w:tcW w:w="0" w:type="auto"/>
            <w:vAlign w:val="center"/>
          </w:tcPr>
          <w:p w14:paraId="692B417F" w14:textId="77777777" w:rsidR="00024705" w:rsidRDefault="00F60246">
            <w:r>
              <w:rPr>
                <w:b/>
              </w:rPr>
              <w:t>Data</w:t>
            </w:r>
          </w:p>
        </w:tc>
        <w:tc>
          <w:tcPr>
            <w:tcW w:w="0" w:type="auto"/>
            <w:vAlign w:val="center"/>
          </w:tcPr>
          <w:p w14:paraId="3B7C9281" w14:textId="77777777" w:rsidR="00024705" w:rsidRDefault="00F60246">
            <w:r>
              <w:rPr>
                <w:b/>
              </w:rPr>
              <w:t>Comments/Notable Observations</w:t>
            </w:r>
          </w:p>
        </w:tc>
      </w:tr>
      <w:tr w:rsidR="00024705" w14:paraId="6AC8584B" w14:textId="77777777">
        <w:tc>
          <w:tcPr>
            <w:tcW w:w="0" w:type="auto"/>
            <w:vAlign w:val="center"/>
          </w:tcPr>
          <w:p w14:paraId="559036B8" w14:textId="77777777" w:rsidR="00024705" w:rsidRDefault="00F60246">
            <w:r>
              <w:t xml:space="preserve">PSSA Science </w:t>
            </w:r>
          </w:p>
        </w:tc>
        <w:tc>
          <w:tcPr>
            <w:tcW w:w="0" w:type="auto"/>
            <w:vAlign w:val="center"/>
          </w:tcPr>
          <w:p w14:paraId="189016D3" w14:textId="77777777" w:rsidR="00024705" w:rsidRDefault="00F60246">
            <w:r>
              <w:t>47% of students were Proficient or Advanced in Science.</w:t>
            </w:r>
          </w:p>
        </w:tc>
      </w:tr>
      <w:tr w:rsidR="00024705" w14:paraId="69649A37" w14:textId="77777777">
        <w:tc>
          <w:tcPr>
            <w:tcW w:w="0" w:type="auto"/>
            <w:vAlign w:val="center"/>
          </w:tcPr>
          <w:p w14:paraId="22F02591" w14:textId="77777777" w:rsidR="00024705" w:rsidRDefault="00F60246">
            <w:r>
              <w:t>PVAAS Science Growth</w:t>
            </w:r>
          </w:p>
        </w:tc>
        <w:tc>
          <w:tcPr>
            <w:tcW w:w="0" w:type="auto"/>
            <w:vAlign w:val="center"/>
          </w:tcPr>
          <w:p w14:paraId="71DDE9F0" w14:textId="77777777" w:rsidR="00024705" w:rsidRDefault="00F60246">
            <w:r>
              <w:t>Science growth, according to PVAAS, was 75/100.</w:t>
            </w:r>
          </w:p>
        </w:tc>
      </w:tr>
      <w:tr w:rsidR="00024705" w14:paraId="361953AD" w14:textId="77777777">
        <w:tc>
          <w:tcPr>
            <w:tcW w:w="0" w:type="auto"/>
            <w:vAlign w:val="center"/>
          </w:tcPr>
          <w:p w14:paraId="537D1DC0" w14:textId="77777777" w:rsidR="00024705" w:rsidRDefault="00F60246">
            <w:r>
              <w:t>PSSA Science</w:t>
            </w:r>
          </w:p>
        </w:tc>
        <w:tc>
          <w:tcPr>
            <w:tcW w:w="0" w:type="auto"/>
            <w:vAlign w:val="center"/>
          </w:tcPr>
          <w:p w14:paraId="01EB2C90" w14:textId="77777777" w:rsidR="00024705" w:rsidRDefault="00F60246">
            <w:r>
              <w:t>PSSA Science Proficiency is relatively unchanged from 2021-2023.</w:t>
            </w:r>
          </w:p>
        </w:tc>
      </w:tr>
    </w:tbl>
    <w:p w14:paraId="04ABD2A5" w14:textId="77777777" w:rsidR="00024705" w:rsidRDefault="00F60246">
      <w:pPr>
        <w:pStyle w:val="Heading2"/>
      </w:pPr>
      <w:r>
        <w:t>Science, Technology, and Engineering Education Summary</w:t>
      </w:r>
    </w:p>
    <w:p w14:paraId="4EBCB04C" w14:textId="77777777" w:rsidR="00024705" w:rsidRDefault="00F60246">
      <w:pPr>
        <w:pStyle w:val="Heading3"/>
      </w:pPr>
      <w:r>
        <w:t>Strengths</w:t>
      </w:r>
    </w:p>
    <w:tbl>
      <w:tblPr>
        <w:tblStyle w:val="TableGrid"/>
        <w:tblW w:w="5000" w:type="pct"/>
        <w:tblLook w:val="04A0" w:firstRow="1" w:lastRow="0" w:firstColumn="1" w:lastColumn="0" w:noHBand="0" w:noVBand="1"/>
      </w:tblPr>
      <w:tblGrid>
        <w:gridCol w:w="14390"/>
      </w:tblGrid>
      <w:tr w:rsidR="00024705" w14:paraId="7F1E4345" w14:textId="77777777">
        <w:tc>
          <w:tcPr>
            <w:tcW w:w="0" w:type="auto"/>
            <w:vAlign w:val="center"/>
          </w:tcPr>
          <w:p w14:paraId="37C441D4" w14:textId="77777777" w:rsidR="00024705" w:rsidRDefault="00F60246">
            <w:r>
              <w:t>PSSA Science: 47% of students were Proficient or Advanced in Science.</w:t>
            </w:r>
          </w:p>
        </w:tc>
      </w:tr>
      <w:tr w:rsidR="00024705" w14:paraId="0B622E14" w14:textId="77777777">
        <w:tc>
          <w:tcPr>
            <w:tcW w:w="0" w:type="auto"/>
            <w:vAlign w:val="center"/>
          </w:tcPr>
          <w:p w14:paraId="4707A56D" w14:textId="77777777" w:rsidR="00024705" w:rsidRDefault="00F60246">
            <w:r>
              <w:t>PSSA Science Growth: Science growth, according to PVAAS, was 75/100.</w:t>
            </w:r>
          </w:p>
        </w:tc>
      </w:tr>
    </w:tbl>
    <w:p w14:paraId="508E62D2" w14:textId="77777777" w:rsidR="00024705" w:rsidRDefault="00F60246">
      <w:pPr>
        <w:pStyle w:val="Heading3"/>
      </w:pPr>
      <w:r>
        <w:t>Challenges</w:t>
      </w:r>
    </w:p>
    <w:tbl>
      <w:tblPr>
        <w:tblStyle w:val="TableGrid"/>
        <w:tblW w:w="5000" w:type="pct"/>
        <w:tblLook w:val="04A0" w:firstRow="1" w:lastRow="0" w:firstColumn="1" w:lastColumn="0" w:noHBand="0" w:noVBand="1"/>
      </w:tblPr>
      <w:tblGrid>
        <w:gridCol w:w="14390"/>
      </w:tblGrid>
      <w:tr w:rsidR="00024705" w14:paraId="0D0062B2" w14:textId="77777777">
        <w:tc>
          <w:tcPr>
            <w:tcW w:w="0" w:type="auto"/>
            <w:vAlign w:val="center"/>
          </w:tcPr>
          <w:p w14:paraId="0171FCEB" w14:textId="77777777" w:rsidR="00024705" w:rsidRDefault="00F60246">
            <w:r>
              <w:t>PSSA Science: PSSA Science Proficiency is relatively unchanged from 2021-2023.</w:t>
            </w:r>
          </w:p>
        </w:tc>
      </w:tr>
    </w:tbl>
    <w:p w14:paraId="62D6F74B" w14:textId="77777777" w:rsidR="00024705" w:rsidRDefault="00F60246">
      <w:r>
        <w:br/>
      </w:r>
      <w:r>
        <w:br/>
      </w:r>
      <w:r>
        <w:br/>
      </w:r>
      <w:r>
        <w:br/>
      </w:r>
      <w:r>
        <w:br/>
      </w:r>
      <w:r>
        <w:br/>
      </w:r>
      <w:r>
        <w:br w:type="page"/>
      </w:r>
    </w:p>
    <w:p w14:paraId="6BD9D92A" w14:textId="77777777" w:rsidR="00024705" w:rsidRDefault="00F60246">
      <w:pPr>
        <w:pStyle w:val="Heading1"/>
      </w:pPr>
      <w:r>
        <w:lastRenderedPageBreak/>
        <w:t>Related Academics</w:t>
      </w:r>
    </w:p>
    <w:p w14:paraId="1F6D0B7C" w14:textId="77777777" w:rsidR="00024705" w:rsidRDefault="00F60246">
      <w:pPr>
        <w:pStyle w:val="Heading2"/>
      </w:pPr>
      <w:r>
        <w:t>Career Readiness</w:t>
      </w:r>
    </w:p>
    <w:tbl>
      <w:tblPr>
        <w:tblStyle w:val="TableGrid"/>
        <w:tblW w:w="5000" w:type="pct"/>
        <w:tblLook w:val="04A0" w:firstRow="1" w:lastRow="0" w:firstColumn="1" w:lastColumn="0" w:noHBand="0" w:noVBand="1"/>
      </w:tblPr>
      <w:tblGrid>
        <w:gridCol w:w="5511"/>
        <w:gridCol w:w="8879"/>
      </w:tblGrid>
      <w:tr w:rsidR="00024705" w14:paraId="50BBBF05" w14:textId="77777777">
        <w:tc>
          <w:tcPr>
            <w:tcW w:w="0" w:type="auto"/>
            <w:vAlign w:val="center"/>
          </w:tcPr>
          <w:p w14:paraId="355E44D4" w14:textId="77777777" w:rsidR="00024705" w:rsidRDefault="00F60246">
            <w:r>
              <w:rPr>
                <w:b/>
              </w:rPr>
              <w:t>Data</w:t>
            </w:r>
          </w:p>
        </w:tc>
        <w:tc>
          <w:tcPr>
            <w:tcW w:w="0" w:type="auto"/>
            <w:vAlign w:val="center"/>
          </w:tcPr>
          <w:p w14:paraId="7C833601" w14:textId="77777777" w:rsidR="00024705" w:rsidRDefault="00F60246">
            <w:r>
              <w:rPr>
                <w:b/>
              </w:rPr>
              <w:t>Comments/Notable Observations</w:t>
            </w:r>
          </w:p>
        </w:tc>
      </w:tr>
      <w:tr w:rsidR="00024705" w14:paraId="65239551" w14:textId="77777777">
        <w:tc>
          <w:tcPr>
            <w:tcW w:w="0" w:type="auto"/>
            <w:vAlign w:val="center"/>
          </w:tcPr>
          <w:p w14:paraId="4D9C09FE" w14:textId="77777777" w:rsidR="00024705" w:rsidRDefault="00F60246">
            <w:r>
              <w:t>Regular School Attendance</w:t>
            </w:r>
          </w:p>
        </w:tc>
        <w:tc>
          <w:tcPr>
            <w:tcW w:w="0" w:type="auto"/>
            <w:vAlign w:val="center"/>
          </w:tcPr>
          <w:p w14:paraId="763833AE" w14:textId="77777777" w:rsidR="00024705" w:rsidRDefault="00F60246">
            <w:r>
              <w:t>79.9% of students had regular attendance. The PA state average was 73.9%</w:t>
            </w:r>
          </w:p>
        </w:tc>
      </w:tr>
      <w:tr w:rsidR="00024705" w14:paraId="6BE12BC5" w14:textId="77777777">
        <w:tc>
          <w:tcPr>
            <w:tcW w:w="0" w:type="auto"/>
            <w:vAlign w:val="center"/>
          </w:tcPr>
          <w:p w14:paraId="21242F0D" w14:textId="77777777" w:rsidR="00024705" w:rsidRDefault="00F60246">
            <w:r>
              <w:t>Career Standards Benchmark - higher than PA state average.</w:t>
            </w:r>
          </w:p>
        </w:tc>
        <w:tc>
          <w:tcPr>
            <w:tcW w:w="0" w:type="auto"/>
            <w:vAlign w:val="center"/>
          </w:tcPr>
          <w:p w14:paraId="042DCB69" w14:textId="77777777" w:rsidR="00024705" w:rsidRDefault="00F60246">
            <w:r>
              <w:t>98% of Hamilton students met the Career Standards Benchmark. The PA state average was 89.6%.</w:t>
            </w:r>
          </w:p>
        </w:tc>
      </w:tr>
    </w:tbl>
    <w:p w14:paraId="38592059" w14:textId="77777777" w:rsidR="00024705" w:rsidRDefault="00F60246">
      <w:pPr>
        <w:pStyle w:val="Heading2"/>
      </w:pPr>
      <w:r>
        <w:t>Career and Technical Education (CTE) Programs</w:t>
      </w:r>
    </w:p>
    <w:p w14:paraId="4E3AD2DE" w14:textId="77777777" w:rsidR="00024705" w:rsidRDefault="00F60246">
      <w:r>
        <w:rPr>
          <w:b/>
        </w:rPr>
        <w:t>True</w:t>
      </w:r>
      <w:r>
        <w:t xml:space="preserve"> Career and Technical Education (CTE) Programs Omit</w:t>
      </w:r>
    </w:p>
    <w:p w14:paraId="41B87500" w14:textId="77777777" w:rsidR="00024705" w:rsidRDefault="00F60246">
      <w:pPr>
        <w:pStyle w:val="Heading2"/>
      </w:pPr>
      <w:r>
        <w:t>Arts and Humanities</w:t>
      </w:r>
    </w:p>
    <w:p w14:paraId="5C6D5F7C" w14:textId="77777777" w:rsidR="00024705" w:rsidRDefault="00F60246">
      <w:r>
        <w:rPr>
          <w:b/>
        </w:rPr>
        <w:t>True</w:t>
      </w:r>
      <w:r>
        <w:t xml:space="preserve"> Arts and Humanities Omit</w:t>
      </w:r>
    </w:p>
    <w:p w14:paraId="6AF4F3C2" w14:textId="77777777" w:rsidR="00024705" w:rsidRDefault="00F60246">
      <w:pPr>
        <w:pStyle w:val="Heading2"/>
      </w:pPr>
      <w:r>
        <w:t>Environment and Ecology</w:t>
      </w:r>
    </w:p>
    <w:p w14:paraId="52383FE7" w14:textId="77777777" w:rsidR="00024705" w:rsidRDefault="00F60246">
      <w:r>
        <w:rPr>
          <w:b/>
        </w:rPr>
        <w:t>True</w:t>
      </w:r>
      <w:r>
        <w:t xml:space="preserve"> Environment and Ecology Omit</w:t>
      </w:r>
    </w:p>
    <w:p w14:paraId="52F86672" w14:textId="77777777" w:rsidR="00024705" w:rsidRDefault="00F60246">
      <w:pPr>
        <w:pStyle w:val="Heading2"/>
      </w:pPr>
      <w:r>
        <w:t>Family and Consumer Sciences</w:t>
      </w:r>
    </w:p>
    <w:p w14:paraId="1E7F01FA" w14:textId="77777777" w:rsidR="00024705" w:rsidRDefault="00F60246">
      <w:r>
        <w:rPr>
          <w:b/>
        </w:rPr>
        <w:t>True</w:t>
      </w:r>
      <w:r>
        <w:t xml:space="preserve"> Family and Consumer Sciences Omit</w:t>
      </w:r>
    </w:p>
    <w:p w14:paraId="097B9024" w14:textId="77777777" w:rsidR="00024705" w:rsidRDefault="00F60246">
      <w:pPr>
        <w:pStyle w:val="Heading2"/>
      </w:pPr>
      <w:r>
        <w:t>Health, Safety, and Physical Education</w:t>
      </w:r>
    </w:p>
    <w:p w14:paraId="64557105" w14:textId="77777777" w:rsidR="00024705" w:rsidRDefault="00F60246">
      <w:r>
        <w:rPr>
          <w:b/>
        </w:rPr>
        <w:t>True</w:t>
      </w:r>
      <w:r>
        <w:t xml:space="preserve"> Health, Safety, and Physical Education Omit</w:t>
      </w:r>
    </w:p>
    <w:p w14:paraId="3CDDB2A5" w14:textId="77777777" w:rsidR="00024705" w:rsidRDefault="00F60246">
      <w:pPr>
        <w:pStyle w:val="Heading2"/>
      </w:pPr>
      <w:r>
        <w:t>Social Studies (Civics and Government, Economics, Geography, History)</w:t>
      </w:r>
    </w:p>
    <w:p w14:paraId="201B3803" w14:textId="77777777" w:rsidR="00024705" w:rsidRDefault="00F60246">
      <w:r>
        <w:rPr>
          <w:b/>
        </w:rPr>
        <w:t>True</w:t>
      </w:r>
      <w:r>
        <w:t xml:space="preserve"> Social Studies (Civics and Government, Economics, Geography, History) Omit</w:t>
      </w:r>
    </w:p>
    <w:p w14:paraId="4F409D49" w14:textId="77777777" w:rsidR="00024705" w:rsidRDefault="00F60246">
      <w:pPr>
        <w:pStyle w:val="Heading2"/>
      </w:pPr>
      <w:r>
        <w:t>Summary</w:t>
      </w:r>
    </w:p>
    <w:p w14:paraId="7CDEDD52" w14:textId="77777777" w:rsidR="00024705" w:rsidRDefault="00F60246">
      <w:pPr>
        <w:pStyle w:val="Heading3"/>
      </w:pPr>
      <w:r>
        <w:t>Strengths</w:t>
      </w:r>
    </w:p>
    <w:p w14:paraId="0CDD90E6" w14:textId="77777777" w:rsidR="00024705" w:rsidRDefault="00F60246">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024705" w14:paraId="1723C73D" w14:textId="77777777">
        <w:tc>
          <w:tcPr>
            <w:tcW w:w="0" w:type="auto"/>
            <w:vAlign w:val="center"/>
          </w:tcPr>
          <w:p w14:paraId="2B0C6FA5" w14:textId="77777777" w:rsidR="00024705" w:rsidRDefault="00F60246">
            <w:r>
              <w:t>98% of Hamilton students met the Career Standards Benchmark. The PA state average was 89.6%.</w:t>
            </w:r>
          </w:p>
        </w:tc>
      </w:tr>
      <w:tr w:rsidR="00024705" w14:paraId="3FD243F0" w14:textId="77777777">
        <w:tc>
          <w:tcPr>
            <w:tcW w:w="0" w:type="auto"/>
            <w:vAlign w:val="center"/>
          </w:tcPr>
          <w:p w14:paraId="529F2EC6" w14:textId="77777777" w:rsidR="00024705" w:rsidRDefault="00F60246">
            <w:r>
              <w:t>79.9% of students had regular attendance. The PA state average was 73.9%</w:t>
            </w:r>
          </w:p>
        </w:tc>
      </w:tr>
    </w:tbl>
    <w:p w14:paraId="00851825" w14:textId="77777777" w:rsidR="00024705" w:rsidRDefault="00F60246">
      <w:pPr>
        <w:pStyle w:val="Heading3"/>
      </w:pPr>
      <w:r>
        <w:lastRenderedPageBreak/>
        <w:t>Challenges</w:t>
      </w:r>
    </w:p>
    <w:p w14:paraId="0CFC01A3" w14:textId="77777777" w:rsidR="00024705" w:rsidRDefault="00F60246">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024705" w14:paraId="769F1C40" w14:textId="77777777">
        <w:tc>
          <w:tcPr>
            <w:tcW w:w="0" w:type="auto"/>
            <w:vAlign w:val="center"/>
          </w:tcPr>
          <w:p w14:paraId="3AD7748D" w14:textId="77777777" w:rsidR="00024705" w:rsidRDefault="00F60246">
            <w:r>
              <w:t xml:space="preserve">79.9% of students at Hamilton Elementary had regular attendance. </w:t>
            </w:r>
          </w:p>
        </w:tc>
      </w:tr>
    </w:tbl>
    <w:p w14:paraId="510BAF5F" w14:textId="77777777" w:rsidR="00024705" w:rsidRDefault="00F60246">
      <w:r>
        <w:br/>
      </w:r>
      <w:r>
        <w:br/>
      </w:r>
      <w:r>
        <w:br/>
      </w:r>
      <w:r>
        <w:br/>
      </w:r>
      <w:r>
        <w:br/>
      </w:r>
      <w:r>
        <w:br/>
      </w:r>
      <w:r>
        <w:br w:type="page"/>
      </w:r>
    </w:p>
    <w:p w14:paraId="4853AD8C" w14:textId="77777777" w:rsidR="00024705" w:rsidRDefault="00F60246">
      <w:pPr>
        <w:pStyle w:val="Heading1"/>
      </w:pPr>
      <w:r>
        <w:lastRenderedPageBreak/>
        <w:t>Equity Considerations</w:t>
      </w:r>
    </w:p>
    <w:p w14:paraId="4D35AC20" w14:textId="77777777" w:rsidR="00024705" w:rsidRDefault="00F60246">
      <w:pPr>
        <w:pStyle w:val="Heading2"/>
      </w:pPr>
      <w:r>
        <w:t>English Learners</w:t>
      </w:r>
    </w:p>
    <w:p w14:paraId="1F19206B" w14:textId="77777777" w:rsidR="00024705" w:rsidRDefault="00F60246">
      <w:r>
        <w:rPr>
          <w:b/>
        </w:rPr>
        <w:t>False</w:t>
      </w:r>
      <w:r>
        <w:t xml:space="preserve"> This student group is not a focus in this plan.</w:t>
      </w:r>
    </w:p>
    <w:p w14:paraId="21FD65B7" w14:textId="77777777" w:rsidR="00024705" w:rsidRDefault="00F60246">
      <w:r>
        <w:br/>
      </w:r>
    </w:p>
    <w:tbl>
      <w:tblPr>
        <w:tblStyle w:val="TableGrid"/>
        <w:tblW w:w="5000" w:type="pct"/>
        <w:tblLook w:val="04A0" w:firstRow="1" w:lastRow="0" w:firstColumn="1" w:lastColumn="0" w:noHBand="0" w:noVBand="1"/>
      </w:tblPr>
      <w:tblGrid>
        <w:gridCol w:w="4358"/>
        <w:gridCol w:w="10032"/>
      </w:tblGrid>
      <w:tr w:rsidR="00024705" w14:paraId="55E3BAAF" w14:textId="77777777">
        <w:tc>
          <w:tcPr>
            <w:tcW w:w="0" w:type="auto"/>
            <w:vAlign w:val="center"/>
          </w:tcPr>
          <w:p w14:paraId="1133E3D7" w14:textId="77777777" w:rsidR="00024705" w:rsidRDefault="00F60246">
            <w:r>
              <w:t>Data</w:t>
            </w:r>
          </w:p>
        </w:tc>
        <w:tc>
          <w:tcPr>
            <w:tcW w:w="0" w:type="auto"/>
            <w:vAlign w:val="center"/>
          </w:tcPr>
          <w:p w14:paraId="0EB87817" w14:textId="77777777" w:rsidR="00024705" w:rsidRDefault="00F60246">
            <w:r>
              <w:t>Comments/Notable Observations</w:t>
            </w:r>
          </w:p>
        </w:tc>
      </w:tr>
      <w:tr w:rsidR="00024705" w14:paraId="57F8303E" w14:textId="77777777">
        <w:tc>
          <w:tcPr>
            <w:tcW w:w="0" w:type="auto"/>
            <w:vAlign w:val="center"/>
          </w:tcPr>
          <w:p w14:paraId="1C7DAB7C" w14:textId="77777777" w:rsidR="00024705" w:rsidRDefault="00F60246">
            <w:r>
              <w:t>English Language Growth &amp; Attainment</w:t>
            </w:r>
          </w:p>
        </w:tc>
        <w:tc>
          <w:tcPr>
            <w:tcW w:w="0" w:type="auto"/>
            <w:vAlign w:val="center"/>
          </w:tcPr>
          <w:p w14:paraId="1C287AB5" w14:textId="77777777" w:rsidR="00024705" w:rsidRDefault="00F60246">
            <w:r>
              <w:t>Hamilton students growth and attainment (30.8%) decreased from the previous year. (42.5%)</w:t>
            </w:r>
          </w:p>
        </w:tc>
      </w:tr>
      <w:tr w:rsidR="00024705" w14:paraId="438F1B8F" w14:textId="77777777">
        <w:tc>
          <w:tcPr>
            <w:tcW w:w="0" w:type="auto"/>
            <w:vAlign w:val="center"/>
          </w:tcPr>
          <w:p w14:paraId="675FA718" w14:textId="77777777" w:rsidR="00024705" w:rsidRDefault="00024705"/>
        </w:tc>
        <w:tc>
          <w:tcPr>
            <w:tcW w:w="0" w:type="auto"/>
            <w:vAlign w:val="center"/>
          </w:tcPr>
          <w:p w14:paraId="5B9A2520" w14:textId="77777777" w:rsidR="00024705" w:rsidRDefault="00024705"/>
        </w:tc>
      </w:tr>
      <w:tr w:rsidR="00024705" w14:paraId="69DFF1B6" w14:textId="77777777">
        <w:tc>
          <w:tcPr>
            <w:tcW w:w="0" w:type="auto"/>
            <w:vAlign w:val="center"/>
          </w:tcPr>
          <w:p w14:paraId="64211C1B" w14:textId="77777777" w:rsidR="00024705" w:rsidRDefault="00024705"/>
        </w:tc>
        <w:tc>
          <w:tcPr>
            <w:tcW w:w="0" w:type="auto"/>
            <w:vAlign w:val="center"/>
          </w:tcPr>
          <w:p w14:paraId="65402BDF" w14:textId="77777777" w:rsidR="00024705" w:rsidRDefault="00024705"/>
        </w:tc>
      </w:tr>
    </w:tbl>
    <w:p w14:paraId="4F48BBF1" w14:textId="77777777" w:rsidR="00024705" w:rsidRDefault="00F60246">
      <w:pPr>
        <w:pStyle w:val="Heading2"/>
      </w:pPr>
      <w:r>
        <w:t>Students with Disabilities</w:t>
      </w:r>
    </w:p>
    <w:p w14:paraId="345EEAD0" w14:textId="77777777" w:rsidR="00024705" w:rsidRDefault="00F60246">
      <w:r>
        <w:rPr>
          <w:b/>
        </w:rPr>
        <w:t>False</w:t>
      </w:r>
      <w:r>
        <w:t xml:space="preserve"> This student group is not a focus in this plan.</w:t>
      </w:r>
    </w:p>
    <w:p w14:paraId="3862F45F" w14:textId="77777777" w:rsidR="00024705" w:rsidRDefault="00F60246">
      <w:r>
        <w:br/>
      </w:r>
    </w:p>
    <w:tbl>
      <w:tblPr>
        <w:tblStyle w:val="TableGrid"/>
        <w:tblW w:w="5000" w:type="pct"/>
        <w:tblLook w:val="04A0" w:firstRow="1" w:lastRow="0" w:firstColumn="1" w:lastColumn="0" w:noHBand="0" w:noVBand="1"/>
      </w:tblPr>
      <w:tblGrid>
        <w:gridCol w:w="3647"/>
        <w:gridCol w:w="10743"/>
      </w:tblGrid>
      <w:tr w:rsidR="00024705" w14:paraId="7612451B" w14:textId="77777777">
        <w:tc>
          <w:tcPr>
            <w:tcW w:w="0" w:type="auto"/>
            <w:vAlign w:val="center"/>
          </w:tcPr>
          <w:p w14:paraId="4745ACF0" w14:textId="77777777" w:rsidR="00024705" w:rsidRDefault="00F60246">
            <w:r>
              <w:t>Data</w:t>
            </w:r>
          </w:p>
        </w:tc>
        <w:tc>
          <w:tcPr>
            <w:tcW w:w="0" w:type="auto"/>
            <w:vAlign w:val="center"/>
          </w:tcPr>
          <w:p w14:paraId="57085784" w14:textId="77777777" w:rsidR="00024705" w:rsidRDefault="00F60246">
            <w:r>
              <w:t>Comments/Notable Observations</w:t>
            </w:r>
          </w:p>
        </w:tc>
      </w:tr>
      <w:tr w:rsidR="00024705" w14:paraId="7171A9F1" w14:textId="77777777">
        <w:tc>
          <w:tcPr>
            <w:tcW w:w="0" w:type="auto"/>
            <w:vAlign w:val="center"/>
          </w:tcPr>
          <w:p w14:paraId="35F21B10" w14:textId="77777777" w:rsidR="00024705" w:rsidRDefault="00F60246">
            <w:r>
              <w:t>Students with Disability subgroup - ELA</w:t>
            </w:r>
          </w:p>
        </w:tc>
        <w:tc>
          <w:tcPr>
            <w:tcW w:w="0" w:type="auto"/>
            <w:vAlign w:val="center"/>
          </w:tcPr>
          <w:p w14:paraId="24051133" w14:textId="77777777" w:rsidR="00024705" w:rsidRDefault="00F60246">
            <w:r>
              <w:t>PSSA achievement data shows that the percentage of Proficient/Advanced of Students with Disabilities increased last year.</w:t>
            </w:r>
          </w:p>
        </w:tc>
      </w:tr>
      <w:tr w:rsidR="00024705" w14:paraId="4319F074" w14:textId="77777777">
        <w:tc>
          <w:tcPr>
            <w:tcW w:w="0" w:type="auto"/>
            <w:vAlign w:val="center"/>
          </w:tcPr>
          <w:p w14:paraId="30916947" w14:textId="77777777" w:rsidR="00024705" w:rsidRDefault="00024705"/>
        </w:tc>
        <w:tc>
          <w:tcPr>
            <w:tcW w:w="0" w:type="auto"/>
            <w:vAlign w:val="center"/>
          </w:tcPr>
          <w:p w14:paraId="5580A3D4" w14:textId="77777777" w:rsidR="00024705" w:rsidRDefault="00024705"/>
        </w:tc>
      </w:tr>
      <w:tr w:rsidR="00024705" w14:paraId="6F15B8DB" w14:textId="77777777">
        <w:tc>
          <w:tcPr>
            <w:tcW w:w="0" w:type="auto"/>
            <w:vAlign w:val="center"/>
          </w:tcPr>
          <w:p w14:paraId="552A7652" w14:textId="77777777" w:rsidR="00024705" w:rsidRDefault="00024705"/>
        </w:tc>
        <w:tc>
          <w:tcPr>
            <w:tcW w:w="0" w:type="auto"/>
            <w:vAlign w:val="center"/>
          </w:tcPr>
          <w:p w14:paraId="5909FC02" w14:textId="77777777" w:rsidR="00024705" w:rsidRDefault="00024705"/>
        </w:tc>
      </w:tr>
    </w:tbl>
    <w:p w14:paraId="2F61AB7C" w14:textId="77777777" w:rsidR="00024705" w:rsidRDefault="00F60246">
      <w:pPr>
        <w:pStyle w:val="Heading2"/>
      </w:pPr>
      <w:r>
        <w:t>Students Considered Economically Disadvantaged</w:t>
      </w:r>
    </w:p>
    <w:p w14:paraId="50FC8C89" w14:textId="77777777" w:rsidR="00024705" w:rsidRDefault="00F60246">
      <w:r>
        <w:rPr>
          <w:b/>
        </w:rPr>
        <w:t>False</w:t>
      </w:r>
      <w:r>
        <w:t xml:space="preserve"> This student group is not a focus in this plan.</w:t>
      </w:r>
    </w:p>
    <w:p w14:paraId="03A85178" w14:textId="77777777" w:rsidR="00024705" w:rsidRDefault="00F60246">
      <w:r>
        <w:br/>
      </w:r>
    </w:p>
    <w:tbl>
      <w:tblPr>
        <w:tblStyle w:val="TableGrid"/>
        <w:tblW w:w="5000" w:type="pct"/>
        <w:tblLook w:val="04A0" w:firstRow="1" w:lastRow="0" w:firstColumn="1" w:lastColumn="0" w:noHBand="0" w:noVBand="1"/>
      </w:tblPr>
      <w:tblGrid>
        <w:gridCol w:w="2733"/>
        <w:gridCol w:w="11657"/>
      </w:tblGrid>
      <w:tr w:rsidR="00024705" w14:paraId="5A2B5561" w14:textId="77777777">
        <w:tc>
          <w:tcPr>
            <w:tcW w:w="0" w:type="auto"/>
            <w:vAlign w:val="center"/>
          </w:tcPr>
          <w:p w14:paraId="6B4A1912" w14:textId="77777777" w:rsidR="00024705" w:rsidRDefault="00F60246">
            <w:r>
              <w:t>Data</w:t>
            </w:r>
          </w:p>
        </w:tc>
        <w:tc>
          <w:tcPr>
            <w:tcW w:w="0" w:type="auto"/>
            <w:vAlign w:val="center"/>
          </w:tcPr>
          <w:p w14:paraId="14B0B563" w14:textId="77777777" w:rsidR="00024705" w:rsidRDefault="00F60246">
            <w:r>
              <w:t>Comments/Notable Observations</w:t>
            </w:r>
          </w:p>
        </w:tc>
      </w:tr>
      <w:tr w:rsidR="00024705" w14:paraId="73D6B569" w14:textId="77777777">
        <w:tc>
          <w:tcPr>
            <w:tcW w:w="0" w:type="auto"/>
            <w:vAlign w:val="center"/>
          </w:tcPr>
          <w:p w14:paraId="4B774FD7" w14:textId="77777777" w:rsidR="00024705" w:rsidRDefault="00F60246">
            <w:r>
              <w:t>PSSA ELA Proficiency</w:t>
            </w:r>
          </w:p>
        </w:tc>
        <w:tc>
          <w:tcPr>
            <w:tcW w:w="0" w:type="auto"/>
            <w:vAlign w:val="center"/>
          </w:tcPr>
          <w:p w14:paraId="3B3ED0A2" w14:textId="77777777" w:rsidR="00024705" w:rsidRDefault="00F60246">
            <w:r>
              <w:t>Students in the Economically Disadvantaged subgroup are achieving lower Proficient and Advanced rates than the All Student Groups on PSSA ELA tests.</w:t>
            </w:r>
          </w:p>
        </w:tc>
      </w:tr>
      <w:tr w:rsidR="00024705" w14:paraId="111693B5" w14:textId="77777777">
        <w:tc>
          <w:tcPr>
            <w:tcW w:w="0" w:type="auto"/>
            <w:vAlign w:val="center"/>
          </w:tcPr>
          <w:p w14:paraId="0EFA5FD4" w14:textId="77777777" w:rsidR="00024705" w:rsidRDefault="00F60246">
            <w:r>
              <w:t xml:space="preserve">PSSA Mathematics </w:t>
            </w:r>
            <w:r>
              <w:lastRenderedPageBreak/>
              <w:t>Proficiency</w:t>
            </w:r>
          </w:p>
        </w:tc>
        <w:tc>
          <w:tcPr>
            <w:tcW w:w="0" w:type="auto"/>
            <w:vAlign w:val="center"/>
          </w:tcPr>
          <w:p w14:paraId="363B0409" w14:textId="77777777" w:rsidR="00024705" w:rsidRDefault="00F60246">
            <w:r>
              <w:lastRenderedPageBreak/>
              <w:t xml:space="preserve">Students in the Economically Disadvantaged subgroup are achieving lower Proficient and Advanced rates than </w:t>
            </w:r>
            <w:r>
              <w:lastRenderedPageBreak/>
              <w:t>the All Student Groups on PSSA Mathematics tests.</w:t>
            </w:r>
          </w:p>
        </w:tc>
      </w:tr>
      <w:tr w:rsidR="00024705" w14:paraId="140B3AA2" w14:textId="77777777">
        <w:tc>
          <w:tcPr>
            <w:tcW w:w="0" w:type="auto"/>
            <w:vAlign w:val="center"/>
          </w:tcPr>
          <w:p w14:paraId="2A2D3057" w14:textId="77777777" w:rsidR="00024705" w:rsidRDefault="00F60246">
            <w:r>
              <w:lastRenderedPageBreak/>
              <w:t>PSSA Science Proficiency</w:t>
            </w:r>
          </w:p>
        </w:tc>
        <w:tc>
          <w:tcPr>
            <w:tcW w:w="0" w:type="auto"/>
            <w:vAlign w:val="center"/>
          </w:tcPr>
          <w:p w14:paraId="22A44C2E" w14:textId="77777777" w:rsidR="00024705" w:rsidRDefault="00F60246">
            <w:r>
              <w:t>Students in the Economically Disadvantaged subgroup are achieving lower Proficient and Advanced rates than the All Student Groups on PSSA Science tests.</w:t>
            </w:r>
          </w:p>
        </w:tc>
      </w:tr>
      <w:tr w:rsidR="00024705" w14:paraId="5A5DB1F9" w14:textId="77777777">
        <w:tc>
          <w:tcPr>
            <w:tcW w:w="0" w:type="auto"/>
            <w:vAlign w:val="center"/>
          </w:tcPr>
          <w:p w14:paraId="0DD51BFE" w14:textId="77777777" w:rsidR="00024705" w:rsidRDefault="00F60246">
            <w:r>
              <w:t>PSSA ELA Growth</w:t>
            </w:r>
          </w:p>
        </w:tc>
        <w:tc>
          <w:tcPr>
            <w:tcW w:w="0" w:type="auto"/>
            <w:vAlign w:val="center"/>
          </w:tcPr>
          <w:p w14:paraId="439F8929" w14:textId="77777777" w:rsidR="00024705" w:rsidRDefault="00F60246">
            <w:r>
              <w:t>Students in the Economically Disadvantaged subgroup are achieving higher rates of growth than the All Student Group on PVAAS ELA growth.</w:t>
            </w:r>
          </w:p>
        </w:tc>
      </w:tr>
      <w:tr w:rsidR="00024705" w14:paraId="713AAE37" w14:textId="77777777">
        <w:tc>
          <w:tcPr>
            <w:tcW w:w="0" w:type="auto"/>
            <w:vAlign w:val="center"/>
          </w:tcPr>
          <w:p w14:paraId="5781939E" w14:textId="77777777" w:rsidR="00024705" w:rsidRDefault="00F60246">
            <w:r>
              <w:t>PSSA Mathematics Growth</w:t>
            </w:r>
          </w:p>
        </w:tc>
        <w:tc>
          <w:tcPr>
            <w:tcW w:w="0" w:type="auto"/>
            <w:vAlign w:val="center"/>
          </w:tcPr>
          <w:p w14:paraId="2108FF66" w14:textId="77777777" w:rsidR="00024705" w:rsidRDefault="00F60246">
            <w:r>
              <w:t>Students in the Economically Disadvantaged subgroup are achieving higher rates of growth than the All Student Group on PVAAS Mathematics growth.</w:t>
            </w:r>
          </w:p>
        </w:tc>
      </w:tr>
    </w:tbl>
    <w:p w14:paraId="733A5CBA" w14:textId="77777777" w:rsidR="00024705" w:rsidRDefault="00F60246">
      <w:pPr>
        <w:pStyle w:val="Heading2"/>
      </w:pPr>
      <w:r>
        <w:t>Student Groups by Race/Ethnicity</w:t>
      </w:r>
    </w:p>
    <w:p w14:paraId="2104493A" w14:textId="77777777" w:rsidR="00024705" w:rsidRDefault="00F60246">
      <w:r>
        <w:rPr>
          <w:b/>
        </w:rPr>
        <w:t>False</w:t>
      </w:r>
      <w:r>
        <w:t xml:space="preserve"> This student group is not a focus in this plan.</w:t>
      </w:r>
    </w:p>
    <w:p w14:paraId="3C7A0113" w14:textId="77777777" w:rsidR="00024705" w:rsidRDefault="00F60246">
      <w:r>
        <w:br/>
      </w:r>
    </w:p>
    <w:tbl>
      <w:tblPr>
        <w:tblStyle w:val="TableGrid"/>
        <w:tblW w:w="5000" w:type="pct"/>
        <w:tblLook w:val="04A0" w:firstRow="1" w:lastRow="0" w:firstColumn="1" w:lastColumn="0" w:noHBand="0" w:noVBand="1"/>
      </w:tblPr>
      <w:tblGrid>
        <w:gridCol w:w="1725"/>
        <w:gridCol w:w="12665"/>
      </w:tblGrid>
      <w:tr w:rsidR="00024705" w14:paraId="5D028B00" w14:textId="77777777">
        <w:tc>
          <w:tcPr>
            <w:tcW w:w="0" w:type="auto"/>
            <w:vAlign w:val="center"/>
          </w:tcPr>
          <w:p w14:paraId="2F8808ED" w14:textId="77777777" w:rsidR="00024705" w:rsidRDefault="00F60246">
            <w:r>
              <w:t>Student Groups</w:t>
            </w:r>
          </w:p>
        </w:tc>
        <w:tc>
          <w:tcPr>
            <w:tcW w:w="0" w:type="auto"/>
            <w:vAlign w:val="center"/>
          </w:tcPr>
          <w:p w14:paraId="10CB2978" w14:textId="77777777" w:rsidR="00024705" w:rsidRDefault="00F60246">
            <w:r>
              <w:t>Comments/Notable Observations</w:t>
            </w:r>
          </w:p>
        </w:tc>
      </w:tr>
      <w:tr w:rsidR="00024705" w14:paraId="7EAC476A" w14:textId="77777777">
        <w:tc>
          <w:tcPr>
            <w:tcW w:w="0" w:type="auto"/>
            <w:vAlign w:val="center"/>
          </w:tcPr>
          <w:p w14:paraId="459B77DC" w14:textId="77777777" w:rsidR="00024705" w:rsidRDefault="00F60246">
            <w:r>
              <w:t xml:space="preserve">Hispanic                                                    </w:t>
            </w:r>
          </w:p>
        </w:tc>
        <w:tc>
          <w:tcPr>
            <w:tcW w:w="0" w:type="auto"/>
            <w:vAlign w:val="center"/>
          </w:tcPr>
          <w:p w14:paraId="78520C3C" w14:textId="77777777" w:rsidR="00024705" w:rsidRDefault="00F60246">
            <w:r>
              <w:t>The Hispanic subgroup performance on PSSA assessments lags behind the All Student Group performance in ELA, Mathematics, and Science.</w:t>
            </w:r>
          </w:p>
        </w:tc>
      </w:tr>
    </w:tbl>
    <w:p w14:paraId="323CA3D2" w14:textId="77777777" w:rsidR="00024705" w:rsidRDefault="00F60246">
      <w:pPr>
        <w:pStyle w:val="Heading2"/>
      </w:pPr>
      <w:r>
        <w:t>Summary</w:t>
      </w:r>
    </w:p>
    <w:p w14:paraId="5B6581EF" w14:textId="77777777" w:rsidR="00024705" w:rsidRDefault="00F60246">
      <w:pPr>
        <w:pStyle w:val="Heading3"/>
      </w:pPr>
      <w:r>
        <w:t>Strengths</w:t>
      </w:r>
    </w:p>
    <w:p w14:paraId="60369513" w14:textId="77777777" w:rsidR="00024705" w:rsidRDefault="00F60246">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024705" w14:paraId="47DF9DC7" w14:textId="77777777">
        <w:tc>
          <w:tcPr>
            <w:tcW w:w="5000" w:type="pct"/>
            <w:vAlign w:val="center"/>
          </w:tcPr>
          <w:p w14:paraId="2901DF48" w14:textId="77777777" w:rsidR="00024705" w:rsidRDefault="00F60246">
            <w:r>
              <w:t>PSSA achievement data shows that the percentage Proficient/Advanced of Students with Disabilities increased last year.</w:t>
            </w:r>
          </w:p>
        </w:tc>
      </w:tr>
      <w:tr w:rsidR="00024705" w14:paraId="7A250D89" w14:textId="77777777">
        <w:tc>
          <w:tcPr>
            <w:tcW w:w="5000" w:type="pct"/>
            <w:vAlign w:val="center"/>
          </w:tcPr>
          <w:p w14:paraId="68B4C637" w14:textId="77777777" w:rsidR="00024705" w:rsidRDefault="00F60246">
            <w:r>
              <w:t>Students in the Economically Disadvantaged subgroup are achieving higher rates of growth than the All Student Group on PVAAS ELA growth.</w:t>
            </w:r>
          </w:p>
        </w:tc>
      </w:tr>
      <w:tr w:rsidR="00024705" w14:paraId="6234C391" w14:textId="77777777">
        <w:tc>
          <w:tcPr>
            <w:tcW w:w="5000" w:type="pct"/>
            <w:vAlign w:val="center"/>
          </w:tcPr>
          <w:p w14:paraId="7A852DA3" w14:textId="77777777" w:rsidR="00024705" w:rsidRDefault="00F60246">
            <w:r>
              <w:t>Students in the Economically Disadvantaged subgroup are achieving higher rates of growth than the All Student Group on PVAAS Mathematics growth.</w:t>
            </w:r>
          </w:p>
        </w:tc>
      </w:tr>
      <w:tr w:rsidR="00024705" w14:paraId="2A257DEA" w14:textId="77777777">
        <w:tc>
          <w:tcPr>
            <w:tcW w:w="5000" w:type="pct"/>
            <w:vAlign w:val="center"/>
          </w:tcPr>
          <w:p w14:paraId="1D3F8D89" w14:textId="77777777" w:rsidR="00024705" w:rsidRDefault="00024705"/>
        </w:tc>
      </w:tr>
      <w:tr w:rsidR="00024705" w14:paraId="1B8BB13D" w14:textId="77777777">
        <w:tc>
          <w:tcPr>
            <w:tcW w:w="5000" w:type="pct"/>
            <w:vAlign w:val="center"/>
          </w:tcPr>
          <w:p w14:paraId="7B5C35DF" w14:textId="77777777" w:rsidR="00024705" w:rsidRDefault="00024705"/>
        </w:tc>
      </w:tr>
    </w:tbl>
    <w:p w14:paraId="591B22FC" w14:textId="77777777" w:rsidR="00024705" w:rsidRDefault="00F60246">
      <w:pPr>
        <w:pStyle w:val="Heading3"/>
      </w:pPr>
      <w:r>
        <w:lastRenderedPageBreak/>
        <w:t>Challenges</w:t>
      </w:r>
    </w:p>
    <w:p w14:paraId="011A15BC" w14:textId="77777777" w:rsidR="00024705" w:rsidRDefault="00F60246">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024705" w14:paraId="561E6653" w14:textId="77777777">
        <w:tc>
          <w:tcPr>
            <w:tcW w:w="5000" w:type="pct"/>
            <w:vAlign w:val="center"/>
          </w:tcPr>
          <w:p w14:paraId="60C08E42" w14:textId="77777777" w:rsidR="00024705" w:rsidRDefault="00F60246">
            <w:r>
              <w:t>The Hispanic subgroup performance on PSSA assessments lags behind the All Student Group performance in ELA, Mathematics, and Science.</w:t>
            </w:r>
          </w:p>
        </w:tc>
      </w:tr>
      <w:tr w:rsidR="00024705" w14:paraId="5D1CA02D" w14:textId="77777777">
        <w:tc>
          <w:tcPr>
            <w:tcW w:w="5000" w:type="pct"/>
            <w:vAlign w:val="center"/>
          </w:tcPr>
          <w:p w14:paraId="6748561E" w14:textId="77777777" w:rsidR="00024705" w:rsidRDefault="00F60246">
            <w:r>
              <w:t>Hamilton students growth and attainment (30.8%) decreased from the previous year. (42.5%)</w:t>
            </w:r>
          </w:p>
        </w:tc>
      </w:tr>
      <w:tr w:rsidR="00024705" w14:paraId="7B3B8E7D" w14:textId="77777777">
        <w:tc>
          <w:tcPr>
            <w:tcW w:w="5000" w:type="pct"/>
            <w:vAlign w:val="center"/>
          </w:tcPr>
          <w:p w14:paraId="2E39D20A" w14:textId="77777777" w:rsidR="00024705" w:rsidRDefault="00024705"/>
        </w:tc>
      </w:tr>
      <w:tr w:rsidR="00024705" w14:paraId="569B6A7E" w14:textId="77777777">
        <w:tc>
          <w:tcPr>
            <w:tcW w:w="5000" w:type="pct"/>
            <w:vAlign w:val="center"/>
          </w:tcPr>
          <w:p w14:paraId="36D64ED7" w14:textId="77777777" w:rsidR="00024705" w:rsidRDefault="00024705"/>
        </w:tc>
      </w:tr>
      <w:tr w:rsidR="00024705" w14:paraId="7E7EE429" w14:textId="77777777">
        <w:tc>
          <w:tcPr>
            <w:tcW w:w="5000" w:type="pct"/>
            <w:vAlign w:val="center"/>
          </w:tcPr>
          <w:p w14:paraId="23513C31" w14:textId="77777777" w:rsidR="00024705" w:rsidRDefault="00024705"/>
        </w:tc>
      </w:tr>
    </w:tbl>
    <w:p w14:paraId="6503FA38" w14:textId="77777777" w:rsidR="00024705" w:rsidRDefault="00F60246">
      <w:r>
        <w:br/>
      </w:r>
      <w:r>
        <w:br/>
      </w:r>
      <w:r>
        <w:br/>
      </w:r>
      <w:r>
        <w:br/>
      </w:r>
      <w:r>
        <w:br/>
      </w:r>
      <w:r>
        <w:br/>
      </w:r>
      <w:r>
        <w:br w:type="page"/>
      </w:r>
    </w:p>
    <w:p w14:paraId="64A323D0" w14:textId="77777777" w:rsidR="00024705" w:rsidRDefault="00F60246">
      <w:pPr>
        <w:pStyle w:val="Heading1"/>
      </w:pPr>
      <w:r>
        <w:lastRenderedPageBreak/>
        <w:t>Conditions for Leadership, Teaching, and Learning</w:t>
      </w:r>
    </w:p>
    <w:p w14:paraId="61A1CADC" w14:textId="77777777" w:rsidR="00024705" w:rsidRDefault="00F60246">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024705" w14:paraId="32F3D8BF" w14:textId="77777777">
        <w:tc>
          <w:tcPr>
            <w:tcW w:w="4000" w:type="pct"/>
            <w:vAlign w:val="center"/>
          </w:tcPr>
          <w:p w14:paraId="16F05422" w14:textId="77777777" w:rsidR="00024705" w:rsidRDefault="00F60246">
            <w:r>
              <w:t>Align curricular materials and lesson plans to the PA Standards</w:t>
            </w:r>
          </w:p>
        </w:tc>
        <w:tc>
          <w:tcPr>
            <w:tcW w:w="0" w:type="auto"/>
            <w:vAlign w:val="center"/>
          </w:tcPr>
          <w:p w14:paraId="1CD859A5" w14:textId="77777777" w:rsidR="00024705" w:rsidRDefault="00F60246">
            <w:r>
              <w:t>Operational</w:t>
            </w:r>
          </w:p>
        </w:tc>
      </w:tr>
      <w:tr w:rsidR="00024705" w14:paraId="5DD9FC1D" w14:textId="77777777">
        <w:tc>
          <w:tcPr>
            <w:tcW w:w="4000" w:type="pct"/>
            <w:vAlign w:val="center"/>
          </w:tcPr>
          <w:p w14:paraId="4FCEEE01" w14:textId="77777777" w:rsidR="00024705" w:rsidRDefault="00F60246">
            <w:r>
              <w:t>Use systematic, collaborative planning processes to ensure instruction is coordinated, aligned, and evidence-based</w:t>
            </w:r>
          </w:p>
        </w:tc>
        <w:tc>
          <w:tcPr>
            <w:tcW w:w="0" w:type="auto"/>
            <w:vAlign w:val="center"/>
          </w:tcPr>
          <w:p w14:paraId="508D754D" w14:textId="77777777" w:rsidR="00024705" w:rsidRDefault="00F60246">
            <w:r>
              <w:t>Operational</w:t>
            </w:r>
          </w:p>
        </w:tc>
      </w:tr>
      <w:tr w:rsidR="00024705" w14:paraId="3F56A2B9" w14:textId="77777777">
        <w:tc>
          <w:tcPr>
            <w:tcW w:w="4000" w:type="pct"/>
            <w:vAlign w:val="center"/>
          </w:tcPr>
          <w:p w14:paraId="0EA9C904" w14:textId="77777777" w:rsidR="00024705" w:rsidRDefault="00F60246">
            <w:r>
              <w:t>Use a variety of assessments (including diagnostic, formative, and summative) to monitor student learning and adjust programs and instructional practices</w:t>
            </w:r>
          </w:p>
        </w:tc>
        <w:tc>
          <w:tcPr>
            <w:tcW w:w="0" w:type="auto"/>
            <w:vAlign w:val="center"/>
          </w:tcPr>
          <w:p w14:paraId="2291682F" w14:textId="77777777" w:rsidR="00024705" w:rsidRDefault="00F60246">
            <w:r>
              <w:t>Emerging</w:t>
            </w:r>
          </w:p>
        </w:tc>
      </w:tr>
      <w:tr w:rsidR="00024705" w14:paraId="0648D0AC" w14:textId="77777777">
        <w:tc>
          <w:tcPr>
            <w:tcW w:w="4000" w:type="pct"/>
            <w:vAlign w:val="center"/>
          </w:tcPr>
          <w:p w14:paraId="79AD7044" w14:textId="77777777" w:rsidR="00024705" w:rsidRDefault="00F60246">
            <w:r>
              <w:t>Identify and address individual student learning needs</w:t>
            </w:r>
          </w:p>
        </w:tc>
        <w:tc>
          <w:tcPr>
            <w:tcW w:w="0" w:type="auto"/>
            <w:vAlign w:val="center"/>
          </w:tcPr>
          <w:p w14:paraId="0DB8D179" w14:textId="77777777" w:rsidR="00024705" w:rsidRDefault="00F60246">
            <w:r>
              <w:t>Emerging</w:t>
            </w:r>
          </w:p>
        </w:tc>
      </w:tr>
      <w:tr w:rsidR="00024705" w14:paraId="35A0464B" w14:textId="77777777">
        <w:tc>
          <w:tcPr>
            <w:tcW w:w="4000" w:type="pct"/>
            <w:vAlign w:val="center"/>
          </w:tcPr>
          <w:p w14:paraId="327A156D" w14:textId="77777777" w:rsidR="00024705" w:rsidRDefault="00F60246">
            <w:r>
              <w:t>Provide frequent, timely, and systematic feedback and support on instructional practices</w:t>
            </w:r>
          </w:p>
        </w:tc>
        <w:tc>
          <w:tcPr>
            <w:tcW w:w="0" w:type="auto"/>
            <w:vAlign w:val="center"/>
          </w:tcPr>
          <w:p w14:paraId="1094C041" w14:textId="77777777" w:rsidR="00024705" w:rsidRDefault="00F60246">
            <w:r>
              <w:t>Emerging</w:t>
            </w:r>
          </w:p>
        </w:tc>
      </w:tr>
    </w:tbl>
    <w:p w14:paraId="60B58C6D" w14:textId="77777777" w:rsidR="00024705" w:rsidRDefault="00F60246">
      <w:pPr>
        <w:pStyle w:val="Heading2"/>
      </w:pPr>
      <w:r>
        <w:t>Empower Leadership</w:t>
      </w:r>
    </w:p>
    <w:tbl>
      <w:tblPr>
        <w:tblStyle w:val="TableGrid"/>
        <w:tblW w:w="5000" w:type="pct"/>
        <w:tblLook w:val="04A0" w:firstRow="1" w:lastRow="0" w:firstColumn="1" w:lastColumn="0" w:noHBand="0" w:noVBand="1"/>
      </w:tblPr>
      <w:tblGrid>
        <w:gridCol w:w="11512"/>
        <w:gridCol w:w="2878"/>
      </w:tblGrid>
      <w:tr w:rsidR="00024705" w14:paraId="060AB8E8" w14:textId="77777777">
        <w:tc>
          <w:tcPr>
            <w:tcW w:w="4000" w:type="pct"/>
            <w:vAlign w:val="center"/>
          </w:tcPr>
          <w:p w14:paraId="2FD921FE" w14:textId="77777777" w:rsidR="00024705" w:rsidRDefault="00F60246">
            <w:r>
              <w:t>Foster a culture of high expectations for success for all students, educators, families, and community members</w:t>
            </w:r>
          </w:p>
        </w:tc>
        <w:tc>
          <w:tcPr>
            <w:tcW w:w="0" w:type="auto"/>
            <w:vAlign w:val="center"/>
          </w:tcPr>
          <w:p w14:paraId="37F9D26F" w14:textId="77777777" w:rsidR="00024705" w:rsidRDefault="00F60246">
            <w:r>
              <w:t>Operational</w:t>
            </w:r>
          </w:p>
        </w:tc>
      </w:tr>
      <w:tr w:rsidR="00024705" w14:paraId="640E7687" w14:textId="77777777">
        <w:tc>
          <w:tcPr>
            <w:tcW w:w="4000" w:type="pct"/>
            <w:vAlign w:val="center"/>
          </w:tcPr>
          <w:p w14:paraId="646441D2" w14:textId="77777777" w:rsidR="00024705" w:rsidRDefault="00F60246">
            <w:r>
              <w:t>Collectively shape the vision for continuous improvement of teaching and learning</w:t>
            </w:r>
          </w:p>
        </w:tc>
        <w:tc>
          <w:tcPr>
            <w:tcW w:w="0" w:type="auto"/>
            <w:vAlign w:val="center"/>
          </w:tcPr>
          <w:p w14:paraId="753DEF33" w14:textId="77777777" w:rsidR="00024705" w:rsidRDefault="00F60246">
            <w:r>
              <w:t>Operational</w:t>
            </w:r>
          </w:p>
        </w:tc>
      </w:tr>
      <w:tr w:rsidR="00024705" w14:paraId="44A210E6" w14:textId="77777777">
        <w:tc>
          <w:tcPr>
            <w:tcW w:w="4000" w:type="pct"/>
            <w:vAlign w:val="center"/>
          </w:tcPr>
          <w:p w14:paraId="19E614C1" w14:textId="77777777" w:rsidR="00024705" w:rsidRDefault="00F60246">
            <w:r>
              <w:t>Build leadership capacity and empower staff in the development and successful implementation of initiatives that better serve students, staff, and the school</w:t>
            </w:r>
          </w:p>
        </w:tc>
        <w:tc>
          <w:tcPr>
            <w:tcW w:w="0" w:type="auto"/>
            <w:vAlign w:val="center"/>
          </w:tcPr>
          <w:p w14:paraId="2AB6DF52" w14:textId="77777777" w:rsidR="00024705" w:rsidRDefault="00F60246">
            <w:r>
              <w:t>Operational</w:t>
            </w:r>
          </w:p>
        </w:tc>
      </w:tr>
      <w:tr w:rsidR="00024705" w14:paraId="01C5E9F2" w14:textId="77777777">
        <w:tc>
          <w:tcPr>
            <w:tcW w:w="4000" w:type="pct"/>
            <w:vAlign w:val="center"/>
          </w:tcPr>
          <w:p w14:paraId="186F25AB" w14:textId="77777777" w:rsidR="00024705" w:rsidRDefault="00F60246">
            <w:r>
              <w:t>Organize programmatic, human, and fiscal capital resources aligned with the school improvement plan and needs of the school community</w:t>
            </w:r>
          </w:p>
        </w:tc>
        <w:tc>
          <w:tcPr>
            <w:tcW w:w="0" w:type="auto"/>
            <w:vAlign w:val="center"/>
          </w:tcPr>
          <w:p w14:paraId="7B04C9FD" w14:textId="77777777" w:rsidR="00024705" w:rsidRDefault="00F60246">
            <w:r>
              <w:t>Exemplary</w:t>
            </w:r>
          </w:p>
        </w:tc>
      </w:tr>
      <w:tr w:rsidR="00024705" w14:paraId="0F2F082F" w14:textId="77777777">
        <w:tc>
          <w:tcPr>
            <w:tcW w:w="4000" w:type="pct"/>
            <w:vAlign w:val="center"/>
          </w:tcPr>
          <w:p w14:paraId="20ACA622" w14:textId="77777777" w:rsidR="00024705" w:rsidRDefault="00F60246">
            <w:r>
              <w:t>Continuously monitor implementation of the school improvement plan and adjust as needed</w:t>
            </w:r>
          </w:p>
        </w:tc>
        <w:tc>
          <w:tcPr>
            <w:tcW w:w="0" w:type="auto"/>
            <w:vAlign w:val="center"/>
          </w:tcPr>
          <w:p w14:paraId="1A6E2931" w14:textId="77777777" w:rsidR="00024705" w:rsidRDefault="00F60246">
            <w:r>
              <w:t>Operational</w:t>
            </w:r>
          </w:p>
        </w:tc>
      </w:tr>
    </w:tbl>
    <w:p w14:paraId="1A599C36" w14:textId="77777777" w:rsidR="00024705" w:rsidRDefault="00F60246">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024705" w14:paraId="7F1F6872" w14:textId="77777777">
        <w:tc>
          <w:tcPr>
            <w:tcW w:w="4000" w:type="pct"/>
            <w:vAlign w:val="center"/>
          </w:tcPr>
          <w:p w14:paraId="7ACA92BD" w14:textId="77777777" w:rsidR="00024705" w:rsidRDefault="00F60246">
            <w:r>
              <w:t>Promote and sustain a positive school environment where all members feel welcomed, supported, and safe in school: socially, emotionally, intellectually and physically</w:t>
            </w:r>
          </w:p>
        </w:tc>
        <w:tc>
          <w:tcPr>
            <w:tcW w:w="0" w:type="auto"/>
            <w:vAlign w:val="center"/>
          </w:tcPr>
          <w:p w14:paraId="486C55AB" w14:textId="77777777" w:rsidR="00024705" w:rsidRDefault="00F60246">
            <w:r>
              <w:t>Operational</w:t>
            </w:r>
          </w:p>
        </w:tc>
      </w:tr>
      <w:tr w:rsidR="00024705" w14:paraId="234496FB" w14:textId="77777777">
        <w:tc>
          <w:tcPr>
            <w:tcW w:w="4000" w:type="pct"/>
            <w:vAlign w:val="center"/>
          </w:tcPr>
          <w:p w14:paraId="72F6C9C2" w14:textId="77777777" w:rsidR="00024705" w:rsidRDefault="00F60246">
            <w:r>
              <w:t>Implement an evidence-based system of schoolwide positive behavior interventions and supports</w:t>
            </w:r>
          </w:p>
        </w:tc>
        <w:tc>
          <w:tcPr>
            <w:tcW w:w="0" w:type="auto"/>
            <w:vAlign w:val="center"/>
          </w:tcPr>
          <w:p w14:paraId="00A70A59" w14:textId="77777777" w:rsidR="00024705" w:rsidRDefault="00F60246">
            <w:r>
              <w:t>Exemplary</w:t>
            </w:r>
          </w:p>
        </w:tc>
      </w:tr>
      <w:tr w:rsidR="00024705" w14:paraId="6935726C" w14:textId="77777777">
        <w:tc>
          <w:tcPr>
            <w:tcW w:w="4000" w:type="pct"/>
            <w:vAlign w:val="center"/>
          </w:tcPr>
          <w:p w14:paraId="1960D9D4" w14:textId="77777777" w:rsidR="00024705" w:rsidRDefault="00F60246">
            <w:r>
              <w:t>Implement a multi-tiered system of supports for academics and behavior</w:t>
            </w:r>
          </w:p>
        </w:tc>
        <w:tc>
          <w:tcPr>
            <w:tcW w:w="0" w:type="auto"/>
            <w:vAlign w:val="center"/>
          </w:tcPr>
          <w:p w14:paraId="3391534D" w14:textId="77777777" w:rsidR="00024705" w:rsidRDefault="00F60246">
            <w:r>
              <w:t>Operational</w:t>
            </w:r>
          </w:p>
        </w:tc>
      </w:tr>
      <w:tr w:rsidR="00024705" w14:paraId="7094E798" w14:textId="77777777">
        <w:tc>
          <w:tcPr>
            <w:tcW w:w="4000" w:type="pct"/>
            <w:vAlign w:val="center"/>
          </w:tcPr>
          <w:p w14:paraId="42737955" w14:textId="77777777" w:rsidR="00024705" w:rsidRDefault="00F60246">
            <w:r>
              <w:t>Implement evidence-based strategies to engage families to support learning</w:t>
            </w:r>
          </w:p>
        </w:tc>
        <w:tc>
          <w:tcPr>
            <w:tcW w:w="0" w:type="auto"/>
            <w:vAlign w:val="center"/>
          </w:tcPr>
          <w:p w14:paraId="630276D0" w14:textId="77777777" w:rsidR="00024705" w:rsidRDefault="00F60246">
            <w:r>
              <w:t>Operational</w:t>
            </w:r>
          </w:p>
        </w:tc>
      </w:tr>
      <w:tr w:rsidR="00024705" w14:paraId="5554AFF7" w14:textId="77777777">
        <w:tc>
          <w:tcPr>
            <w:tcW w:w="4000" w:type="pct"/>
            <w:vAlign w:val="center"/>
          </w:tcPr>
          <w:p w14:paraId="1B85B0DA" w14:textId="77777777" w:rsidR="00024705" w:rsidRDefault="00F60246">
            <w:r>
              <w:t>Partner with local businesses, community organizations, and other agencies to meet the needs of the school</w:t>
            </w:r>
          </w:p>
        </w:tc>
        <w:tc>
          <w:tcPr>
            <w:tcW w:w="0" w:type="auto"/>
            <w:vAlign w:val="center"/>
          </w:tcPr>
          <w:p w14:paraId="72DE4D9F" w14:textId="77777777" w:rsidR="00024705" w:rsidRDefault="00F60246">
            <w:r>
              <w:t>Operational</w:t>
            </w:r>
          </w:p>
        </w:tc>
      </w:tr>
    </w:tbl>
    <w:p w14:paraId="2CEF8374" w14:textId="77777777" w:rsidR="00024705" w:rsidRDefault="00F60246">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024705" w14:paraId="264171A0" w14:textId="77777777">
        <w:tc>
          <w:tcPr>
            <w:tcW w:w="4000" w:type="pct"/>
            <w:vAlign w:val="center"/>
          </w:tcPr>
          <w:p w14:paraId="7B92C21E" w14:textId="77777777" w:rsidR="00024705" w:rsidRDefault="00F60246">
            <w:r>
              <w:t>Identify professional learning needs through analysis of a variety of data</w:t>
            </w:r>
          </w:p>
        </w:tc>
        <w:tc>
          <w:tcPr>
            <w:tcW w:w="0" w:type="auto"/>
            <w:vAlign w:val="center"/>
          </w:tcPr>
          <w:p w14:paraId="482DF5F4" w14:textId="77777777" w:rsidR="00024705" w:rsidRDefault="00F60246">
            <w:r>
              <w:t>Emerging</w:t>
            </w:r>
          </w:p>
        </w:tc>
      </w:tr>
      <w:tr w:rsidR="00024705" w14:paraId="1A3F1DA2" w14:textId="77777777">
        <w:tc>
          <w:tcPr>
            <w:tcW w:w="4000" w:type="pct"/>
            <w:vAlign w:val="center"/>
          </w:tcPr>
          <w:p w14:paraId="37B0D4C0" w14:textId="77777777" w:rsidR="00024705" w:rsidRDefault="00F60246">
            <w:r>
              <w:t>Use multiple professional learning designs to support the learning needs of staff</w:t>
            </w:r>
          </w:p>
        </w:tc>
        <w:tc>
          <w:tcPr>
            <w:tcW w:w="0" w:type="auto"/>
            <w:vAlign w:val="center"/>
          </w:tcPr>
          <w:p w14:paraId="15DEAA7C" w14:textId="77777777" w:rsidR="00024705" w:rsidRDefault="00F60246">
            <w:r>
              <w:t>Emerging</w:t>
            </w:r>
          </w:p>
        </w:tc>
      </w:tr>
      <w:tr w:rsidR="00024705" w14:paraId="571703ED" w14:textId="77777777">
        <w:tc>
          <w:tcPr>
            <w:tcW w:w="4000" w:type="pct"/>
            <w:vAlign w:val="center"/>
          </w:tcPr>
          <w:p w14:paraId="02608761" w14:textId="77777777" w:rsidR="00024705" w:rsidRDefault="00F60246">
            <w:r>
              <w:t>Monitor and evaluate the impact of professional learning on staff practices and student learning</w:t>
            </w:r>
          </w:p>
        </w:tc>
        <w:tc>
          <w:tcPr>
            <w:tcW w:w="0" w:type="auto"/>
            <w:vAlign w:val="center"/>
          </w:tcPr>
          <w:p w14:paraId="4C363834" w14:textId="77777777" w:rsidR="00024705" w:rsidRDefault="00F60246">
            <w:r>
              <w:t>Emerging</w:t>
            </w:r>
          </w:p>
        </w:tc>
      </w:tr>
    </w:tbl>
    <w:p w14:paraId="28FE6E32" w14:textId="77777777" w:rsidR="00024705" w:rsidRDefault="00F60246">
      <w:pPr>
        <w:pStyle w:val="Heading2"/>
      </w:pPr>
      <w:r>
        <w:lastRenderedPageBreak/>
        <w:t>Summary</w:t>
      </w:r>
    </w:p>
    <w:p w14:paraId="43D63880" w14:textId="77777777" w:rsidR="00024705" w:rsidRDefault="00F60246">
      <w:pPr>
        <w:pStyle w:val="Heading3"/>
      </w:pPr>
      <w:r>
        <w:t>Strengths</w:t>
      </w:r>
    </w:p>
    <w:p w14:paraId="0C425328" w14:textId="77777777" w:rsidR="00024705" w:rsidRDefault="00F60246">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024705" w14:paraId="3A929F6D" w14:textId="77777777">
        <w:tc>
          <w:tcPr>
            <w:tcW w:w="0" w:type="auto"/>
            <w:vAlign w:val="center"/>
          </w:tcPr>
          <w:p w14:paraId="677CD209" w14:textId="77777777" w:rsidR="00024705" w:rsidRDefault="00F60246">
            <w:r>
              <w:t>Organize programmatic, human, and fiscal capital resources aligned with the school improvement plan and needs of the school community.</w:t>
            </w:r>
          </w:p>
        </w:tc>
      </w:tr>
      <w:tr w:rsidR="00024705" w14:paraId="2713E5C9" w14:textId="77777777">
        <w:tc>
          <w:tcPr>
            <w:tcW w:w="0" w:type="auto"/>
            <w:vAlign w:val="center"/>
          </w:tcPr>
          <w:p w14:paraId="25FAF19D" w14:textId="77777777" w:rsidR="00024705" w:rsidRDefault="00F60246">
            <w:r>
              <w:t>Foster a culture of high expectations for success for all students, educators, families, and community members.</w:t>
            </w:r>
          </w:p>
        </w:tc>
      </w:tr>
      <w:tr w:rsidR="00024705" w14:paraId="0F84058F" w14:textId="77777777">
        <w:tc>
          <w:tcPr>
            <w:tcW w:w="0" w:type="auto"/>
            <w:vAlign w:val="center"/>
          </w:tcPr>
          <w:p w14:paraId="41630A04" w14:textId="77777777" w:rsidR="00024705" w:rsidRDefault="00F60246">
            <w:r>
              <w:t>Build leadership capacity and empower staff in the development and successful implementation of initiatives that better serve students, staff, and the school.</w:t>
            </w:r>
          </w:p>
        </w:tc>
      </w:tr>
      <w:tr w:rsidR="00024705" w14:paraId="6C73C6B8" w14:textId="77777777">
        <w:tc>
          <w:tcPr>
            <w:tcW w:w="0" w:type="auto"/>
            <w:vAlign w:val="center"/>
          </w:tcPr>
          <w:p w14:paraId="56D60B13" w14:textId="77777777" w:rsidR="00024705" w:rsidRDefault="00F60246">
            <w:r>
              <w:t>Promote and sustain a positive school environment where all members feel welcomed, supported, and safe in school: socially, emotionally, intellectually and physically.</w:t>
            </w:r>
          </w:p>
        </w:tc>
      </w:tr>
    </w:tbl>
    <w:p w14:paraId="309B737C" w14:textId="77777777" w:rsidR="00024705" w:rsidRDefault="00F60246">
      <w:pPr>
        <w:pStyle w:val="Heading3"/>
      </w:pPr>
      <w:r>
        <w:t>Challenges</w:t>
      </w:r>
    </w:p>
    <w:p w14:paraId="56AA3270" w14:textId="77777777" w:rsidR="00024705" w:rsidRDefault="00F60246">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024705" w14:paraId="5DF76C22" w14:textId="77777777">
        <w:tc>
          <w:tcPr>
            <w:tcW w:w="0" w:type="auto"/>
            <w:vAlign w:val="center"/>
          </w:tcPr>
          <w:p w14:paraId="5A5DDD16" w14:textId="77777777" w:rsidR="00024705" w:rsidRDefault="00F60246">
            <w:r>
              <w:t>Identify professional learning needs through analysis of a variety of data.</w:t>
            </w:r>
          </w:p>
        </w:tc>
      </w:tr>
      <w:tr w:rsidR="00024705" w14:paraId="21F1EF0D" w14:textId="77777777">
        <w:tc>
          <w:tcPr>
            <w:tcW w:w="0" w:type="auto"/>
            <w:vAlign w:val="center"/>
          </w:tcPr>
          <w:p w14:paraId="77FC37B4" w14:textId="77777777" w:rsidR="00024705" w:rsidRDefault="00F60246">
            <w:r>
              <w:t>Use a variety of assessments (including diagnostic, formative, and summative) to monitor student learning and adjust programs and instructional practices.</w:t>
            </w:r>
          </w:p>
        </w:tc>
      </w:tr>
      <w:tr w:rsidR="00024705" w14:paraId="3372142E" w14:textId="77777777">
        <w:tc>
          <w:tcPr>
            <w:tcW w:w="0" w:type="auto"/>
            <w:vAlign w:val="center"/>
          </w:tcPr>
          <w:p w14:paraId="596C8689" w14:textId="77777777" w:rsidR="00024705" w:rsidRDefault="00F60246">
            <w:r>
              <w:t>Identify and address individual student learning needs.</w:t>
            </w:r>
          </w:p>
        </w:tc>
      </w:tr>
      <w:tr w:rsidR="00024705" w14:paraId="681435B0" w14:textId="77777777">
        <w:tc>
          <w:tcPr>
            <w:tcW w:w="0" w:type="auto"/>
            <w:vAlign w:val="center"/>
          </w:tcPr>
          <w:p w14:paraId="3A7CFD75" w14:textId="77777777" w:rsidR="00024705" w:rsidRDefault="00F60246">
            <w:r>
              <w:t>Monitor and evaluate the impact of professional learning on staff practices and student learning.</w:t>
            </w:r>
          </w:p>
        </w:tc>
      </w:tr>
    </w:tbl>
    <w:p w14:paraId="6A5C8603" w14:textId="77777777" w:rsidR="00024705" w:rsidRDefault="00F60246">
      <w:r>
        <w:br/>
      </w:r>
      <w:r>
        <w:br/>
      </w:r>
      <w:r>
        <w:br/>
      </w:r>
      <w:r>
        <w:br/>
      </w:r>
      <w:r>
        <w:br/>
      </w:r>
      <w:r>
        <w:br/>
      </w:r>
      <w:r>
        <w:br w:type="page"/>
      </w:r>
    </w:p>
    <w:p w14:paraId="7A8E2290" w14:textId="77777777" w:rsidR="00024705" w:rsidRDefault="00F60246">
      <w:pPr>
        <w:pStyle w:val="Heading1"/>
      </w:pPr>
      <w:r>
        <w:lastRenderedPageBreak/>
        <w:t>Summary of Strengths and Challenges from the Needs Assessment</w:t>
      </w:r>
    </w:p>
    <w:p w14:paraId="39D0E9B8" w14:textId="77777777" w:rsidR="00024705" w:rsidRDefault="00F60246">
      <w:pPr>
        <w:pStyle w:val="Heading2"/>
      </w:pPr>
      <w:r>
        <w:t>Strengths</w:t>
      </w:r>
    </w:p>
    <w:p w14:paraId="1EA317FB" w14:textId="77777777" w:rsidR="00024705" w:rsidRDefault="00F60246">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024705" w14:paraId="31749D20" w14:textId="77777777">
        <w:tc>
          <w:tcPr>
            <w:tcW w:w="4000" w:type="pct"/>
            <w:vAlign w:val="center"/>
          </w:tcPr>
          <w:p w14:paraId="71DBAD61" w14:textId="77777777" w:rsidR="00024705" w:rsidRDefault="00F60246">
            <w:r>
              <w:t>Strength</w:t>
            </w:r>
          </w:p>
        </w:tc>
        <w:tc>
          <w:tcPr>
            <w:tcW w:w="0" w:type="auto"/>
            <w:vAlign w:val="center"/>
          </w:tcPr>
          <w:p w14:paraId="13976118" w14:textId="77777777" w:rsidR="00024705" w:rsidRDefault="00F60246">
            <w:r>
              <w:t>Check for Consideration in Plan</w:t>
            </w:r>
          </w:p>
        </w:tc>
      </w:tr>
      <w:tr w:rsidR="00024705" w14:paraId="32244F84" w14:textId="77777777">
        <w:tc>
          <w:tcPr>
            <w:tcW w:w="0" w:type="auto"/>
            <w:vAlign w:val="center"/>
          </w:tcPr>
          <w:p w14:paraId="61BCB26F" w14:textId="77777777" w:rsidR="00024705" w:rsidRDefault="00F60246">
            <w:r>
              <w:t>PSSA Mathematics Achievement: Increase in the number of students scoring Proficient/Advanced on the Mathematics PSSA.</w:t>
            </w:r>
          </w:p>
        </w:tc>
        <w:tc>
          <w:tcPr>
            <w:tcW w:w="0" w:type="auto"/>
            <w:vAlign w:val="center"/>
          </w:tcPr>
          <w:p w14:paraId="1F16360D" w14:textId="77777777" w:rsidR="00024705" w:rsidRDefault="00F60246">
            <w:r>
              <w:t>True</w:t>
            </w:r>
          </w:p>
        </w:tc>
      </w:tr>
      <w:tr w:rsidR="00024705" w14:paraId="3236B737" w14:textId="77777777">
        <w:tc>
          <w:tcPr>
            <w:tcW w:w="0" w:type="auto"/>
            <w:vAlign w:val="center"/>
          </w:tcPr>
          <w:p w14:paraId="360B36AC" w14:textId="77777777" w:rsidR="00024705" w:rsidRDefault="00F60246">
            <w:r>
              <w:t>PSSA Mathematics Growth: Increase in Mathematics growth as measured by PVAAS.</w:t>
            </w:r>
          </w:p>
        </w:tc>
        <w:tc>
          <w:tcPr>
            <w:tcW w:w="0" w:type="auto"/>
            <w:vAlign w:val="center"/>
          </w:tcPr>
          <w:p w14:paraId="673D3568" w14:textId="77777777" w:rsidR="00024705" w:rsidRDefault="00F60246">
            <w:r>
              <w:t>True</w:t>
            </w:r>
          </w:p>
        </w:tc>
      </w:tr>
      <w:tr w:rsidR="00024705" w14:paraId="348378A0" w14:textId="77777777">
        <w:tc>
          <w:tcPr>
            <w:tcW w:w="0" w:type="auto"/>
            <w:vAlign w:val="center"/>
          </w:tcPr>
          <w:p w14:paraId="781F8A0D" w14:textId="77777777" w:rsidR="00024705" w:rsidRDefault="00F60246">
            <w:r>
              <w:t>PSSA ELA Growth: Increase in ELA growth as measured by PVAAS.</w:t>
            </w:r>
          </w:p>
        </w:tc>
        <w:tc>
          <w:tcPr>
            <w:tcW w:w="0" w:type="auto"/>
            <w:vAlign w:val="center"/>
          </w:tcPr>
          <w:p w14:paraId="6D000317" w14:textId="77777777" w:rsidR="00024705" w:rsidRDefault="00F60246">
            <w:r>
              <w:t>True</w:t>
            </w:r>
          </w:p>
        </w:tc>
      </w:tr>
      <w:tr w:rsidR="00024705" w14:paraId="39FB3F76" w14:textId="77777777">
        <w:tc>
          <w:tcPr>
            <w:tcW w:w="0" w:type="auto"/>
            <w:vAlign w:val="center"/>
          </w:tcPr>
          <w:p w14:paraId="32B761ED" w14:textId="77777777" w:rsidR="00024705" w:rsidRDefault="00F60246">
            <w:r>
              <w:t>PSSA ELA Achievement: Increase in the number of students scoring Proficient/Advanced on ELA PSSA.</w:t>
            </w:r>
          </w:p>
        </w:tc>
        <w:tc>
          <w:tcPr>
            <w:tcW w:w="0" w:type="auto"/>
            <w:vAlign w:val="center"/>
          </w:tcPr>
          <w:p w14:paraId="403485BB" w14:textId="77777777" w:rsidR="00024705" w:rsidRDefault="00F60246">
            <w:r>
              <w:t>True</w:t>
            </w:r>
          </w:p>
        </w:tc>
      </w:tr>
      <w:tr w:rsidR="00024705" w14:paraId="37CF4749" w14:textId="77777777">
        <w:tc>
          <w:tcPr>
            <w:tcW w:w="0" w:type="auto"/>
            <w:vAlign w:val="center"/>
          </w:tcPr>
          <w:p w14:paraId="76BE5440" w14:textId="77777777" w:rsidR="00024705" w:rsidRDefault="00F60246">
            <w:r>
              <w:t>IRLA: Mid-year data showed 53% of students were On Target for IRLA reading level.</w:t>
            </w:r>
          </w:p>
        </w:tc>
        <w:tc>
          <w:tcPr>
            <w:tcW w:w="0" w:type="auto"/>
            <w:vAlign w:val="center"/>
          </w:tcPr>
          <w:p w14:paraId="7EB318E7" w14:textId="77777777" w:rsidR="00024705" w:rsidRDefault="00F60246">
            <w:r>
              <w:t>False</w:t>
            </w:r>
          </w:p>
        </w:tc>
      </w:tr>
      <w:tr w:rsidR="00024705" w14:paraId="394F83F3" w14:textId="77777777">
        <w:tc>
          <w:tcPr>
            <w:tcW w:w="0" w:type="auto"/>
            <w:vAlign w:val="center"/>
          </w:tcPr>
          <w:p w14:paraId="25EE8E9E" w14:textId="77777777" w:rsidR="00024705" w:rsidRDefault="00F60246">
            <w:r>
              <w:t>IRLA: Mid-year data showed 0.57 years worth of average student growth.</w:t>
            </w:r>
          </w:p>
        </w:tc>
        <w:tc>
          <w:tcPr>
            <w:tcW w:w="0" w:type="auto"/>
            <w:vAlign w:val="center"/>
          </w:tcPr>
          <w:p w14:paraId="4BE207BC" w14:textId="77777777" w:rsidR="00024705" w:rsidRDefault="00F60246">
            <w:r>
              <w:t>False</w:t>
            </w:r>
          </w:p>
        </w:tc>
      </w:tr>
      <w:tr w:rsidR="00024705" w14:paraId="1D804599" w14:textId="77777777">
        <w:tc>
          <w:tcPr>
            <w:tcW w:w="0" w:type="auto"/>
            <w:vAlign w:val="center"/>
          </w:tcPr>
          <w:p w14:paraId="3A85D426" w14:textId="77777777" w:rsidR="00024705" w:rsidRDefault="00F60246">
            <w:r>
              <w:t>STAR ELA:  Ongoing STAR assessments showed progress towards standards mastery.</w:t>
            </w:r>
          </w:p>
        </w:tc>
        <w:tc>
          <w:tcPr>
            <w:tcW w:w="0" w:type="auto"/>
            <w:vAlign w:val="center"/>
          </w:tcPr>
          <w:p w14:paraId="3B288B99" w14:textId="77777777" w:rsidR="00024705" w:rsidRDefault="00F60246">
            <w:r>
              <w:t>False</w:t>
            </w:r>
          </w:p>
        </w:tc>
      </w:tr>
      <w:tr w:rsidR="00024705" w14:paraId="176F897B" w14:textId="77777777">
        <w:tc>
          <w:tcPr>
            <w:tcW w:w="0" w:type="auto"/>
            <w:vAlign w:val="center"/>
          </w:tcPr>
          <w:p w14:paraId="5CFAD054" w14:textId="77777777" w:rsidR="00024705" w:rsidRDefault="00F60246">
            <w:r>
              <w:t>STAR Mathematics: Ongoing STAR assessments showed progress towards standards mastery.</w:t>
            </w:r>
          </w:p>
        </w:tc>
        <w:tc>
          <w:tcPr>
            <w:tcW w:w="0" w:type="auto"/>
            <w:vAlign w:val="center"/>
          </w:tcPr>
          <w:p w14:paraId="1D1706E0" w14:textId="77777777" w:rsidR="00024705" w:rsidRDefault="00F60246">
            <w:r>
              <w:t>False</w:t>
            </w:r>
          </w:p>
        </w:tc>
      </w:tr>
      <w:tr w:rsidR="00024705" w14:paraId="22C96718" w14:textId="77777777">
        <w:tc>
          <w:tcPr>
            <w:tcW w:w="0" w:type="auto"/>
            <w:vAlign w:val="center"/>
          </w:tcPr>
          <w:p w14:paraId="2CF9FFD0" w14:textId="77777777" w:rsidR="00024705" w:rsidRDefault="00F60246">
            <w:r>
              <w:t>PSSA Science: 47% of students were Proficient or Advanced in Science.</w:t>
            </w:r>
          </w:p>
        </w:tc>
        <w:tc>
          <w:tcPr>
            <w:tcW w:w="0" w:type="auto"/>
            <w:vAlign w:val="center"/>
          </w:tcPr>
          <w:p w14:paraId="0DD79706" w14:textId="77777777" w:rsidR="00024705" w:rsidRDefault="00F60246">
            <w:r>
              <w:t>False</w:t>
            </w:r>
          </w:p>
        </w:tc>
      </w:tr>
      <w:tr w:rsidR="00024705" w14:paraId="18C30E2F" w14:textId="77777777">
        <w:tc>
          <w:tcPr>
            <w:tcW w:w="0" w:type="auto"/>
            <w:vAlign w:val="center"/>
          </w:tcPr>
          <w:p w14:paraId="2384DA1D" w14:textId="77777777" w:rsidR="00024705" w:rsidRDefault="00F60246">
            <w:r>
              <w:t>Organize programmatic, human, and fiscal capital resources aligned with the school improvement plan and needs of the school community.</w:t>
            </w:r>
          </w:p>
        </w:tc>
        <w:tc>
          <w:tcPr>
            <w:tcW w:w="0" w:type="auto"/>
            <w:vAlign w:val="center"/>
          </w:tcPr>
          <w:p w14:paraId="3AB04E92" w14:textId="77777777" w:rsidR="00024705" w:rsidRDefault="00F60246">
            <w:r>
              <w:t>False</w:t>
            </w:r>
          </w:p>
        </w:tc>
      </w:tr>
      <w:tr w:rsidR="00024705" w14:paraId="35E410B2" w14:textId="77777777">
        <w:tc>
          <w:tcPr>
            <w:tcW w:w="0" w:type="auto"/>
            <w:vAlign w:val="center"/>
          </w:tcPr>
          <w:p w14:paraId="0E03DE12" w14:textId="77777777" w:rsidR="00024705" w:rsidRDefault="00F60246">
            <w:r>
              <w:t>Foster a culture of high expectations for success for all students, educators, families, and community members.</w:t>
            </w:r>
          </w:p>
        </w:tc>
        <w:tc>
          <w:tcPr>
            <w:tcW w:w="0" w:type="auto"/>
            <w:vAlign w:val="center"/>
          </w:tcPr>
          <w:p w14:paraId="456B0678" w14:textId="77777777" w:rsidR="00024705" w:rsidRDefault="00F60246">
            <w:r>
              <w:t>False</w:t>
            </w:r>
          </w:p>
        </w:tc>
      </w:tr>
      <w:tr w:rsidR="00024705" w14:paraId="569078A8" w14:textId="77777777">
        <w:tc>
          <w:tcPr>
            <w:tcW w:w="0" w:type="auto"/>
            <w:vAlign w:val="center"/>
          </w:tcPr>
          <w:p w14:paraId="0961541C" w14:textId="77777777" w:rsidR="00024705" w:rsidRDefault="00F60246">
            <w:r>
              <w:t>PSSA achievement data shows that the percentage Proficient/Advanced of Students with Disabilities increased last year.</w:t>
            </w:r>
          </w:p>
        </w:tc>
        <w:tc>
          <w:tcPr>
            <w:tcW w:w="0" w:type="auto"/>
            <w:vAlign w:val="center"/>
          </w:tcPr>
          <w:p w14:paraId="75E468AC" w14:textId="77777777" w:rsidR="00024705" w:rsidRDefault="00F60246">
            <w:r>
              <w:t>True</w:t>
            </w:r>
          </w:p>
        </w:tc>
      </w:tr>
      <w:tr w:rsidR="00024705" w14:paraId="762BD350" w14:textId="77777777">
        <w:tc>
          <w:tcPr>
            <w:tcW w:w="0" w:type="auto"/>
            <w:vAlign w:val="center"/>
          </w:tcPr>
          <w:p w14:paraId="7F71ADB4" w14:textId="77777777" w:rsidR="00024705" w:rsidRDefault="00F60246">
            <w:r>
              <w:t>98% of Hamilton students met the Career Standards Benchmark. The PA state average was 89.6%.</w:t>
            </w:r>
          </w:p>
        </w:tc>
        <w:tc>
          <w:tcPr>
            <w:tcW w:w="0" w:type="auto"/>
            <w:vAlign w:val="center"/>
          </w:tcPr>
          <w:p w14:paraId="4721C914" w14:textId="77777777" w:rsidR="00024705" w:rsidRDefault="00F60246">
            <w:r>
              <w:t>True</w:t>
            </w:r>
          </w:p>
        </w:tc>
      </w:tr>
      <w:tr w:rsidR="00024705" w14:paraId="63E18CED" w14:textId="77777777">
        <w:tc>
          <w:tcPr>
            <w:tcW w:w="0" w:type="auto"/>
            <w:vAlign w:val="center"/>
          </w:tcPr>
          <w:p w14:paraId="0A56961B" w14:textId="77777777" w:rsidR="00024705" w:rsidRDefault="00F60246">
            <w:r>
              <w:t>Build leadership capacity and empower staff in the development and successful implementation of initiatives that better serve students, staff, and the school.</w:t>
            </w:r>
          </w:p>
        </w:tc>
        <w:tc>
          <w:tcPr>
            <w:tcW w:w="0" w:type="auto"/>
            <w:vAlign w:val="center"/>
          </w:tcPr>
          <w:p w14:paraId="36C94ED2" w14:textId="77777777" w:rsidR="00024705" w:rsidRDefault="00F60246">
            <w:r>
              <w:t>False</w:t>
            </w:r>
          </w:p>
        </w:tc>
      </w:tr>
      <w:tr w:rsidR="00024705" w14:paraId="06EC92A5" w14:textId="77777777">
        <w:tc>
          <w:tcPr>
            <w:tcW w:w="0" w:type="auto"/>
            <w:vAlign w:val="center"/>
          </w:tcPr>
          <w:p w14:paraId="5EE85A9B" w14:textId="77777777" w:rsidR="00024705" w:rsidRDefault="00F60246">
            <w:r>
              <w:t>Promote and sustain a positive school environment where all members feel welcomed, supported, and safe in school: socially, emotionally, intellectually and physically.</w:t>
            </w:r>
          </w:p>
        </w:tc>
        <w:tc>
          <w:tcPr>
            <w:tcW w:w="0" w:type="auto"/>
            <w:vAlign w:val="center"/>
          </w:tcPr>
          <w:p w14:paraId="12E8C57A" w14:textId="77777777" w:rsidR="00024705" w:rsidRDefault="00F60246">
            <w:r>
              <w:t>False</w:t>
            </w:r>
          </w:p>
        </w:tc>
      </w:tr>
      <w:tr w:rsidR="00024705" w14:paraId="642FCB66" w14:textId="77777777">
        <w:tc>
          <w:tcPr>
            <w:tcW w:w="0" w:type="auto"/>
            <w:vAlign w:val="center"/>
          </w:tcPr>
          <w:p w14:paraId="3CC275B2" w14:textId="77777777" w:rsidR="00024705" w:rsidRDefault="00F60246">
            <w:r>
              <w:t>Percent Persistent Attendance: Students in the All Student Group, the Black student group, the Hispanic student group, the White student group, the Economically Disadvantaged student group, the English Learner student group, and the Students with Disabilities student group all demonstrated increasingly consistent daily attendance.</w:t>
            </w:r>
          </w:p>
        </w:tc>
        <w:tc>
          <w:tcPr>
            <w:tcW w:w="0" w:type="auto"/>
            <w:vAlign w:val="center"/>
          </w:tcPr>
          <w:p w14:paraId="0B29F885" w14:textId="77777777" w:rsidR="00024705" w:rsidRDefault="00F60246">
            <w:r>
              <w:t>True</w:t>
            </w:r>
          </w:p>
        </w:tc>
      </w:tr>
      <w:tr w:rsidR="00024705" w14:paraId="41A11437" w14:textId="77777777">
        <w:tc>
          <w:tcPr>
            <w:tcW w:w="0" w:type="auto"/>
            <w:vAlign w:val="center"/>
          </w:tcPr>
          <w:p w14:paraId="189AF407" w14:textId="77777777" w:rsidR="00024705" w:rsidRDefault="00F60246">
            <w:r>
              <w:t>PVAAS Growth: ELA growth, according to PVAAS, was 97/100.</w:t>
            </w:r>
          </w:p>
        </w:tc>
        <w:tc>
          <w:tcPr>
            <w:tcW w:w="0" w:type="auto"/>
            <w:vAlign w:val="center"/>
          </w:tcPr>
          <w:p w14:paraId="0B908092" w14:textId="77777777" w:rsidR="00024705" w:rsidRDefault="00F60246">
            <w:r>
              <w:t>False</w:t>
            </w:r>
          </w:p>
        </w:tc>
      </w:tr>
      <w:tr w:rsidR="00024705" w14:paraId="01F4815F" w14:textId="77777777">
        <w:tc>
          <w:tcPr>
            <w:tcW w:w="0" w:type="auto"/>
            <w:vAlign w:val="center"/>
          </w:tcPr>
          <w:p w14:paraId="5B915E24" w14:textId="77777777" w:rsidR="00024705" w:rsidRDefault="00F60246">
            <w:r>
              <w:lastRenderedPageBreak/>
              <w:t>PVAAS Mathematics Growth: Mathematics growth, according to PVAAS, was 77/100.</w:t>
            </w:r>
          </w:p>
        </w:tc>
        <w:tc>
          <w:tcPr>
            <w:tcW w:w="0" w:type="auto"/>
            <w:vAlign w:val="center"/>
          </w:tcPr>
          <w:p w14:paraId="72D574F3" w14:textId="77777777" w:rsidR="00024705" w:rsidRDefault="00F60246">
            <w:r>
              <w:t>False</w:t>
            </w:r>
          </w:p>
        </w:tc>
      </w:tr>
      <w:tr w:rsidR="00024705" w14:paraId="617A5F85" w14:textId="77777777">
        <w:tc>
          <w:tcPr>
            <w:tcW w:w="0" w:type="auto"/>
            <w:vAlign w:val="center"/>
          </w:tcPr>
          <w:p w14:paraId="1C13CCFD" w14:textId="77777777" w:rsidR="00024705" w:rsidRDefault="00F60246">
            <w:r>
              <w:t>PSSA Science Growth: Science growth, according to PVAAS, was 75/100.</w:t>
            </w:r>
          </w:p>
        </w:tc>
        <w:tc>
          <w:tcPr>
            <w:tcW w:w="0" w:type="auto"/>
            <w:vAlign w:val="center"/>
          </w:tcPr>
          <w:p w14:paraId="3EABD796" w14:textId="77777777" w:rsidR="00024705" w:rsidRDefault="00F60246">
            <w:r>
              <w:t>False</w:t>
            </w:r>
          </w:p>
        </w:tc>
      </w:tr>
      <w:tr w:rsidR="00024705" w14:paraId="6BB4B579" w14:textId="77777777">
        <w:tc>
          <w:tcPr>
            <w:tcW w:w="0" w:type="auto"/>
            <w:vAlign w:val="center"/>
          </w:tcPr>
          <w:p w14:paraId="2EAF5CD7" w14:textId="77777777" w:rsidR="00024705" w:rsidRDefault="00F60246">
            <w:r>
              <w:t>79.9% of students had regular attendance. The PA state average was 73.9%</w:t>
            </w:r>
          </w:p>
        </w:tc>
        <w:tc>
          <w:tcPr>
            <w:tcW w:w="0" w:type="auto"/>
            <w:vAlign w:val="center"/>
          </w:tcPr>
          <w:p w14:paraId="188970AF" w14:textId="77777777" w:rsidR="00024705" w:rsidRDefault="00F60246">
            <w:r>
              <w:t>False</w:t>
            </w:r>
          </w:p>
        </w:tc>
      </w:tr>
      <w:tr w:rsidR="00024705" w14:paraId="4C4B96F5" w14:textId="77777777">
        <w:tc>
          <w:tcPr>
            <w:tcW w:w="0" w:type="auto"/>
            <w:vAlign w:val="center"/>
          </w:tcPr>
          <w:p w14:paraId="0EA2E33D" w14:textId="77777777" w:rsidR="00024705" w:rsidRDefault="00F60246">
            <w:r>
              <w:t>Students in the Economically Disadvantaged subgroup are achieving higher rates of growth than the All Student Group on PVAAS ELA growth.</w:t>
            </w:r>
          </w:p>
        </w:tc>
        <w:tc>
          <w:tcPr>
            <w:tcW w:w="0" w:type="auto"/>
            <w:vAlign w:val="center"/>
          </w:tcPr>
          <w:p w14:paraId="19F44D71" w14:textId="77777777" w:rsidR="00024705" w:rsidRDefault="00F60246">
            <w:r>
              <w:t>False</w:t>
            </w:r>
          </w:p>
        </w:tc>
      </w:tr>
      <w:tr w:rsidR="00024705" w14:paraId="203EA0DF" w14:textId="77777777">
        <w:tc>
          <w:tcPr>
            <w:tcW w:w="0" w:type="auto"/>
            <w:vAlign w:val="center"/>
          </w:tcPr>
          <w:p w14:paraId="0AEB039B" w14:textId="77777777" w:rsidR="00024705" w:rsidRDefault="00F60246">
            <w:r>
              <w:t>Students in the Economically Disadvantaged subgroup are achieving higher rates of growth than the All Student Group on PVAAS Mathematics growth.</w:t>
            </w:r>
          </w:p>
        </w:tc>
        <w:tc>
          <w:tcPr>
            <w:tcW w:w="0" w:type="auto"/>
            <w:vAlign w:val="center"/>
          </w:tcPr>
          <w:p w14:paraId="74F61989" w14:textId="77777777" w:rsidR="00024705" w:rsidRDefault="00F60246">
            <w:r>
              <w:t>False</w:t>
            </w:r>
          </w:p>
        </w:tc>
      </w:tr>
    </w:tbl>
    <w:p w14:paraId="1DAE477B" w14:textId="77777777" w:rsidR="00024705" w:rsidRDefault="00F60246">
      <w:pPr>
        <w:pStyle w:val="Heading2"/>
      </w:pPr>
      <w:r>
        <w:t>Challenges</w:t>
      </w:r>
    </w:p>
    <w:p w14:paraId="41F90390" w14:textId="77777777" w:rsidR="00024705" w:rsidRDefault="00F60246">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024705" w14:paraId="583E9207" w14:textId="77777777">
        <w:tc>
          <w:tcPr>
            <w:tcW w:w="4000" w:type="pct"/>
            <w:vAlign w:val="center"/>
          </w:tcPr>
          <w:p w14:paraId="090A88E7" w14:textId="77777777" w:rsidR="00024705" w:rsidRDefault="00F60246">
            <w:r>
              <w:t>Strength</w:t>
            </w:r>
          </w:p>
        </w:tc>
        <w:tc>
          <w:tcPr>
            <w:tcW w:w="0" w:type="auto"/>
            <w:vAlign w:val="center"/>
          </w:tcPr>
          <w:p w14:paraId="7432B45F" w14:textId="77777777" w:rsidR="00024705" w:rsidRDefault="00F60246">
            <w:r>
              <w:t>Check for Consideration in Plan</w:t>
            </w:r>
          </w:p>
        </w:tc>
      </w:tr>
      <w:tr w:rsidR="00024705" w14:paraId="6FA35952" w14:textId="77777777">
        <w:tc>
          <w:tcPr>
            <w:tcW w:w="0" w:type="auto"/>
            <w:vAlign w:val="center"/>
          </w:tcPr>
          <w:p w14:paraId="7374F793" w14:textId="77777777" w:rsidR="00024705" w:rsidRDefault="00F60246">
            <w:r>
              <w:t>PSSA Science: Decrease in Proficiency for the Hispanic subgroup on Science PSSA testing from previous year.</w:t>
            </w:r>
          </w:p>
        </w:tc>
        <w:tc>
          <w:tcPr>
            <w:tcW w:w="0" w:type="auto"/>
            <w:vAlign w:val="center"/>
          </w:tcPr>
          <w:p w14:paraId="694AA4DB" w14:textId="77777777" w:rsidR="00024705" w:rsidRDefault="00F60246">
            <w:r>
              <w:t>False</w:t>
            </w:r>
          </w:p>
        </w:tc>
      </w:tr>
      <w:tr w:rsidR="00024705" w14:paraId="0C1B8EC1" w14:textId="77777777">
        <w:tc>
          <w:tcPr>
            <w:tcW w:w="0" w:type="auto"/>
            <w:vAlign w:val="center"/>
          </w:tcPr>
          <w:p w14:paraId="68A690FA" w14:textId="77777777" w:rsidR="00024705" w:rsidRDefault="00F60246">
            <w:r>
              <w:t>PSSA Mathematics: Decrease in growth for all subgroups (All Student Group, Economically Disadvantaged, Hispanic, &amp; English Learner) on the PSSA Mathematics test.</w:t>
            </w:r>
          </w:p>
        </w:tc>
        <w:tc>
          <w:tcPr>
            <w:tcW w:w="0" w:type="auto"/>
            <w:vAlign w:val="center"/>
          </w:tcPr>
          <w:p w14:paraId="5914C021" w14:textId="77777777" w:rsidR="00024705" w:rsidRDefault="00F60246">
            <w:r>
              <w:t>False</w:t>
            </w:r>
          </w:p>
        </w:tc>
      </w:tr>
      <w:tr w:rsidR="00024705" w14:paraId="4850CEA6" w14:textId="77777777">
        <w:tc>
          <w:tcPr>
            <w:tcW w:w="0" w:type="auto"/>
            <w:vAlign w:val="center"/>
          </w:tcPr>
          <w:p w14:paraId="184030A6" w14:textId="77777777" w:rsidR="00024705" w:rsidRDefault="00F60246">
            <w:r>
              <w:t>PSSA ELA: Students in the Black subgroup have lower Proficiency than other subgroups on the ELA PSSA test.</w:t>
            </w:r>
          </w:p>
        </w:tc>
        <w:tc>
          <w:tcPr>
            <w:tcW w:w="0" w:type="auto"/>
            <w:vAlign w:val="center"/>
          </w:tcPr>
          <w:p w14:paraId="7196FC0F" w14:textId="77777777" w:rsidR="00024705" w:rsidRDefault="00F60246">
            <w:r>
              <w:t>False</w:t>
            </w:r>
          </w:p>
        </w:tc>
      </w:tr>
      <w:tr w:rsidR="00024705" w14:paraId="7FB39FDC" w14:textId="77777777">
        <w:tc>
          <w:tcPr>
            <w:tcW w:w="0" w:type="auto"/>
            <w:vAlign w:val="center"/>
          </w:tcPr>
          <w:p w14:paraId="5F14923D" w14:textId="77777777" w:rsidR="00024705" w:rsidRDefault="00F60246">
            <w:r>
              <w:t>PSSA ELA:  20% of students were Proficient or Advanced.</w:t>
            </w:r>
          </w:p>
        </w:tc>
        <w:tc>
          <w:tcPr>
            <w:tcW w:w="0" w:type="auto"/>
            <w:vAlign w:val="center"/>
          </w:tcPr>
          <w:p w14:paraId="333B297E" w14:textId="77777777" w:rsidR="00024705" w:rsidRDefault="00F60246">
            <w:r>
              <w:t>False</w:t>
            </w:r>
          </w:p>
        </w:tc>
      </w:tr>
      <w:tr w:rsidR="00024705" w14:paraId="4695E4A4" w14:textId="77777777">
        <w:tc>
          <w:tcPr>
            <w:tcW w:w="0" w:type="auto"/>
            <w:vAlign w:val="center"/>
          </w:tcPr>
          <w:p w14:paraId="2908BA01" w14:textId="77777777" w:rsidR="00024705" w:rsidRDefault="00F60246">
            <w:r>
              <w:t>PSSA Mathematics: 21% of students were Proficient or Advanced in Mathematics.</w:t>
            </w:r>
          </w:p>
        </w:tc>
        <w:tc>
          <w:tcPr>
            <w:tcW w:w="0" w:type="auto"/>
            <w:vAlign w:val="center"/>
          </w:tcPr>
          <w:p w14:paraId="4ED46E3C" w14:textId="77777777" w:rsidR="00024705" w:rsidRDefault="00F60246">
            <w:r>
              <w:t>True</w:t>
            </w:r>
          </w:p>
        </w:tc>
      </w:tr>
      <w:tr w:rsidR="00024705" w14:paraId="559EC608" w14:textId="77777777">
        <w:tc>
          <w:tcPr>
            <w:tcW w:w="0" w:type="auto"/>
            <w:vAlign w:val="center"/>
          </w:tcPr>
          <w:p w14:paraId="7F71302E" w14:textId="77777777" w:rsidR="00024705" w:rsidRDefault="00F60246">
            <w:r>
              <w:t>PSSA Mathematics: Student data on the Mathematics PSSA showed a decrease in proficiency from 3rd to 5th grade.</w:t>
            </w:r>
          </w:p>
        </w:tc>
        <w:tc>
          <w:tcPr>
            <w:tcW w:w="0" w:type="auto"/>
            <w:vAlign w:val="center"/>
          </w:tcPr>
          <w:p w14:paraId="3452554A" w14:textId="77777777" w:rsidR="00024705" w:rsidRDefault="00F60246">
            <w:r>
              <w:t>False</w:t>
            </w:r>
          </w:p>
        </w:tc>
      </w:tr>
      <w:tr w:rsidR="00024705" w14:paraId="1B19FC96" w14:textId="77777777">
        <w:tc>
          <w:tcPr>
            <w:tcW w:w="0" w:type="auto"/>
            <w:vAlign w:val="center"/>
          </w:tcPr>
          <w:p w14:paraId="47200C0E" w14:textId="77777777" w:rsidR="00024705" w:rsidRDefault="00F60246">
            <w:r>
              <w:t xml:space="preserve">79.9% of students at Hamilton Elementary had regular attendance. </w:t>
            </w:r>
          </w:p>
        </w:tc>
        <w:tc>
          <w:tcPr>
            <w:tcW w:w="0" w:type="auto"/>
            <w:vAlign w:val="center"/>
          </w:tcPr>
          <w:p w14:paraId="337B452F" w14:textId="77777777" w:rsidR="00024705" w:rsidRDefault="00F60246">
            <w:r>
              <w:t>False</w:t>
            </w:r>
          </w:p>
        </w:tc>
      </w:tr>
      <w:tr w:rsidR="00024705" w14:paraId="7333BB37" w14:textId="77777777">
        <w:tc>
          <w:tcPr>
            <w:tcW w:w="0" w:type="auto"/>
            <w:vAlign w:val="center"/>
          </w:tcPr>
          <w:p w14:paraId="4EFBB82B" w14:textId="77777777" w:rsidR="00024705" w:rsidRDefault="00F60246">
            <w:r>
              <w:t>Use a variety of assessments (including diagnostic, formative, and summative) to monitor student learning and adjust programs and instructional practices.</w:t>
            </w:r>
          </w:p>
        </w:tc>
        <w:tc>
          <w:tcPr>
            <w:tcW w:w="0" w:type="auto"/>
            <w:vAlign w:val="center"/>
          </w:tcPr>
          <w:p w14:paraId="29D533DF" w14:textId="77777777" w:rsidR="00024705" w:rsidRDefault="00F60246">
            <w:r>
              <w:t>False</w:t>
            </w:r>
          </w:p>
        </w:tc>
      </w:tr>
      <w:tr w:rsidR="00024705" w14:paraId="6DF2F9D7" w14:textId="77777777">
        <w:tc>
          <w:tcPr>
            <w:tcW w:w="0" w:type="auto"/>
            <w:vAlign w:val="center"/>
          </w:tcPr>
          <w:p w14:paraId="22A21894" w14:textId="77777777" w:rsidR="00024705" w:rsidRDefault="00F60246">
            <w:r>
              <w:t>PSSA Science: PSSA Science Proficiency is relatively unchanged from 2021-2023.</w:t>
            </w:r>
          </w:p>
        </w:tc>
        <w:tc>
          <w:tcPr>
            <w:tcW w:w="0" w:type="auto"/>
            <w:vAlign w:val="center"/>
          </w:tcPr>
          <w:p w14:paraId="3F95B950" w14:textId="77777777" w:rsidR="00024705" w:rsidRDefault="00F60246">
            <w:r>
              <w:t>False</w:t>
            </w:r>
          </w:p>
        </w:tc>
      </w:tr>
      <w:tr w:rsidR="00024705" w14:paraId="65C94E1D" w14:textId="77777777">
        <w:tc>
          <w:tcPr>
            <w:tcW w:w="0" w:type="auto"/>
            <w:vAlign w:val="center"/>
          </w:tcPr>
          <w:p w14:paraId="1D67ADC3" w14:textId="77777777" w:rsidR="00024705" w:rsidRDefault="00F60246">
            <w:r>
              <w:t>Identify and address individual student learning needs.</w:t>
            </w:r>
          </w:p>
        </w:tc>
        <w:tc>
          <w:tcPr>
            <w:tcW w:w="0" w:type="auto"/>
            <w:vAlign w:val="center"/>
          </w:tcPr>
          <w:p w14:paraId="2D81C0AC" w14:textId="77777777" w:rsidR="00024705" w:rsidRDefault="00F60246">
            <w:r>
              <w:t>True</w:t>
            </w:r>
          </w:p>
        </w:tc>
      </w:tr>
      <w:tr w:rsidR="00024705" w14:paraId="4D55D3F3" w14:textId="77777777">
        <w:tc>
          <w:tcPr>
            <w:tcW w:w="0" w:type="auto"/>
            <w:vAlign w:val="center"/>
          </w:tcPr>
          <w:p w14:paraId="76C6A13F" w14:textId="77777777" w:rsidR="00024705" w:rsidRDefault="00F60246">
            <w:r>
              <w:t>The Hispanic subgroup performance on PSSA assessments lags behind the All Student Group performance in ELA, Mathematics, and Science.</w:t>
            </w:r>
          </w:p>
        </w:tc>
        <w:tc>
          <w:tcPr>
            <w:tcW w:w="0" w:type="auto"/>
            <w:vAlign w:val="center"/>
          </w:tcPr>
          <w:p w14:paraId="3D24F19C" w14:textId="77777777" w:rsidR="00024705" w:rsidRDefault="00F60246">
            <w:r>
              <w:t>True</w:t>
            </w:r>
          </w:p>
        </w:tc>
      </w:tr>
      <w:tr w:rsidR="00024705" w14:paraId="152D7AE5" w14:textId="77777777">
        <w:tc>
          <w:tcPr>
            <w:tcW w:w="0" w:type="auto"/>
            <w:vAlign w:val="center"/>
          </w:tcPr>
          <w:p w14:paraId="70B0E8CA" w14:textId="77777777" w:rsidR="00024705" w:rsidRDefault="00F60246">
            <w:r>
              <w:t>Hamilton students growth and attainment (30.8%) decreased from the previous year. (42.5%)</w:t>
            </w:r>
          </w:p>
        </w:tc>
        <w:tc>
          <w:tcPr>
            <w:tcW w:w="0" w:type="auto"/>
            <w:vAlign w:val="center"/>
          </w:tcPr>
          <w:p w14:paraId="4DDF9394" w14:textId="77777777" w:rsidR="00024705" w:rsidRDefault="00F60246">
            <w:r>
              <w:t>False</w:t>
            </w:r>
          </w:p>
        </w:tc>
      </w:tr>
      <w:tr w:rsidR="00024705" w14:paraId="491DDDE2" w14:textId="77777777">
        <w:tc>
          <w:tcPr>
            <w:tcW w:w="0" w:type="auto"/>
            <w:vAlign w:val="center"/>
          </w:tcPr>
          <w:p w14:paraId="0CD06CC6" w14:textId="77777777" w:rsidR="00024705" w:rsidRDefault="00F60246">
            <w:r>
              <w:t>Identify professional learning needs through analysis of a variety of data.</w:t>
            </w:r>
          </w:p>
        </w:tc>
        <w:tc>
          <w:tcPr>
            <w:tcW w:w="0" w:type="auto"/>
            <w:vAlign w:val="center"/>
          </w:tcPr>
          <w:p w14:paraId="32E9A9A5" w14:textId="77777777" w:rsidR="00024705" w:rsidRDefault="00F60246">
            <w:r>
              <w:t>False</w:t>
            </w:r>
          </w:p>
        </w:tc>
      </w:tr>
      <w:tr w:rsidR="00024705" w14:paraId="7AF2DEB6" w14:textId="77777777">
        <w:tc>
          <w:tcPr>
            <w:tcW w:w="0" w:type="auto"/>
            <w:vAlign w:val="center"/>
          </w:tcPr>
          <w:p w14:paraId="19D5F0C2" w14:textId="77777777" w:rsidR="00024705" w:rsidRDefault="00F60246">
            <w:r>
              <w:t>Monitor and evaluate the impact of professional learning on staff practices and student learning.</w:t>
            </w:r>
          </w:p>
        </w:tc>
        <w:tc>
          <w:tcPr>
            <w:tcW w:w="0" w:type="auto"/>
            <w:vAlign w:val="center"/>
          </w:tcPr>
          <w:p w14:paraId="3F820B28" w14:textId="77777777" w:rsidR="00024705" w:rsidRDefault="00F60246">
            <w:r>
              <w:t>False</w:t>
            </w:r>
          </w:p>
        </w:tc>
      </w:tr>
    </w:tbl>
    <w:p w14:paraId="5256DC82" w14:textId="77777777" w:rsidR="00024705" w:rsidRDefault="00F60246">
      <w:pPr>
        <w:pStyle w:val="Heading2"/>
      </w:pPr>
      <w:r>
        <w:lastRenderedPageBreak/>
        <w:t>Most Notable Observations/Patterns</w:t>
      </w:r>
    </w:p>
    <w:p w14:paraId="695652BF" w14:textId="77777777" w:rsidR="00024705" w:rsidRDefault="00F60246">
      <w:r>
        <w:t>In the space provided, record any of the comments and notable observations made as your team worked through the needs assessment that stand out as important to the challenge(s) you checked for consideration in your comprehensive plan.</w:t>
      </w:r>
    </w:p>
    <w:p w14:paraId="2FB15C54" w14:textId="77777777" w:rsidR="00024705" w:rsidRDefault="00F60246">
      <w:r>
        <w:t>Learning gaps have widened as a result of COVID-19. As a result, Hamilton needs to focus on Tier 1 content instruction in Mathematics, ELA, and Science.</w:t>
      </w:r>
    </w:p>
    <w:p w14:paraId="422FCE6B" w14:textId="77777777" w:rsidR="00024705" w:rsidRDefault="00F60246">
      <w:r>
        <w:br/>
      </w:r>
      <w:r>
        <w:br/>
      </w:r>
      <w:r>
        <w:br/>
      </w:r>
      <w:r>
        <w:br/>
      </w:r>
      <w:r>
        <w:br/>
      </w:r>
      <w:r>
        <w:br/>
      </w:r>
      <w:r>
        <w:br w:type="page"/>
      </w:r>
    </w:p>
    <w:p w14:paraId="3F0EB8C9" w14:textId="77777777" w:rsidR="00024705" w:rsidRDefault="00F60246">
      <w:pPr>
        <w:pStyle w:val="Heading1"/>
      </w:pPr>
      <w:r>
        <w:lastRenderedPageBreak/>
        <w:t>Analyzing (Strengths and Challenges)</w:t>
      </w:r>
    </w:p>
    <w:p w14:paraId="32D3CFA9" w14:textId="77777777" w:rsidR="00024705" w:rsidRDefault="00F60246">
      <w:pPr>
        <w:pStyle w:val="Heading2"/>
      </w:pPr>
      <w:r>
        <w:t>Analyzing Challenges</w:t>
      </w:r>
    </w:p>
    <w:tbl>
      <w:tblPr>
        <w:tblStyle w:val="TableGrid"/>
        <w:tblW w:w="5000" w:type="pct"/>
        <w:tblLook w:val="04A0" w:firstRow="1" w:lastRow="0" w:firstColumn="1" w:lastColumn="0" w:noHBand="0" w:noVBand="1"/>
      </w:tblPr>
      <w:tblGrid>
        <w:gridCol w:w="5159"/>
        <w:gridCol w:w="7929"/>
        <w:gridCol w:w="1302"/>
      </w:tblGrid>
      <w:tr w:rsidR="00024705" w14:paraId="17BCF769" w14:textId="77777777">
        <w:tc>
          <w:tcPr>
            <w:tcW w:w="0" w:type="auto"/>
            <w:vAlign w:val="center"/>
          </w:tcPr>
          <w:p w14:paraId="02D25BAB" w14:textId="77777777" w:rsidR="00024705" w:rsidRDefault="00F60246">
            <w:r>
              <w:rPr>
                <w:b/>
              </w:rPr>
              <w:t>Analyzing Challenges</w:t>
            </w:r>
          </w:p>
        </w:tc>
        <w:tc>
          <w:tcPr>
            <w:tcW w:w="0" w:type="auto"/>
            <w:vAlign w:val="center"/>
          </w:tcPr>
          <w:p w14:paraId="5B13575B" w14:textId="77777777" w:rsidR="00024705" w:rsidRDefault="00F60246">
            <w:r>
              <w:rPr>
                <w:b/>
              </w:rPr>
              <w:t>Discussion Points</w:t>
            </w:r>
          </w:p>
        </w:tc>
        <w:tc>
          <w:tcPr>
            <w:tcW w:w="0" w:type="auto"/>
            <w:vAlign w:val="center"/>
          </w:tcPr>
          <w:p w14:paraId="100B2CA9" w14:textId="77777777" w:rsidR="00024705" w:rsidRDefault="00F60246">
            <w:r>
              <w:rPr>
                <w:b/>
              </w:rPr>
              <w:t>Check for Priority</w:t>
            </w:r>
          </w:p>
        </w:tc>
      </w:tr>
      <w:tr w:rsidR="00024705" w14:paraId="4B0AA84D" w14:textId="77777777">
        <w:tc>
          <w:tcPr>
            <w:tcW w:w="0" w:type="auto"/>
            <w:vAlign w:val="center"/>
          </w:tcPr>
          <w:p w14:paraId="476C2A78" w14:textId="77777777" w:rsidR="00024705" w:rsidRDefault="00F60246">
            <w:r>
              <w:t>PSSA Mathematics: 21% of students were Proficient or Advanced in Mathematics.</w:t>
            </w:r>
          </w:p>
        </w:tc>
        <w:tc>
          <w:tcPr>
            <w:tcW w:w="0" w:type="auto"/>
            <w:vAlign w:val="center"/>
          </w:tcPr>
          <w:p w14:paraId="1BA627B2" w14:textId="77777777" w:rsidR="00024705" w:rsidRDefault="00F60246">
            <w:r>
              <w:t>This is an improvement from previous years, but still lags behind SDoL and state averages. The new Bridges curriculum should help improve proficiency in mathematics, but that will take time as teachers become more familiar with the resource.</w:t>
            </w:r>
          </w:p>
        </w:tc>
        <w:tc>
          <w:tcPr>
            <w:tcW w:w="0" w:type="auto"/>
            <w:vAlign w:val="center"/>
          </w:tcPr>
          <w:p w14:paraId="504D92EF" w14:textId="77777777" w:rsidR="00024705" w:rsidRDefault="00F60246">
            <w:r>
              <w:t>True</w:t>
            </w:r>
          </w:p>
        </w:tc>
      </w:tr>
      <w:tr w:rsidR="00024705" w14:paraId="4757639A" w14:textId="77777777">
        <w:tc>
          <w:tcPr>
            <w:tcW w:w="0" w:type="auto"/>
            <w:vAlign w:val="center"/>
          </w:tcPr>
          <w:p w14:paraId="72E764C4" w14:textId="77777777" w:rsidR="00024705" w:rsidRDefault="00F60246">
            <w:r>
              <w:t>Identify and address individual student learning needs.</w:t>
            </w:r>
          </w:p>
        </w:tc>
        <w:tc>
          <w:tcPr>
            <w:tcW w:w="0" w:type="auto"/>
            <w:vAlign w:val="center"/>
          </w:tcPr>
          <w:p w14:paraId="3211A864" w14:textId="77777777" w:rsidR="00024705" w:rsidRDefault="00F60246">
            <w:r>
              <w:t>Academic and behavioral needs at Tiers 2 and 3 remain a priority as we look to fill gaps in student learning and ensure adequate staffing and interventions for students.</w:t>
            </w:r>
          </w:p>
        </w:tc>
        <w:tc>
          <w:tcPr>
            <w:tcW w:w="0" w:type="auto"/>
            <w:vAlign w:val="center"/>
          </w:tcPr>
          <w:p w14:paraId="6A75E176" w14:textId="77777777" w:rsidR="00024705" w:rsidRDefault="00F60246">
            <w:r>
              <w:t>True</w:t>
            </w:r>
          </w:p>
        </w:tc>
      </w:tr>
      <w:tr w:rsidR="00024705" w14:paraId="596FB6B2" w14:textId="77777777">
        <w:tc>
          <w:tcPr>
            <w:tcW w:w="0" w:type="auto"/>
            <w:vAlign w:val="center"/>
          </w:tcPr>
          <w:p w14:paraId="7E94EED2" w14:textId="77777777" w:rsidR="00024705" w:rsidRDefault="00F60246">
            <w:r>
              <w:t>The Hispanic subgroup performance on PSSA assessments lags behind the All Student Group performance in ELA, Mathematics, and Science.</w:t>
            </w:r>
          </w:p>
        </w:tc>
        <w:tc>
          <w:tcPr>
            <w:tcW w:w="0" w:type="auto"/>
            <w:vAlign w:val="center"/>
          </w:tcPr>
          <w:p w14:paraId="329AF35D" w14:textId="77777777" w:rsidR="00024705" w:rsidRDefault="00F60246">
            <w:r>
              <w:t>This pattern is observed in ELA, Mathematics, and Science data from the PSSA tests. The Hispanic subgroup is Hamilton's largest subgroup and represents a wide range of learners.</w:t>
            </w:r>
          </w:p>
        </w:tc>
        <w:tc>
          <w:tcPr>
            <w:tcW w:w="0" w:type="auto"/>
            <w:vAlign w:val="center"/>
          </w:tcPr>
          <w:p w14:paraId="7D770109" w14:textId="77777777" w:rsidR="00024705" w:rsidRDefault="00F60246">
            <w:r>
              <w:t>True</w:t>
            </w:r>
          </w:p>
        </w:tc>
      </w:tr>
    </w:tbl>
    <w:p w14:paraId="2DC0B13E" w14:textId="77777777" w:rsidR="00024705" w:rsidRDefault="00F60246">
      <w:pPr>
        <w:pStyle w:val="Heading2"/>
      </w:pPr>
      <w:r>
        <w:t>Analyzing Strengths</w:t>
      </w:r>
    </w:p>
    <w:tbl>
      <w:tblPr>
        <w:tblStyle w:val="TableGrid"/>
        <w:tblW w:w="5000" w:type="pct"/>
        <w:tblLook w:val="04A0" w:firstRow="1" w:lastRow="0" w:firstColumn="1" w:lastColumn="0" w:noHBand="0" w:noVBand="1"/>
      </w:tblPr>
      <w:tblGrid>
        <w:gridCol w:w="7643"/>
        <w:gridCol w:w="6747"/>
      </w:tblGrid>
      <w:tr w:rsidR="00024705" w14:paraId="0E757C98" w14:textId="77777777">
        <w:tc>
          <w:tcPr>
            <w:tcW w:w="0" w:type="auto"/>
            <w:vAlign w:val="center"/>
          </w:tcPr>
          <w:p w14:paraId="545C648C" w14:textId="77777777" w:rsidR="00024705" w:rsidRDefault="00F60246">
            <w:r>
              <w:t>Analyzing Strengths</w:t>
            </w:r>
          </w:p>
        </w:tc>
        <w:tc>
          <w:tcPr>
            <w:tcW w:w="0" w:type="auto"/>
            <w:vAlign w:val="center"/>
          </w:tcPr>
          <w:p w14:paraId="778A4492" w14:textId="77777777" w:rsidR="00024705" w:rsidRDefault="00F60246">
            <w:r>
              <w:t>Discussion Points</w:t>
            </w:r>
          </w:p>
        </w:tc>
      </w:tr>
      <w:tr w:rsidR="00024705" w14:paraId="2818831A" w14:textId="77777777">
        <w:tc>
          <w:tcPr>
            <w:tcW w:w="0" w:type="auto"/>
            <w:vAlign w:val="center"/>
          </w:tcPr>
          <w:p w14:paraId="4C3987BE" w14:textId="77777777" w:rsidR="00024705" w:rsidRDefault="00F60246">
            <w:r>
              <w:t>PSSA achievement data shows that the percentage Proficient/Advanced of Students with Disabilities increased last year.</w:t>
            </w:r>
          </w:p>
        </w:tc>
        <w:tc>
          <w:tcPr>
            <w:tcW w:w="0" w:type="auto"/>
            <w:vAlign w:val="center"/>
          </w:tcPr>
          <w:p w14:paraId="56196A86" w14:textId="77777777" w:rsidR="00024705" w:rsidRDefault="00F60246">
            <w:r>
              <w:t>English Learners are benefitting from more individualized instruction and supports.</w:t>
            </w:r>
          </w:p>
        </w:tc>
      </w:tr>
      <w:tr w:rsidR="00024705" w14:paraId="621C087B" w14:textId="77777777">
        <w:tc>
          <w:tcPr>
            <w:tcW w:w="0" w:type="auto"/>
            <w:vAlign w:val="center"/>
          </w:tcPr>
          <w:p w14:paraId="4F6A4FEA" w14:textId="77777777" w:rsidR="00024705" w:rsidRDefault="00F60246">
            <w:r>
              <w:t>PSSA Mathematics Achievement: Increase in the number of students scoring Proficient/Advanced on the Mathematics PSSA.</w:t>
            </w:r>
          </w:p>
        </w:tc>
        <w:tc>
          <w:tcPr>
            <w:tcW w:w="0" w:type="auto"/>
            <w:vAlign w:val="center"/>
          </w:tcPr>
          <w:p w14:paraId="3C88AB2F" w14:textId="77777777" w:rsidR="00024705" w:rsidRDefault="00F60246">
            <w:r>
              <w:t>Students at Hamilton exceeded the growth standard in Mathematics according to PSSA testing (96/100)</w:t>
            </w:r>
          </w:p>
        </w:tc>
      </w:tr>
      <w:tr w:rsidR="00024705" w14:paraId="1ED53B8B" w14:textId="77777777">
        <w:tc>
          <w:tcPr>
            <w:tcW w:w="0" w:type="auto"/>
            <w:vAlign w:val="center"/>
          </w:tcPr>
          <w:p w14:paraId="687E51CA" w14:textId="77777777" w:rsidR="00024705" w:rsidRDefault="00F60246">
            <w:r>
              <w:t>PSSA Mathematics Growth: Increase in Mathematics growth as measured by PVAAS.</w:t>
            </w:r>
          </w:p>
        </w:tc>
        <w:tc>
          <w:tcPr>
            <w:tcW w:w="0" w:type="auto"/>
            <w:vAlign w:val="center"/>
          </w:tcPr>
          <w:p w14:paraId="51149CEE" w14:textId="77777777" w:rsidR="00024705" w:rsidRDefault="00F60246">
            <w:r>
              <w:t>Increase from 7.2% to 12.2% according to PSSA testing.</w:t>
            </w:r>
          </w:p>
        </w:tc>
      </w:tr>
      <w:tr w:rsidR="00024705" w14:paraId="58415398" w14:textId="77777777">
        <w:tc>
          <w:tcPr>
            <w:tcW w:w="0" w:type="auto"/>
            <w:vAlign w:val="center"/>
          </w:tcPr>
          <w:p w14:paraId="7559F83E" w14:textId="77777777" w:rsidR="00024705" w:rsidRDefault="00F60246">
            <w:r>
              <w:t>PSSA ELA Growth: Increase in ELA growth as measured by PVAAS.</w:t>
            </w:r>
          </w:p>
        </w:tc>
        <w:tc>
          <w:tcPr>
            <w:tcW w:w="0" w:type="auto"/>
            <w:vAlign w:val="center"/>
          </w:tcPr>
          <w:p w14:paraId="17955DEF" w14:textId="77777777" w:rsidR="00024705" w:rsidRDefault="00F60246">
            <w:r>
              <w:t>Students at Hamilton met the growth standard in ELA according to PSSA testing (72/100).</w:t>
            </w:r>
          </w:p>
        </w:tc>
      </w:tr>
      <w:tr w:rsidR="00024705" w14:paraId="7B593722" w14:textId="77777777">
        <w:tc>
          <w:tcPr>
            <w:tcW w:w="0" w:type="auto"/>
            <w:vAlign w:val="center"/>
          </w:tcPr>
          <w:p w14:paraId="5D30C9C8" w14:textId="77777777" w:rsidR="00024705" w:rsidRDefault="00F60246">
            <w:r>
              <w:t>PSSA ELA Achievement: Increase in the number of students scoring Proficient/Advanced on ELA PSSA.</w:t>
            </w:r>
          </w:p>
        </w:tc>
        <w:tc>
          <w:tcPr>
            <w:tcW w:w="0" w:type="auto"/>
            <w:vAlign w:val="center"/>
          </w:tcPr>
          <w:p w14:paraId="33B9D626" w14:textId="77777777" w:rsidR="00024705" w:rsidRDefault="00F60246">
            <w:r>
              <w:t>Increase from 19.6 to 20.4% according to PSSA testing.</w:t>
            </w:r>
          </w:p>
        </w:tc>
      </w:tr>
      <w:tr w:rsidR="00024705" w14:paraId="40D5119C" w14:textId="77777777">
        <w:tc>
          <w:tcPr>
            <w:tcW w:w="0" w:type="auto"/>
            <w:vAlign w:val="center"/>
          </w:tcPr>
          <w:p w14:paraId="28A5108F" w14:textId="77777777" w:rsidR="00024705" w:rsidRDefault="00F60246">
            <w:r>
              <w:t>98% of Hamilton students met the Career Standards Benchmark. The PA state average was 89.6%.</w:t>
            </w:r>
          </w:p>
        </w:tc>
        <w:tc>
          <w:tcPr>
            <w:tcW w:w="0" w:type="auto"/>
            <w:vAlign w:val="center"/>
          </w:tcPr>
          <w:p w14:paraId="5F790581" w14:textId="77777777" w:rsidR="00024705" w:rsidRDefault="00F60246">
            <w:r>
              <w:t>Students are regularly completing the Xello lessons in alignment with SDoL's College and Career initiatives.</w:t>
            </w:r>
          </w:p>
        </w:tc>
      </w:tr>
      <w:tr w:rsidR="00024705" w14:paraId="47B5BA94" w14:textId="77777777">
        <w:tc>
          <w:tcPr>
            <w:tcW w:w="0" w:type="auto"/>
            <w:vAlign w:val="center"/>
          </w:tcPr>
          <w:p w14:paraId="49116F27" w14:textId="77777777" w:rsidR="00024705" w:rsidRDefault="00F60246">
            <w:r>
              <w:t xml:space="preserve">Percent Persistent Attendance: Students in the All Student Group, the Black student group, the Hispanic student group, the White student group, the Economically Disadvantaged student group, the English Learner student group, and the Students with Disabilities student group </w:t>
            </w:r>
            <w:r>
              <w:lastRenderedPageBreak/>
              <w:t>all demonstrated increasingly consistent daily attendance.</w:t>
            </w:r>
          </w:p>
        </w:tc>
        <w:tc>
          <w:tcPr>
            <w:tcW w:w="0" w:type="auto"/>
            <w:vAlign w:val="center"/>
          </w:tcPr>
          <w:p w14:paraId="3CE21112" w14:textId="77777777" w:rsidR="00024705" w:rsidRDefault="00F60246">
            <w:r>
              <w:lastRenderedPageBreak/>
              <w:t xml:space="preserve">Attendance incentives and supports in the building are contributing to the increase in daily attendance. Continuing to support families, communicating with them around student attendance, and aligning resources to address attendance </w:t>
            </w:r>
            <w:r>
              <w:lastRenderedPageBreak/>
              <w:t>issues should be a priority moving forward.</w:t>
            </w:r>
          </w:p>
        </w:tc>
      </w:tr>
    </w:tbl>
    <w:p w14:paraId="21C38DD8" w14:textId="77777777" w:rsidR="00024705" w:rsidRDefault="00F60246">
      <w:pPr>
        <w:pStyle w:val="Heading2"/>
      </w:pPr>
      <w:r>
        <w:lastRenderedPageBreak/>
        <w:t>Priority Challenges</w:t>
      </w:r>
    </w:p>
    <w:tbl>
      <w:tblPr>
        <w:tblStyle w:val="TableGrid"/>
        <w:tblW w:w="5000" w:type="pct"/>
        <w:tblLook w:val="04A0" w:firstRow="1" w:lastRow="0" w:firstColumn="1" w:lastColumn="0" w:noHBand="0" w:noVBand="1"/>
      </w:tblPr>
      <w:tblGrid>
        <w:gridCol w:w="2026"/>
        <w:gridCol w:w="12364"/>
      </w:tblGrid>
      <w:tr w:rsidR="00024705" w14:paraId="27F423CC" w14:textId="77777777">
        <w:tc>
          <w:tcPr>
            <w:tcW w:w="0" w:type="auto"/>
            <w:vAlign w:val="center"/>
          </w:tcPr>
          <w:p w14:paraId="66255548" w14:textId="77777777" w:rsidR="00024705" w:rsidRDefault="00F60246">
            <w:r>
              <w:t>Analyzing Priority Challenges</w:t>
            </w:r>
          </w:p>
        </w:tc>
        <w:tc>
          <w:tcPr>
            <w:tcW w:w="0" w:type="auto"/>
            <w:vAlign w:val="center"/>
          </w:tcPr>
          <w:p w14:paraId="4145A5BD" w14:textId="77777777" w:rsidR="00024705" w:rsidRDefault="00F60246">
            <w:r>
              <w:t>Priority Statements</w:t>
            </w:r>
          </w:p>
        </w:tc>
      </w:tr>
      <w:tr w:rsidR="00024705" w14:paraId="3A882022" w14:textId="77777777">
        <w:tc>
          <w:tcPr>
            <w:tcW w:w="0" w:type="auto"/>
            <w:vAlign w:val="center"/>
          </w:tcPr>
          <w:p w14:paraId="5C0DFE4F" w14:textId="77777777" w:rsidR="00024705" w:rsidRDefault="00024705"/>
        </w:tc>
        <w:tc>
          <w:tcPr>
            <w:tcW w:w="0" w:type="auto"/>
            <w:vAlign w:val="center"/>
          </w:tcPr>
          <w:p w14:paraId="1FE1F531" w14:textId="77777777" w:rsidR="00024705" w:rsidRDefault="00F60246">
            <w:r>
              <w:t>If we focus on meaningful Tier 1 mathematics instruction, timely data analysis, and implementing effective interventions, teachers will increase overall proficiency in mathematics as measured by the PSSA testing.</w:t>
            </w:r>
          </w:p>
        </w:tc>
      </w:tr>
      <w:tr w:rsidR="00024705" w14:paraId="20F0F6B9" w14:textId="77777777">
        <w:tc>
          <w:tcPr>
            <w:tcW w:w="0" w:type="auto"/>
            <w:vAlign w:val="center"/>
          </w:tcPr>
          <w:p w14:paraId="13458F32" w14:textId="77777777" w:rsidR="00024705" w:rsidRDefault="00024705"/>
        </w:tc>
        <w:tc>
          <w:tcPr>
            <w:tcW w:w="0" w:type="auto"/>
            <w:vAlign w:val="center"/>
          </w:tcPr>
          <w:p w14:paraId="6E9338A5" w14:textId="77777777" w:rsidR="00024705" w:rsidRDefault="00F60246">
            <w:r>
              <w:t>If we focus on Tier 2 academic and behavioral needs and interventions, utilizing the existing MTSS process, teachers will make referrals, track data, and implement meaningful interventions to increase student growth.</w:t>
            </w:r>
          </w:p>
        </w:tc>
      </w:tr>
      <w:tr w:rsidR="00024705" w14:paraId="38BA3E00" w14:textId="77777777">
        <w:tc>
          <w:tcPr>
            <w:tcW w:w="0" w:type="auto"/>
            <w:vAlign w:val="center"/>
          </w:tcPr>
          <w:p w14:paraId="5735D685" w14:textId="77777777" w:rsidR="00024705" w:rsidRDefault="00024705"/>
        </w:tc>
        <w:tc>
          <w:tcPr>
            <w:tcW w:w="0" w:type="auto"/>
            <w:vAlign w:val="center"/>
          </w:tcPr>
          <w:p w14:paraId="477398D0" w14:textId="77777777" w:rsidR="00024705" w:rsidRDefault="00F60246">
            <w:r>
              <w:t>If we implement a tiered instructional system that allows teachers to deliver evidence based instruction across tiers that is informed by data from screening, progress monitoring, and outcome assessment to identify next steps for instruction then students needs are met across all tiers in ELA, Mathematics, and Science.</w:t>
            </w:r>
          </w:p>
        </w:tc>
      </w:tr>
    </w:tbl>
    <w:p w14:paraId="5BE9690E" w14:textId="77777777" w:rsidR="00024705" w:rsidRDefault="00F60246">
      <w:r>
        <w:br/>
      </w:r>
      <w:r>
        <w:br/>
      </w:r>
      <w:r>
        <w:br/>
      </w:r>
      <w:r>
        <w:br/>
      </w:r>
      <w:r>
        <w:br/>
      </w:r>
      <w:r>
        <w:br/>
      </w:r>
      <w:r>
        <w:br w:type="page"/>
      </w:r>
    </w:p>
    <w:p w14:paraId="24701CDF" w14:textId="77777777" w:rsidR="00024705" w:rsidRDefault="00F60246">
      <w:pPr>
        <w:pStyle w:val="Heading1"/>
      </w:pPr>
      <w:r>
        <w:lastRenderedPageBreak/>
        <w:t>Goal Setting</w:t>
      </w:r>
    </w:p>
    <w:p w14:paraId="7C10683B" w14:textId="77777777" w:rsidR="00024705" w:rsidRDefault="00F60246">
      <w:pPr>
        <w:pStyle w:val="Heading2"/>
      </w:pPr>
      <w:r>
        <w:t>Priority: If we implement a tiered instructional system that allows teachers to deliver evidence based instruction across tiers that is informed by data from screening, progress monitoring, and outcome assessment to identify next steps for instruction then students needs are met across all tiers in ELA, Mathematics, and Science.</w:t>
      </w:r>
    </w:p>
    <w:tbl>
      <w:tblPr>
        <w:tblStyle w:val="TableGrid"/>
        <w:tblW w:w="5000" w:type="pct"/>
        <w:tblLook w:val="04A0" w:firstRow="1" w:lastRow="0" w:firstColumn="1" w:lastColumn="0" w:noHBand="0" w:noVBand="1"/>
      </w:tblPr>
      <w:tblGrid>
        <w:gridCol w:w="3111"/>
        <w:gridCol w:w="3790"/>
        <w:gridCol w:w="3768"/>
        <w:gridCol w:w="3721"/>
      </w:tblGrid>
      <w:tr w:rsidR="00024705" w14:paraId="4D1288B0" w14:textId="77777777">
        <w:tc>
          <w:tcPr>
            <w:tcW w:w="0" w:type="auto"/>
            <w:gridSpan w:val="4"/>
            <w:vAlign w:val="center"/>
          </w:tcPr>
          <w:p w14:paraId="1C7B9BBE" w14:textId="77777777" w:rsidR="00024705" w:rsidRDefault="00F60246">
            <w:r>
              <w:rPr>
                <w:b/>
              </w:rPr>
              <w:t>Outcome Category</w:t>
            </w:r>
          </w:p>
        </w:tc>
      </w:tr>
      <w:tr w:rsidR="00024705" w14:paraId="736DD121" w14:textId="77777777">
        <w:tc>
          <w:tcPr>
            <w:tcW w:w="0" w:type="auto"/>
            <w:gridSpan w:val="4"/>
            <w:vAlign w:val="center"/>
          </w:tcPr>
          <w:p w14:paraId="5B129869" w14:textId="77777777" w:rsidR="00024705" w:rsidRDefault="00F60246">
            <w:r>
              <w:t xml:space="preserve">Essential Practices 1: Focus on Continuous Improvement of Instruction                                            </w:t>
            </w:r>
          </w:p>
        </w:tc>
      </w:tr>
      <w:tr w:rsidR="00024705" w14:paraId="3AAFB324" w14:textId="77777777">
        <w:tc>
          <w:tcPr>
            <w:tcW w:w="0" w:type="auto"/>
            <w:gridSpan w:val="4"/>
            <w:vAlign w:val="center"/>
          </w:tcPr>
          <w:p w14:paraId="56FCC8C9" w14:textId="77777777" w:rsidR="00024705" w:rsidRDefault="00F60246">
            <w:r>
              <w:rPr>
                <w:b/>
              </w:rPr>
              <w:t>Measurable Goal Statement (Smart Goal)</w:t>
            </w:r>
          </w:p>
        </w:tc>
      </w:tr>
      <w:tr w:rsidR="00024705" w14:paraId="7EBD32ED" w14:textId="77777777">
        <w:tc>
          <w:tcPr>
            <w:tcW w:w="0" w:type="auto"/>
            <w:gridSpan w:val="4"/>
            <w:vAlign w:val="center"/>
          </w:tcPr>
          <w:p w14:paraId="01784A0B" w14:textId="77777777" w:rsidR="00024705" w:rsidRDefault="00F60246">
            <w:r>
              <w:t>By June 1, 2025, 60% of Kindergarten students will meet or exceed grade level requirements for growth as measured by data in the IRLA.</w:t>
            </w:r>
          </w:p>
        </w:tc>
      </w:tr>
      <w:tr w:rsidR="00024705" w14:paraId="2E3C77E2" w14:textId="77777777">
        <w:tc>
          <w:tcPr>
            <w:tcW w:w="0" w:type="auto"/>
            <w:gridSpan w:val="4"/>
            <w:vAlign w:val="center"/>
          </w:tcPr>
          <w:p w14:paraId="3B57B160" w14:textId="77777777" w:rsidR="00024705" w:rsidRDefault="00F60246">
            <w:r>
              <w:rPr>
                <w:b/>
              </w:rPr>
              <w:t>Measurable Goal Nickname (35 Character Max)</w:t>
            </w:r>
          </w:p>
        </w:tc>
      </w:tr>
      <w:tr w:rsidR="00024705" w14:paraId="221B5695" w14:textId="77777777">
        <w:tc>
          <w:tcPr>
            <w:tcW w:w="0" w:type="auto"/>
            <w:gridSpan w:val="4"/>
            <w:vAlign w:val="center"/>
          </w:tcPr>
          <w:p w14:paraId="60CFE1EE" w14:textId="77777777" w:rsidR="00024705" w:rsidRDefault="00F60246">
            <w:r>
              <w:t>ELA - K5</w:t>
            </w:r>
          </w:p>
        </w:tc>
      </w:tr>
      <w:tr w:rsidR="00024705" w14:paraId="35542EB8" w14:textId="77777777">
        <w:tc>
          <w:tcPr>
            <w:tcW w:w="0" w:type="auto"/>
            <w:vAlign w:val="center"/>
          </w:tcPr>
          <w:p w14:paraId="0DD553EB" w14:textId="77777777" w:rsidR="00024705" w:rsidRDefault="00F60246">
            <w:r>
              <w:rPr>
                <w:b/>
              </w:rPr>
              <w:t>Target 1st Quarter</w:t>
            </w:r>
          </w:p>
        </w:tc>
        <w:tc>
          <w:tcPr>
            <w:tcW w:w="0" w:type="auto"/>
            <w:vAlign w:val="center"/>
          </w:tcPr>
          <w:p w14:paraId="4C012447" w14:textId="77777777" w:rsidR="00024705" w:rsidRDefault="00F60246">
            <w:r>
              <w:rPr>
                <w:b/>
              </w:rPr>
              <w:t>Target 2nd Quarter</w:t>
            </w:r>
          </w:p>
        </w:tc>
        <w:tc>
          <w:tcPr>
            <w:tcW w:w="0" w:type="auto"/>
            <w:vAlign w:val="center"/>
          </w:tcPr>
          <w:p w14:paraId="62D9A3B0" w14:textId="77777777" w:rsidR="00024705" w:rsidRDefault="00F60246">
            <w:r>
              <w:rPr>
                <w:b/>
              </w:rPr>
              <w:t>Target 3rd Quarter</w:t>
            </w:r>
          </w:p>
        </w:tc>
        <w:tc>
          <w:tcPr>
            <w:tcW w:w="0" w:type="auto"/>
            <w:vAlign w:val="center"/>
          </w:tcPr>
          <w:p w14:paraId="5269865B" w14:textId="77777777" w:rsidR="00024705" w:rsidRDefault="00F60246">
            <w:r>
              <w:rPr>
                <w:b/>
              </w:rPr>
              <w:t>Target 4th Quarter</w:t>
            </w:r>
          </w:p>
        </w:tc>
      </w:tr>
      <w:tr w:rsidR="00024705" w14:paraId="067BE82B" w14:textId="77777777">
        <w:tc>
          <w:tcPr>
            <w:tcW w:w="0" w:type="auto"/>
            <w:vAlign w:val="center"/>
          </w:tcPr>
          <w:p w14:paraId="799124A1" w14:textId="77777777" w:rsidR="00024705" w:rsidRDefault="00F60246">
            <w:r>
              <w:t>By October 24, 2024, 100% of kindergarten students at Hamilton will have baseline data entered into SchoolPace.</w:t>
            </w:r>
          </w:p>
        </w:tc>
        <w:tc>
          <w:tcPr>
            <w:tcW w:w="0" w:type="auto"/>
            <w:vAlign w:val="center"/>
          </w:tcPr>
          <w:p w14:paraId="503721E2" w14:textId="77777777" w:rsidR="00024705" w:rsidRDefault="00F60246">
            <w:r>
              <w:t>By January 14, 2025, 25% of kindergarten students at Hamilton will meet or exceed grade level requirements for growth as measured by data in the IRLA.</w:t>
            </w:r>
          </w:p>
        </w:tc>
        <w:tc>
          <w:tcPr>
            <w:tcW w:w="0" w:type="auto"/>
            <w:vAlign w:val="center"/>
          </w:tcPr>
          <w:p w14:paraId="6E1BBC6E" w14:textId="77777777" w:rsidR="00024705" w:rsidRDefault="00F60246">
            <w:r>
              <w:t>By March 25, 2025, 45% of kindergarten students at Hamilton will meet or exceed grade level requirements for growth as measured by data in the IRLA.</w:t>
            </w:r>
          </w:p>
        </w:tc>
        <w:tc>
          <w:tcPr>
            <w:tcW w:w="0" w:type="auto"/>
            <w:vAlign w:val="center"/>
          </w:tcPr>
          <w:p w14:paraId="3918C64A" w14:textId="77777777" w:rsidR="00024705" w:rsidRDefault="00F60246">
            <w:r>
              <w:t>By June 1, 2025, 60% of kindergarten students at Hamilton will meet or exceed grade level requirements for growth as measured by data in the IRLA.</w:t>
            </w:r>
          </w:p>
        </w:tc>
      </w:tr>
    </w:tbl>
    <w:p w14:paraId="5A866095" w14:textId="77777777" w:rsidR="00024705" w:rsidRDefault="00F60246">
      <w:pPr>
        <w:pStyle w:val="Heading2"/>
      </w:pPr>
      <w:r>
        <w:t>Priority: If we focus on Tier 2 academic and behavioral needs and interventions, utilizing the existing MTSS process, teachers will make referrals, track data, and implement meaningful interventions to increase student growth.</w:t>
      </w:r>
    </w:p>
    <w:tbl>
      <w:tblPr>
        <w:tblStyle w:val="TableGrid"/>
        <w:tblW w:w="5000" w:type="pct"/>
        <w:tblLook w:val="04A0" w:firstRow="1" w:lastRow="0" w:firstColumn="1" w:lastColumn="0" w:noHBand="0" w:noVBand="1"/>
      </w:tblPr>
      <w:tblGrid>
        <w:gridCol w:w="2948"/>
        <w:gridCol w:w="3850"/>
        <w:gridCol w:w="3824"/>
        <w:gridCol w:w="3768"/>
      </w:tblGrid>
      <w:tr w:rsidR="00024705" w14:paraId="1AA396C4" w14:textId="77777777">
        <w:tc>
          <w:tcPr>
            <w:tcW w:w="0" w:type="auto"/>
            <w:gridSpan w:val="4"/>
            <w:vAlign w:val="center"/>
          </w:tcPr>
          <w:p w14:paraId="70341F59" w14:textId="77777777" w:rsidR="00024705" w:rsidRDefault="00F60246">
            <w:r>
              <w:rPr>
                <w:b/>
              </w:rPr>
              <w:t>Outcome Category</w:t>
            </w:r>
          </w:p>
        </w:tc>
      </w:tr>
      <w:tr w:rsidR="00024705" w14:paraId="52ABF07C" w14:textId="77777777">
        <w:tc>
          <w:tcPr>
            <w:tcW w:w="0" w:type="auto"/>
            <w:gridSpan w:val="4"/>
            <w:vAlign w:val="center"/>
          </w:tcPr>
          <w:p w14:paraId="10DB933B" w14:textId="77777777" w:rsidR="00024705" w:rsidRDefault="00F60246">
            <w:r>
              <w:t xml:space="preserve">Essential Practices 3: Provide Student-Centered Support Systems                                            </w:t>
            </w:r>
          </w:p>
        </w:tc>
      </w:tr>
      <w:tr w:rsidR="00024705" w14:paraId="0B0BA5E5" w14:textId="77777777">
        <w:tc>
          <w:tcPr>
            <w:tcW w:w="0" w:type="auto"/>
            <w:gridSpan w:val="4"/>
            <w:vAlign w:val="center"/>
          </w:tcPr>
          <w:p w14:paraId="2935ABC6" w14:textId="77777777" w:rsidR="00024705" w:rsidRDefault="00F60246">
            <w:r>
              <w:rPr>
                <w:b/>
              </w:rPr>
              <w:t>Measurable Goal Statement (Smart Goal)</w:t>
            </w:r>
          </w:p>
        </w:tc>
      </w:tr>
      <w:tr w:rsidR="00024705" w14:paraId="58B990E9" w14:textId="77777777">
        <w:tc>
          <w:tcPr>
            <w:tcW w:w="0" w:type="auto"/>
            <w:gridSpan w:val="4"/>
            <w:vAlign w:val="center"/>
          </w:tcPr>
          <w:p w14:paraId="58E8094C" w14:textId="77777777" w:rsidR="00024705" w:rsidRDefault="00F60246">
            <w:r>
              <w:t>By June 1, 2025, 75% of classrooms will demonstrate Tier 3 PBIS strategies with fidelity as measured by data collected from Synergy.</w:t>
            </w:r>
          </w:p>
        </w:tc>
      </w:tr>
      <w:tr w:rsidR="00024705" w14:paraId="2AADB511" w14:textId="77777777">
        <w:tc>
          <w:tcPr>
            <w:tcW w:w="0" w:type="auto"/>
            <w:gridSpan w:val="4"/>
            <w:vAlign w:val="center"/>
          </w:tcPr>
          <w:p w14:paraId="61F90E7D" w14:textId="77777777" w:rsidR="00024705" w:rsidRDefault="00F60246">
            <w:r>
              <w:rPr>
                <w:b/>
              </w:rPr>
              <w:t>Measurable Goal Nickname (35 Character Max)</w:t>
            </w:r>
          </w:p>
        </w:tc>
      </w:tr>
      <w:tr w:rsidR="00024705" w14:paraId="026671CE" w14:textId="77777777">
        <w:tc>
          <w:tcPr>
            <w:tcW w:w="0" w:type="auto"/>
            <w:gridSpan w:val="4"/>
            <w:vAlign w:val="center"/>
          </w:tcPr>
          <w:p w14:paraId="650816FA" w14:textId="77777777" w:rsidR="00024705" w:rsidRDefault="00F60246">
            <w:r>
              <w:t>SEL - Tier 3</w:t>
            </w:r>
          </w:p>
        </w:tc>
      </w:tr>
      <w:tr w:rsidR="00024705" w14:paraId="797E7303" w14:textId="77777777">
        <w:tc>
          <w:tcPr>
            <w:tcW w:w="0" w:type="auto"/>
            <w:vAlign w:val="center"/>
          </w:tcPr>
          <w:p w14:paraId="2F289E6A" w14:textId="77777777" w:rsidR="00024705" w:rsidRDefault="00F60246">
            <w:r>
              <w:rPr>
                <w:b/>
              </w:rPr>
              <w:t>Target 1st Quarter</w:t>
            </w:r>
          </w:p>
        </w:tc>
        <w:tc>
          <w:tcPr>
            <w:tcW w:w="0" w:type="auto"/>
            <w:vAlign w:val="center"/>
          </w:tcPr>
          <w:p w14:paraId="4452134A" w14:textId="77777777" w:rsidR="00024705" w:rsidRDefault="00F60246">
            <w:r>
              <w:rPr>
                <w:b/>
              </w:rPr>
              <w:t>Target 2nd Quarter</w:t>
            </w:r>
          </w:p>
        </w:tc>
        <w:tc>
          <w:tcPr>
            <w:tcW w:w="0" w:type="auto"/>
            <w:vAlign w:val="center"/>
          </w:tcPr>
          <w:p w14:paraId="1BBAD301" w14:textId="77777777" w:rsidR="00024705" w:rsidRDefault="00F60246">
            <w:r>
              <w:rPr>
                <w:b/>
              </w:rPr>
              <w:t>Target 3rd Quarter</w:t>
            </w:r>
          </w:p>
        </w:tc>
        <w:tc>
          <w:tcPr>
            <w:tcW w:w="0" w:type="auto"/>
            <w:vAlign w:val="center"/>
          </w:tcPr>
          <w:p w14:paraId="693D8E06" w14:textId="77777777" w:rsidR="00024705" w:rsidRDefault="00F60246">
            <w:r>
              <w:rPr>
                <w:b/>
              </w:rPr>
              <w:t>Target 4th Quarter</w:t>
            </w:r>
          </w:p>
        </w:tc>
      </w:tr>
      <w:tr w:rsidR="00024705" w14:paraId="5436510E" w14:textId="77777777">
        <w:tc>
          <w:tcPr>
            <w:tcW w:w="0" w:type="auto"/>
            <w:vAlign w:val="center"/>
          </w:tcPr>
          <w:p w14:paraId="030F3D71" w14:textId="77777777" w:rsidR="00024705" w:rsidRDefault="00F60246">
            <w:r>
              <w:t>By October 24, 2024, 100% of staff will receive training on Tier 3 processes in Synergy and supports.</w:t>
            </w:r>
          </w:p>
        </w:tc>
        <w:tc>
          <w:tcPr>
            <w:tcW w:w="0" w:type="auto"/>
            <w:vAlign w:val="center"/>
          </w:tcPr>
          <w:p w14:paraId="7AB4DB8F" w14:textId="77777777" w:rsidR="00024705" w:rsidRDefault="00F60246">
            <w:r>
              <w:t>By January 14, 2025, 25% of classrooms will demonstrate Tier 3 PBIS strategies with fidelity as measured by data collected from Synergy.</w:t>
            </w:r>
          </w:p>
        </w:tc>
        <w:tc>
          <w:tcPr>
            <w:tcW w:w="0" w:type="auto"/>
            <w:vAlign w:val="center"/>
          </w:tcPr>
          <w:p w14:paraId="0757F00C" w14:textId="77777777" w:rsidR="00024705" w:rsidRDefault="00F60246">
            <w:r>
              <w:t>By March 25, 2025, 50% of classrooms will demonstrate Tier 3 PBIS strategies with fidelity as measured by data collected from Synergy.</w:t>
            </w:r>
          </w:p>
        </w:tc>
        <w:tc>
          <w:tcPr>
            <w:tcW w:w="0" w:type="auto"/>
            <w:vAlign w:val="center"/>
          </w:tcPr>
          <w:p w14:paraId="53A0A066" w14:textId="77777777" w:rsidR="00024705" w:rsidRDefault="00F60246">
            <w:r>
              <w:t>By June 1, 2025, 75% of classrooms will demonstrate Tier 3 PBIS strategies with fidelity as measured by data collected from Synergy.</w:t>
            </w:r>
          </w:p>
        </w:tc>
      </w:tr>
    </w:tbl>
    <w:p w14:paraId="42D0646C" w14:textId="77777777" w:rsidR="00024705" w:rsidRDefault="00F60246">
      <w:pPr>
        <w:pStyle w:val="Heading2"/>
      </w:pPr>
      <w:r>
        <w:lastRenderedPageBreak/>
        <w:t>Priority: If we focus on meaningful Tier 1 mathematics instruction, timely data analysis, and implementing effective interventions, teachers will increase overall proficiency in mathematics as measured by the PSSA testing.</w:t>
      </w:r>
    </w:p>
    <w:tbl>
      <w:tblPr>
        <w:tblStyle w:val="TableGrid"/>
        <w:tblW w:w="5000" w:type="pct"/>
        <w:tblLook w:val="04A0" w:firstRow="1" w:lastRow="0" w:firstColumn="1" w:lastColumn="0" w:noHBand="0" w:noVBand="1"/>
      </w:tblPr>
      <w:tblGrid>
        <w:gridCol w:w="3167"/>
        <w:gridCol w:w="3770"/>
        <w:gridCol w:w="3749"/>
        <w:gridCol w:w="3704"/>
      </w:tblGrid>
      <w:tr w:rsidR="00024705" w14:paraId="2D95A866" w14:textId="77777777">
        <w:tc>
          <w:tcPr>
            <w:tcW w:w="0" w:type="auto"/>
            <w:gridSpan w:val="4"/>
            <w:vAlign w:val="center"/>
          </w:tcPr>
          <w:p w14:paraId="4FA95102" w14:textId="77777777" w:rsidR="00024705" w:rsidRDefault="00F60246">
            <w:r>
              <w:rPr>
                <w:b/>
              </w:rPr>
              <w:t>Outcome Category</w:t>
            </w:r>
          </w:p>
        </w:tc>
      </w:tr>
      <w:tr w:rsidR="00024705" w14:paraId="3CDD7454" w14:textId="77777777">
        <w:tc>
          <w:tcPr>
            <w:tcW w:w="0" w:type="auto"/>
            <w:gridSpan w:val="4"/>
            <w:vAlign w:val="center"/>
          </w:tcPr>
          <w:p w14:paraId="616A0F65" w14:textId="77777777" w:rsidR="00024705" w:rsidRDefault="00F60246">
            <w:r>
              <w:t xml:space="preserve">Essential Practices 1: Focus on Continuous Improvement of Instruction                                            </w:t>
            </w:r>
          </w:p>
        </w:tc>
      </w:tr>
      <w:tr w:rsidR="00024705" w14:paraId="0B1AFFA9" w14:textId="77777777">
        <w:tc>
          <w:tcPr>
            <w:tcW w:w="0" w:type="auto"/>
            <w:gridSpan w:val="4"/>
            <w:vAlign w:val="center"/>
          </w:tcPr>
          <w:p w14:paraId="16C47DCE" w14:textId="77777777" w:rsidR="00024705" w:rsidRDefault="00F60246">
            <w:r>
              <w:rPr>
                <w:b/>
              </w:rPr>
              <w:t>Measurable Goal Statement (Smart Goal)</w:t>
            </w:r>
          </w:p>
        </w:tc>
      </w:tr>
      <w:tr w:rsidR="00024705" w14:paraId="0631EC59" w14:textId="77777777">
        <w:tc>
          <w:tcPr>
            <w:tcW w:w="0" w:type="auto"/>
            <w:gridSpan w:val="4"/>
            <w:vAlign w:val="center"/>
          </w:tcPr>
          <w:p w14:paraId="25CEB63C" w14:textId="77777777" w:rsidR="00024705" w:rsidRDefault="00F60246">
            <w:r>
              <w:t>By June 1, 2025, 75% of second grade students will meet or exceed grade level requirements for growth as measured by data from STAR assessments.</w:t>
            </w:r>
          </w:p>
        </w:tc>
      </w:tr>
      <w:tr w:rsidR="00024705" w14:paraId="1EE9766A" w14:textId="77777777">
        <w:tc>
          <w:tcPr>
            <w:tcW w:w="0" w:type="auto"/>
            <w:gridSpan w:val="4"/>
            <w:vAlign w:val="center"/>
          </w:tcPr>
          <w:p w14:paraId="4444CFEC" w14:textId="77777777" w:rsidR="00024705" w:rsidRDefault="00F60246">
            <w:r>
              <w:rPr>
                <w:b/>
              </w:rPr>
              <w:t>Measurable Goal Nickname (35 Character Max)</w:t>
            </w:r>
          </w:p>
        </w:tc>
      </w:tr>
      <w:tr w:rsidR="00024705" w14:paraId="60EA1C04" w14:textId="77777777">
        <w:tc>
          <w:tcPr>
            <w:tcW w:w="0" w:type="auto"/>
            <w:gridSpan w:val="4"/>
            <w:vAlign w:val="center"/>
          </w:tcPr>
          <w:p w14:paraId="7D7086A3" w14:textId="77777777" w:rsidR="00024705" w:rsidRDefault="00F60246">
            <w:r>
              <w:t>2nd - Mathematics</w:t>
            </w:r>
          </w:p>
        </w:tc>
      </w:tr>
      <w:tr w:rsidR="00024705" w14:paraId="19C6D9B0" w14:textId="77777777">
        <w:tc>
          <w:tcPr>
            <w:tcW w:w="0" w:type="auto"/>
            <w:vAlign w:val="center"/>
          </w:tcPr>
          <w:p w14:paraId="1041A896" w14:textId="77777777" w:rsidR="00024705" w:rsidRDefault="00F60246">
            <w:r>
              <w:rPr>
                <w:b/>
              </w:rPr>
              <w:t>Target 1st Quarter</w:t>
            </w:r>
          </w:p>
        </w:tc>
        <w:tc>
          <w:tcPr>
            <w:tcW w:w="0" w:type="auto"/>
            <w:vAlign w:val="center"/>
          </w:tcPr>
          <w:p w14:paraId="41ED41E2" w14:textId="77777777" w:rsidR="00024705" w:rsidRDefault="00F60246">
            <w:r>
              <w:rPr>
                <w:b/>
              </w:rPr>
              <w:t>Target 2nd Quarter</w:t>
            </w:r>
          </w:p>
        </w:tc>
        <w:tc>
          <w:tcPr>
            <w:tcW w:w="0" w:type="auto"/>
            <w:vAlign w:val="center"/>
          </w:tcPr>
          <w:p w14:paraId="46054834" w14:textId="77777777" w:rsidR="00024705" w:rsidRDefault="00F60246">
            <w:r>
              <w:rPr>
                <w:b/>
              </w:rPr>
              <w:t>Target 3rd Quarter</w:t>
            </w:r>
          </w:p>
        </w:tc>
        <w:tc>
          <w:tcPr>
            <w:tcW w:w="0" w:type="auto"/>
            <w:vAlign w:val="center"/>
          </w:tcPr>
          <w:p w14:paraId="53AFC935" w14:textId="77777777" w:rsidR="00024705" w:rsidRDefault="00F60246">
            <w:r>
              <w:rPr>
                <w:b/>
              </w:rPr>
              <w:t>Target 4th Quarter</w:t>
            </w:r>
          </w:p>
        </w:tc>
      </w:tr>
      <w:tr w:rsidR="00024705" w14:paraId="64F41923" w14:textId="77777777">
        <w:tc>
          <w:tcPr>
            <w:tcW w:w="0" w:type="auto"/>
            <w:vAlign w:val="center"/>
          </w:tcPr>
          <w:p w14:paraId="7C99E9D5" w14:textId="77777777" w:rsidR="00024705" w:rsidRDefault="00F60246">
            <w:r>
              <w:t>By October 24, 2024, 100% of second grade students at Hamilton will have baseline data from STAR assessments.</w:t>
            </w:r>
          </w:p>
        </w:tc>
        <w:tc>
          <w:tcPr>
            <w:tcW w:w="0" w:type="auto"/>
            <w:vAlign w:val="center"/>
          </w:tcPr>
          <w:p w14:paraId="37AC99B9" w14:textId="77777777" w:rsidR="00024705" w:rsidRDefault="00F60246">
            <w:r>
              <w:t>By January 14, 2025, 25% of second grade students will meet or exceed grade level requirements for growth as measured by data from STAR assessments.</w:t>
            </w:r>
          </w:p>
        </w:tc>
        <w:tc>
          <w:tcPr>
            <w:tcW w:w="0" w:type="auto"/>
            <w:vAlign w:val="center"/>
          </w:tcPr>
          <w:p w14:paraId="73922618" w14:textId="77777777" w:rsidR="00024705" w:rsidRDefault="00F60246">
            <w:r>
              <w:t>By March 25, 2025, 50% of second grade students will meet or exceed grade level requirements for growth as measured by data from STAR assessments.</w:t>
            </w:r>
          </w:p>
        </w:tc>
        <w:tc>
          <w:tcPr>
            <w:tcW w:w="0" w:type="auto"/>
            <w:vAlign w:val="center"/>
          </w:tcPr>
          <w:p w14:paraId="48CC6965" w14:textId="77777777" w:rsidR="00024705" w:rsidRDefault="00F60246">
            <w:r>
              <w:t>By June 1, 2025, 75% of second grade students will meet or exceed grade level requirements for growth as measured by data from STAR assessments.</w:t>
            </w:r>
          </w:p>
        </w:tc>
      </w:tr>
    </w:tbl>
    <w:p w14:paraId="03753E91" w14:textId="77777777" w:rsidR="00024705" w:rsidRDefault="00F60246">
      <w:r>
        <w:br/>
      </w:r>
      <w:r>
        <w:br/>
      </w:r>
      <w:r>
        <w:br/>
      </w:r>
      <w:r>
        <w:br/>
      </w:r>
      <w:r>
        <w:br/>
      </w:r>
      <w:r>
        <w:br/>
      </w:r>
      <w:r>
        <w:br w:type="page"/>
      </w:r>
    </w:p>
    <w:p w14:paraId="43EDF4E7" w14:textId="77777777" w:rsidR="00024705" w:rsidRDefault="00F60246">
      <w:pPr>
        <w:pStyle w:val="Heading1"/>
      </w:pPr>
      <w:r>
        <w:lastRenderedPageBreak/>
        <w:t>Action Plan</w:t>
      </w:r>
    </w:p>
    <w:p w14:paraId="1AD90C8D" w14:textId="77777777" w:rsidR="00024705" w:rsidRDefault="00F60246">
      <w:pPr>
        <w:pStyle w:val="Heading2"/>
      </w:pPr>
      <w:r>
        <w:t>Measurable Goals</w:t>
      </w:r>
    </w:p>
    <w:tbl>
      <w:tblPr>
        <w:tblStyle w:val="TableGrid"/>
        <w:tblW w:w="5000" w:type="pct"/>
        <w:tblLook w:val="04A0" w:firstRow="1" w:lastRow="0" w:firstColumn="1" w:lastColumn="0" w:noHBand="0" w:noVBand="1"/>
      </w:tblPr>
      <w:tblGrid>
        <w:gridCol w:w="9641"/>
        <w:gridCol w:w="4749"/>
      </w:tblGrid>
      <w:tr w:rsidR="00024705" w14:paraId="557CBD3A" w14:textId="77777777">
        <w:tc>
          <w:tcPr>
            <w:tcW w:w="0" w:type="auto"/>
            <w:vAlign w:val="center"/>
          </w:tcPr>
          <w:p w14:paraId="13C32D68" w14:textId="77777777" w:rsidR="00024705" w:rsidRDefault="00F60246">
            <w:r>
              <w:t>SEL - Tier 3</w:t>
            </w:r>
          </w:p>
        </w:tc>
        <w:tc>
          <w:tcPr>
            <w:tcW w:w="0" w:type="auto"/>
            <w:vAlign w:val="center"/>
          </w:tcPr>
          <w:p w14:paraId="41B19A64" w14:textId="77777777" w:rsidR="00024705" w:rsidRDefault="00F60246">
            <w:r>
              <w:t>ELA - K5</w:t>
            </w:r>
          </w:p>
        </w:tc>
      </w:tr>
      <w:tr w:rsidR="00024705" w14:paraId="5F821199" w14:textId="77777777">
        <w:trPr>
          <w:gridAfter w:val="1"/>
        </w:trPr>
        <w:tc>
          <w:tcPr>
            <w:tcW w:w="0" w:type="auto"/>
            <w:vAlign w:val="center"/>
          </w:tcPr>
          <w:p w14:paraId="2D743E2D" w14:textId="77777777" w:rsidR="00024705" w:rsidRDefault="00F60246">
            <w:r>
              <w:t>2nd - Mathematics</w:t>
            </w:r>
          </w:p>
        </w:tc>
      </w:tr>
    </w:tbl>
    <w:p w14:paraId="1BE9FED7" w14:textId="77777777" w:rsidR="00024705" w:rsidRDefault="00F60246">
      <w:pPr>
        <w:pStyle w:val="Heading2"/>
      </w:pPr>
      <w:r>
        <w:t>Action Plan For: Foundational Skills to Support Reading for Understanding in Kindergarten Through 3rd Grade.</w:t>
      </w:r>
    </w:p>
    <w:tbl>
      <w:tblPr>
        <w:tblStyle w:val="TableGrid"/>
        <w:tblW w:w="5000" w:type="pct"/>
        <w:tblLook w:val="04A0" w:firstRow="1" w:lastRow="0" w:firstColumn="1" w:lastColumn="0" w:noHBand="0" w:noVBand="1"/>
      </w:tblPr>
      <w:tblGrid>
        <w:gridCol w:w="14390"/>
      </w:tblGrid>
      <w:tr w:rsidR="00024705" w14:paraId="52C8B079" w14:textId="77777777">
        <w:tc>
          <w:tcPr>
            <w:tcW w:w="0" w:type="auto"/>
            <w:vAlign w:val="center"/>
          </w:tcPr>
          <w:p w14:paraId="7AE232ED" w14:textId="77777777" w:rsidR="00024705" w:rsidRDefault="00F60246">
            <w:r>
              <w:rPr>
                <w:b/>
              </w:rPr>
              <w:t>Measurable Goals:</w:t>
            </w:r>
          </w:p>
        </w:tc>
      </w:tr>
      <w:tr w:rsidR="00024705" w14:paraId="08813F2A" w14:textId="77777777">
        <w:tc>
          <w:tcPr>
            <w:tcW w:w="0" w:type="auto"/>
            <w:vAlign w:val="center"/>
          </w:tcPr>
          <w:p w14:paraId="7826EDE4" w14:textId="77777777" w:rsidR="00024705" w:rsidRDefault="00F60246">
            <w:pPr>
              <w:pStyle w:val="ListParagraph"/>
              <w:numPr>
                <w:ilvl w:val="0"/>
                <w:numId w:val="1"/>
              </w:numPr>
            </w:pPr>
            <w:r>
              <w:t>By June 1, 2025, 60% of Kindergarten students will meet or exceed grade level requirements for growth as measured by data in the IRLA.</w:t>
            </w:r>
          </w:p>
        </w:tc>
      </w:tr>
    </w:tbl>
    <w:p w14:paraId="6160E0FC" w14:textId="77777777" w:rsidR="00024705" w:rsidRDefault="00024705"/>
    <w:tbl>
      <w:tblPr>
        <w:tblStyle w:val="TableGrid"/>
        <w:tblW w:w="5000" w:type="pct"/>
        <w:tblLook w:val="04A0" w:firstRow="1" w:lastRow="0" w:firstColumn="1" w:lastColumn="0" w:noHBand="0" w:noVBand="1"/>
      </w:tblPr>
      <w:tblGrid>
        <w:gridCol w:w="3316"/>
        <w:gridCol w:w="8145"/>
        <w:gridCol w:w="1501"/>
        <w:gridCol w:w="1428"/>
      </w:tblGrid>
      <w:tr w:rsidR="00024705" w14:paraId="2A65623F" w14:textId="77777777">
        <w:tc>
          <w:tcPr>
            <w:tcW w:w="0" w:type="auto"/>
            <w:gridSpan w:val="2"/>
            <w:vAlign w:val="center"/>
          </w:tcPr>
          <w:p w14:paraId="5CA3FC43" w14:textId="77777777" w:rsidR="00024705" w:rsidRDefault="00F60246">
            <w:r>
              <w:rPr>
                <w:b/>
              </w:rPr>
              <w:t>Action Step</w:t>
            </w:r>
          </w:p>
        </w:tc>
        <w:tc>
          <w:tcPr>
            <w:tcW w:w="0" w:type="auto"/>
            <w:gridSpan w:val="2"/>
            <w:vAlign w:val="center"/>
          </w:tcPr>
          <w:p w14:paraId="1A117294" w14:textId="77777777" w:rsidR="00024705" w:rsidRDefault="00F60246">
            <w:r>
              <w:rPr>
                <w:b/>
              </w:rPr>
              <w:t>Anticipated Start/Completion Date</w:t>
            </w:r>
          </w:p>
        </w:tc>
      </w:tr>
      <w:tr w:rsidR="00024705" w14:paraId="47EEF4AC" w14:textId="77777777">
        <w:tc>
          <w:tcPr>
            <w:tcW w:w="0" w:type="auto"/>
            <w:gridSpan w:val="2"/>
            <w:vAlign w:val="center"/>
          </w:tcPr>
          <w:p w14:paraId="0E76D37F" w14:textId="77777777" w:rsidR="00024705" w:rsidRDefault="00F60246">
            <w:r>
              <w:t>Implement all aspects of the elementary English Language Arts curriculum and ARC program as written.</w:t>
            </w:r>
          </w:p>
        </w:tc>
        <w:tc>
          <w:tcPr>
            <w:tcW w:w="0" w:type="auto"/>
            <w:vAlign w:val="center"/>
          </w:tcPr>
          <w:p w14:paraId="7F9C62FC" w14:textId="77777777" w:rsidR="00024705" w:rsidRDefault="00F60246">
            <w:r>
              <w:t>2024-08-13</w:t>
            </w:r>
          </w:p>
        </w:tc>
        <w:tc>
          <w:tcPr>
            <w:tcW w:w="0" w:type="auto"/>
            <w:vAlign w:val="center"/>
          </w:tcPr>
          <w:p w14:paraId="2D8E5210" w14:textId="77777777" w:rsidR="00024705" w:rsidRDefault="00F60246">
            <w:r>
              <w:t>2025-05-30</w:t>
            </w:r>
          </w:p>
        </w:tc>
      </w:tr>
      <w:tr w:rsidR="00024705" w14:paraId="47675ACE" w14:textId="77777777">
        <w:tc>
          <w:tcPr>
            <w:tcW w:w="0" w:type="auto"/>
            <w:vAlign w:val="center"/>
          </w:tcPr>
          <w:p w14:paraId="352D418D" w14:textId="77777777" w:rsidR="00024705" w:rsidRDefault="00F60246">
            <w:r>
              <w:rPr>
                <w:b/>
              </w:rPr>
              <w:t>Lead Person/Position</w:t>
            </w:r>
          </w:p>
        </w:tc>
        <w:tc>
          <w:tcPr>
            <w:tcW w:w="0" w:type="auto"/>
            <w:vAlign w:val="center"/>
          </w:tcPr>
          <w:p w14:paraId="24389A9C" w14:textId="77777777" w:rsidR="00024705" w:rsidRDefault="00F60246">
            <w:r>
              <w:rPr>
                <w:b/>
              </w:rPr>
              <w:t>Material/Resources/Supports Needed</w:t>
            </w:r>
          </w:p>
        </w:tc>
        <w:tc>
          <w:tcPr>
            <w:tcW w:w="0" w:type="auto"/>
            <w:vAlign w:val="center"/>
          </w:tcPr>
          <w:p w14:paraId="2A902B17" w14:textId="77777777" w:rsidR="00024705" w:rsidRDefault="00F60246">
            <w:r>
              <w:rPr>
                <w:b/>
              </w:rPr>
              <w:t>PD Step?</w:t>
            </w:r>
          </w:p>
        </w:tc>
        <w:tc>
          <w:tcPr>
            <w:tcW w:w="0" w:type="auto"/>
            <w:vAlign w:val="center"/>
          </w:tcPr>
          <w:p w14:paraId="77D1D1B7" w14:textId="77777777" w:rsidR="00024705" w:rsidRDefault="00024705"/>
        </w:tc>
      </w:tr>
      <w:tr w:rsidR="00024705" w14:paraId="7FD94B7B" w14:textId="77777777">
        <w:tc>
          <w:tcPr>
            <w:tcW w:w="0" w:type="auto"/>
            <w:vAlign w:val="center"/>
          </w:tcPr>
          <w:p w14:paraId="63137E4E" w14:textId="77777777" w:rsidR="00024705" w:rsidRDefault="00F60246">
            <w:r>
              <w:t>Chantelle Delaney / Instructional Coach</w:t>
            </w:r>
          </w:p>
        </w:tc>
        <w:tc>
          <w:tcPr>
            <w:tcW w:w="0" w:type="auto"/>
            <w:vAlign w:val="center"/>
          </w:tcPr>
          <w:p w14:paraId="7DE15EA2" w14:textId="77777777" w:rsidR="00024705" w:rsidRDefault="00F60246">
            <w:r>
              <w:t>ELA curriculum guides, IRLA, ARC resources</w:t>
            </w:r>
          </w:p>
        </w:tc>
        <w:tc>
          <w:tcPr>
            <w:tcW w:w="0" w:type="auto"/>
            <w:vAlign w:val="center"/>
          </w:tcPr>
          <w:p w14:paraId="49F8670F" w14:textId="77777777" w:rsidR="00024705" w:rsidRDefault="00F60246">
            <w:r>
              <w:t xml:space="preserve">Yes                                                                    </w:t>
            </w:r>
          </w:p>
        </w:tc>
        <w:tc>
          <w:tcPr>
            <w:tcW w:w="0" w:type="auto"/>
            <w:vAlign w:val="center"/>
          </w:tcPr>
          <w:p w14:paraId="59968E2D" w14:textId="77777777" w:rsidR="00024705" w:rsidRDefault="00024705"/>
        </w:tc>
      </w:tr>
      <w:tr w:rsidR="00024705" w14:paraId="5CA201B0" w14:textId="77777777">
        <w:tc>
          <w:tcPr>
            <w:tcW w:w="0" w:type="auto"/>
            <w:gridSpan w:val="2"/>
            <w:vAlign w:val="center"/>
          </w:tcPr>
          <w:p w14:paraId="4E31A68B" w14:textId="77777777" w:rsidR="00024705" w:rsidRDefault="00F60246">
            <w:r>
              <w:rPr>
                <w:b/>
              </w:rPr>
              <w:t>Action Step</w:t>
            </w:r>
          </w:p>
        </w:tc>
        <w:tc>
          <w:tcPr>
            <w:tcW w:w="0" w:type="auto"/>
            <w:gridSpan w:val="2"/>
            <w:vAlign w:val="center"/>
          </w:tcPr>
          <w:p w14:paraId="61CEFBE2" w14:textId="77777777" w:rsidR="00024705" w:rsidRDefault="00F60246">
            <w:r>
              <w:rPr>
                <w:b/>
              </w:rPr>
              <w:t>Anticipated Start/Completion Date</w:t>
            </w:r>
          </w:p>
        </w:tc>
      </w:tr>
      <w:tr w:rsidR="00024705" w14:paraId="11592730" w14:textId="77777777">
        <w:tc>
          <w:tcPr>
            <w:tcW w:w="0" w:type="auto"/>
            <w:gridSpan w:val="2"/>
            <w:vAlign w:val="center"/>
          </w:tcPr>
          <w:p w14:paraId="4E27AF0E" w14:textId="77777777" w:rsidR="00024705" w:rsidRDefault="00F60246">
            <w:r>
              <w:t>Utilize the IRLA and SchoolPace to establish baseline data, set goals, and track progress.</w:t>
            </w:r>
          </w:p>
        </w:tc>
        <w:tc>
          <w:tcPr>
            <w:tcW w:w="0" w:type="auto"/>
            <w:vAlign w:val="center"/>
          </w:tcPr>
          <w:p w14:paraId="63737810" w14:textId="77777777" w:rsidR="00024705" w:rsidRDefault="00F60246">
            <w:r>
              <w:t>2024-08-13</w:t>
            </w:r>
          </w:p>
        </w:tc>
        <w:tc>
          <w:tcPr>
            <w:tcW w:w="0" w:type="auto"/>
            <w:vAlign w:val="center"/>
          </w:tcPr>
          <w:p w14:paraId="5FD1DEB1" w14:textId="77777777" w:rsidR="00024705" w:rsidRDefault="00F60246">
            <w:r>
              <w:t>2025-05-30</w:t>
            </w:r>
          </w:p>
        </w:tc>
      </w:tr>
      <w:tr w:rsidR="00024705" w14:paraId="55ED35F1" w14:textId="77777777">
        <w:tc>
          <w:tcPr>
            <w:tcW w:w="0" w:type="auto"/>
            <w:vAlign w:val="center"/>
          </w:tcPr>
          <w:p w14:paraId="24410BB8" w14:textId="77777777" w:rsidR="00024705" w:rsidRDefault="00F60246">
            <w:r>
              <w:rPr>
                <w:b/>
              </w:rPr>
              <w:t>Lead Person/Position</w:t>
            </w:r>
          </w:p>
        </w:tc>
        <w:tc>
          <w:tcPr>
            <w:tcW w:w="0" w:type="auto"/>
            <w:vAlign w:val="center"/>
          </w:tcPr>
          <w:p w14:paraId="6E6B5CEB" w14:textId="77777777" w:rsidR="00024705" w:rsidRDefault="00F60246">
            <w:r>
              <w:rPr>
                <w:b/>
              </w:rPr>
              <w:t>Material/Resources/Supports Needed</w:t>
            </w:r>
          </w:p>
        </w:tc>
        <w:tc>
          <w:tcPr>
            <w:tcW w:w="0" w:type="auto"/>
            <w:vAlign w:val="center"/>
          </w:tcPr>
          <w:p w14:paraId="27D8A3BA" w14:textId="77777777" w:rsidR="00024705" w:rsidRDefault="00F60246">
            <w:r>
              <w:rPr>
                <w:b/>
              </w:rPr>
              <w:t>PD Step?</w:t>
            </w:r>
          </w:p>
        </w:tc>
        <w:tc>
          <w:tcPr>
            <w:tcW w:w="0" w:type="auto"/>
            <w:vAlign w:val="center"/>
          </w:tcPr>
          <w:p w14:paraId="3D0DCFE4" w14:textId="77777777" w:rsidR="00024705" w:rsidRDefault="00024705"/>
        </w:tc>
      </w:tr>
      <w:tr w:rsidR="00024705" w14:paraId="5EE40F77" w14:textId="77777777">
        <w:tc>
          <w:tcPr>
            <w:tcW w:w="0" w:type="auto"/>
            <w:vAlign w:val="center"/>
          </w:tcPr>
          <w:p w14:paraId="083B4FC5" w14:textId="77777777" w:rsidR="00024705" w:rsidRDefault="00F60246">
            <w:r>
              <w:t>Chantelle Delaney / Instructional Coach</w:t>
            </w:r>
          </w:p>
        </w:tc>
        <w:tc>
          <w:tcPr>
            <w:tcW w:w="0" w:type="auto"/>
            <w:vAlign w:val="center"/>
          </w:tcPr>
          <w:p w14:paraId="666FFDA6" w14:textId="77777777" w:rsidR="00024705" w:rsidRDefault="00F60246">
            <w:r>
              <w:t>IRLA, SchoolPace, data analysis time.</w:t>
            </w:r>
          </w:p>
        </w:tc>
        <w:tc>
          <w:tcPr>
            <w:tcW w:w="0" w:type="auto"/>
            <w:vAlign w:val="center"/>
          </w:tcPr>
          <w:p w14:paraId="7162B546" w14:textId="77777777" w:rsidR="00024705" w:rsidRDefault="00F60246">
            <w:r>
              <w:t xml:space="preserve">No                                                                    </w:t>
            </w:r>
          </w:p>
        </w:tc>
        <w:tc>
          <w:tcPr>
            <w:tcW w:w="0" w:type="auto"/>
            <w:vAlign w:val="center"/>
          </w:tcPr>
          <w:p w14:paraId="72D134D0" w14:textId="77777777" w:rsidR="00024705" w:rsidRDefault="00024705"/>
        </w:tc>
      </w:tr>
      <w:tr w:rsidR="00024705" w14:paraId="6C93D381" w14:textId="77777777">
        <w:tc>
          <w:tcPr>
            <w:tcW w:w="0" w:type="auto"/>
            <w:gridSpan w:val="2"/>
            <w:vAlign w:val="center"/>
          </w:tcPr>
          <w:p w14:paraId="6E322477" w14:textId="77777777" w:rsidR="00024705" w:rsidRDefault="00F60246">
            <w:r>
              <w:rPr>
                <w:b/>
              </w:rPr>
              <w:t>Action Step</w:t>
            </w:r>
          </w:p>
        </w:tc>
        <w:tc>
          <w:tcPr>
            <w:tcW w:w="0" w:type="auto"/>
            <w:gridSpan w:val="2"/>
            <w:vAlign w:val="center"/>
          </w:tcPr>
          <w:p w14:paraId="14ADDA13" w14:textId="77777777" w:rsidR="00024705" w:rsidRDefault="00F60246">
            <w:r>
              <w:rPr>
                <w:b/>
              </w:rPr>
              <w:t>Anticipated Start/Completion Date</w:t>
            </w:r>
          </w:p>
        </w:tc>
      </w:tr>
      <w:tr w:rsidR="00024705" w14:paraId="185BE0D2" w14:textId="77777777">
        <w:tc>
          <w:tcPr>
            <w:tcW w:w="0" w:type="auto"/>
            <w:gridSpan w:val="2"/>
            <w:vAlign w:val="center"/>
          </w:tcPr>
          <w:p w14:paraId="7E25FC70" w14:textId="77777777" w:rsidR="00024705" w:rsidRDefault="00F60246">
            <w:r>
              <w:t>Engage in monthly grade level team meetings to analyze data, inform core instruction, and provide tiered supports.</w:t>
            </w:r>
          </w:p>
        </w:tc>
        <w:tc>
          <w:tcPr>
            <w:tcW w:w="0" w:type="auto"/>
            <w:vAlign w:val="center"/>
          </w:tcPr>
          <w:p w14:paraId="12524934" w14:textId="77777777" w:rsidR="00024705" w:rsidRDefault="00F60246">
            <w:r>
              <w:t>2024-08-13</w:t>
            </w:r>
          </w:p>
        </w:tc>
        <w:tc>
          <w:tcPr>
            <w:tcW w:w="0" w:type="auto"/>
            <w:vAlign w:val="center"/>
          </w:tcPr>
          <w:p w14:paraId="79CF14BF" w14:textId="77777777" w:rsidR="00024705" w:rsidRDefault="00F60246">
            <w:r>
              <w:t>2025-05-30</w:t>
            </w:r>
          </w:p>
        </w:tc>
      </w:tr>
      <w:tr w:rsidR="00024705" w14:paraId="766AE042" w14:textId="77777777">
        <w:tc>
          <w:tcPr>
            <w:tcW w:w="0" w:type="auto"/>
            <w:vAlign w:val="center"/>
          </w:tcPr>
          <w:p w14:paraId="17CC8E51" w14:textId="77777777" w:rsidR="00024705" w:rsidRDefault="00F60246">
            <w:r>
              <w:rPr>
                <w:b/>
              </w:rPr>
              <w:t>Lead Person/Position</w:t>
            </w:r>
          </w:p>
        </w:tc>
        <w:tc>
          <w:tcPr>
            <w:tcW w:w="0" w:type="auto"/>
            <w:vAlign w:val="center"/>
          </w:tcPr>
          <w:p w14:paraId="1D7C6B7B" w14:textId="77777777" w:rsidR="00024705" w:rsidRDefault="00F60246">
            <w:r>
              <w:rPr>
                <w:b/>
              </w:rPr>
              <w:t>Material/Resources/Supports Needed</w:t>
            </w:r>
          </w:p>
        </w:tc>
        <w:tc>
          <w:tcPr>
            <w:tcW w:w="0" w:type="auto"/>
            <w:vAlign w:val="center"/>
          </w:tcPr>
          <w:p w14:paraId="49340E0C" w14:textId="77777777" w:rsidR="00024705" w:rsidRDefault="00F60246">
            <w:r>
              <w:rPr>
                <w:b/>
              </w:rPr>
              <w:t>PD Step?</w:t>
            </w:r>
          </w:p>
        </w:tc>
        <w:tc>
          <w:tcPr>
            <w:tcW w:w="0" w:type="auto"/>
            <w:vAlign w:val="center"/>
          </w:tcPr>
          <w:p w14:paraId="6D0BBD52" w14:textId="77777777" w:rsidR="00024705" w:rsidRDefault="00024705"/>
        </w:tc>
      </w:tr>
      <w:tr w:rsidR="00024705" w14:paraId="73CBAD01" w14:textId="77777777">
        <w:tc>
          <w:tcPr>
            <w:tcW w:w="0" w:type="auto"/>
            <w:vAlign w:val="center"/>
          </w:tcPr>
          <w:p w14:paraId="7D2A2C59" w14:textId="77777777" w:rsidR="00024705" w:rsidRDefault="00F60246">
            <w:r>
              <w:t>Chantelle Delaney / Instructional Coach</w:t>
            </w:r>
          </w:p>
        </w:tc>
        <w:tc>
          <w:tcPr>
            <w:tcW w:w="0" w:type="auto"/>
            <w:vAlign w:val="center"/>
          </w:tcPr>
          <w:p w14:paraId="55F45395" w14:textId="77777777" w:rsidR="00024705" w:rsidRDefault="00F60246">
            <w:r>
              <w:t>IRLA, SchoolPace data, STAR assessment data, grade level team meeting time.</w:t>
            </w:r>
          </w:p>
        </w:tc>
        <w:tc>
          <w:tcPr>
            <w:tcW w:w="0" w:type="auto"/>
            <w:vAlign w:val="center"/>
          </w:tcPr>
          <w:p w14:paraId="193761B5" w14:textId="77777777" w:rsidR="00024705" w:rsidRDefault="00F60246">
            <w:r>
              <w:t xml:space="preserve">No                                                                    </w:t>
            </w:r>
          </w:p>
        </w:tc>
        <w:tc>
          <w:tcPr>
            <w:tcW w:w="0" w:type="auto"/>
            <w:vAlign w:val="center"/>
          </w:tcPr>
          <w:p w14:paraId="7CAC29C7" w14:textId="77777777" w:rsidR="00024705" w:rsidRDefault="00024705"/>
        </w:tc>
      </w:tr>
      <w:tr w:rsidR="00024705" w14:paraId="12BD7675" w14:textId="77777777">
        <w:tc>
          <w:tcPr>
            <w:tcW w:w="0" w:type="auto"/>
            <w:gridSpan w:val="2"/>
            <w:vAlign w:val="center"/>
          </w:tcPr>
          <w:p w14:paraId="67B8E6FD" w14:textId="77777777" w:rsidR="00024705" w:rsidRDefault="00F60246">
            <w:r>
              <w:rPr>
                <w:b/>
              </w:rPr>
              <w:t>Action Step</w:t>
            </w:r>
          </w:p>
        </w:tc>
        <w:tc>
          <w:tcPr>
            <w:tcW w:w="0" w:type="auto"/>
            <w:gridSpan w:val="2"/>
            <w:vAlign w:val="center"/>
          </w:tcPr>
          <w:p w14:paraId="3B8259D8" w14:textId="77777777" w:rsidR="00024705" w:rsidRDefault="00F60246">
            <w:r>
              <w:rPr>
                <w:b/>
              </w:rPr>
              <w:t>Anticipated Start/Completion Date</w:t>
            </w:r>
          </w:p>
        </w:tc>
      </w:tr>
      <w:tr w:rsidR="00024705" w14:paraId="04AEDDA7" w14:textId="77777777">
        <w:tc>
          <w:tcPr>
            <w:tcW w:w="0" w:type="auto"/>
            <w:gridSpan w:val="2"/>
            <w:vAlign w:val="center"/>
          </w:tcPr>
          <w:p w14:paraId="097628D2" w14:textId="77777777" w:rsidR="00024705" w:rsidRDefault="00F60246">
            <w:r>
              <w:t>Engage in monthly Student of Concern (SOC) meetings to analyze data, identify students in need of additional supports, and plan tiered interventions.</w:t>
            </w:r>
          </w:p>
        </w:tc>
        <w:tc>
          <w:tcPr>
            <w:tcW w:w="0" w:type="auto"/>
            <w:vAlign w:val="center"/>
          </w:tcPr>
          <w:p w14:paraId="1508AA40" w14:textId="77777777" w:rsidR="00024705" w:rsidRDefault="00F60246">
            <w:r>
              <w:t>2024-08-13</w:t>
            </w:r>
          </w:p>
        </w:tc>
        <w:tc>
          <w:tcPr>
            <w:tcW w:w="0" w:type="auto"/>
            <w:vAlign w:val="center"/>
          </w:tcPr>
          <w:p w14:paraId="0878284E" w14:textId="77777777" w:rsidR="00024705" w:rsidRDefault="00F60246">
            <w:r>
              <w:t>2025-05-30</w:t>
            </w:r>
          </w:p>
        </w:tc>
      </w:tr>
      <w:tr w:rsidR="00024705" w14:paraId="4C599F40" w14:textId="77777777">
        <w:tc>
          <w:tcPr>
            <w:tcW w:w="0" w:type="auto"/>
            <w:vAlign w:val="center"/>
          </w:tcPr>
          <w:p w14:paraId="437A14AD" w14:textId="77777777" w:rsidR="00024705" w:rsidRDefault="00F60246">
            <w:r>
              <w:rPr>
                <w:b/>
              </w:rPr>
              <w:lastRenderedPageBreak/>
              <w:t>Lead Person/Position</w:t>
            </w:r>
          </w:p>
        </w:tc>
        <w:tc>
          <w:tcPr>
            <w:tcW w:w="0" w:type="auto"/>
            <w:vAlign w:val="center"/>
          </w:tcPr>
          <w:p w14:paraId="3D7815DA" w14:textId="77777777" w:rsidR="00024705" w:rsidRDefault="00F60246">
            <w:r>
              <w:rPr>
                <w:b/>
              </w:rPr>
              <w:t>Material/Resources/Supports Needed</w:t>
            </w:r>
          </w:p>
        </w:tc>
        <w:tc>
          <w:tcPr>
            <w:tcW w:w="0" w:type="auto"/>
            <w:vAlign w:val="center"/>
          </w:tcPr>
          <w:p w14:paraId="42EB2057" w14:textId="77777777" w:rsidR="00024705" w:rsidRDefault="00F60246">
            <w:r>
              <w:rPr>
                <w:b/>
              </w:rPr>
              <w:t>PD Step?</w:t>
            </w:r>
          </w:p>
        </w:tc>
        <w:tc>
          <w:tcPr>
            <w:tcW w:w="0" w:type="auto"/>
            <w:vAlign w:val="center"/>
          </w:tcPr>
          <w:p w14:paraId="514482C5" w14:textId="77777777" w:rsidR="00024705" w:rsidRDefault="00024705"/>
        </w:tc>
      </w:tr>
      <w:tr w:rsidR="00024705" w14:paraId="14CFBCFE" w14:textId="77777777">
        <w:tc>
          <w:tcPr>
            <w:tcW w:w="0" w:type="auto"/>
            <w:vAlign w:val="center"/>
          </w:tcPr>
          <w:p w14:paraId="253F325E" w14:textId="77777777" w:rsidR="00024705" w:rsidRDefault="00F60246">
            <w:r>
              <w:t>Beverly Tyson-Wilson / Academic Interventionist</w:t>
            </w:r>
          </w:p>
        </w:tc>
        <w:tc>
          <w:tcPr>
            <w:tcW w:w="0" w:type="auto"/>
            <w:vAlign w:val="center"/>
          </w:tcPr>
          <w:p w14:paraId="047C0B01" w14:textId="77777777" w:rsidR="00024705" w:rsidRDefault="00F60246">
            <w:r>
              <w:t>SchoolPace data, STAR assessment data, classroom assessment data, grade level team meetings</w:t>
            </w:r>
          </w:p>
        </w:tc>
        <w:tc>
          <w:tcPr>
            <w:tcW w:w="0" w:type="auto"/>
            <w:vAlign w:val="center"/>
          </w:tcPr>
          <w:p w14:paraId="25BEEA73" w14:textId="77777777" w:rsidR="00024705" w:rsidRDefault="00F60246">
            <w:r>
              <w:t xml:space="preserve">No                                                                    </w:t>
            </w:r>
          </w:p>
        </w:tc>
        <w:tc>
          <w:tcPr>
            <w:tcW w:w="0" w:type="auto"/>
            <w:vAlign w:val="center"/>
          </w:tcPr>
          <w:p w14:paraId="28350363" w14:textId="77777777" w:rsidR="00024705" w:rsidRDefault="00024705"/>
        </w:tc>
      </w:tr>
      <w:tr w:rsidR="00024705" w14:paraId="654A030F" w14:textId="77777777">
        <w:tc>
          <w:tcPr>
            <w:tcW w:w="0" w:type="auto"/>
            <w:gridSpan w:val="2"/>
            <w:vAlign w:val="center"/>
          </w:tcPr>
          <w:p w14:paraId="00920F74" w14:textId="77777777" w:rsidR="00024705" w:rsidRDefault="00F60246">
            <w:r>
              <w:rPr>
                <w:b/>
              </w:rPr>
              <w:t>Action Step</w:t>
            </w:r>
          </w:p>
        </w:tc>
        <w:tc>
          <w:tcPr>
            <w:tcW w:w="0" w:type="auto"/>
            <w:gridSpan w:val="2"/>
            <w:vAlign w:val="center"/>
          </w:tcPr>
          <w:p w14:paraId="7E678AF0" w14:textId="77777777" w:rsidR="00024705" w:rsidRDefault="00F60246">
            <w:r>
              <w:rPr>
                <w:b/>
              </w:rPr>
              <w:t>Anticipated Start/Completion Date</w:t>
            </w:r>
          </w:p>
        </w:tc>
      </w:tr>
      <w:tr w:rsidR="00024705" w14:paraId="21EB8067" w14:textId="77777777">
        <w:tc>
          <w:tcPr>
            <w:tcW w:w="0" w:type="auto"/>
            <w:gridSpan w:val="2"/>
            <w:vAlign w:val="center"/>
          </w:tcPr>
          <w:p w14:paraId="63645500" w14:textId="77777777" w:rsidR="00024705" w:rsidRDefault="00F60246">
            <w:r>
              <w:t>Participate in Professional Development on evidence-based strategies used in tiered ELA instruction.</w:t>
            </w:r>
          </w:p>
        </w:tc>
        <w:tc>
          <w:tcPr>
            <w:tcW w:w="0" w:type="auto"/>
            <w:vAlign w:val="center"/>
          </w:tcPr>
          <w:p w14:paraId="1B1DD930" w14:textId="77777777" w:rsidR="00024705" w:rsidRDefault="00F60246">
            <w:r>
              <w:t>2024-08-13</w:t>
            </w:r>
          </w:p>
        </w:tc>
        <w:tc>
          <w:tcPr>
            <w:tcW w:w="0" w:type="auto"/>
            <w:vAlign w:val="center"/>
          </w:tcPr>
          <w:p w14:paraId="6321C766" w14:textId="77777777" w:rsidR="00024705" w:rsidRDefault="00F60246">
            <w:r>
              <w:t>2025-05-30</w:t>
            </w:r>
          </w:p>
        </w:tc>
      </w:tr>
      <w:tr w:rsidR="00024705" w14:paraId="5A556BE6" w14:textId="77777777">
        <w:tc>
          <w:tcPr>
            <w:tcW w:w="0" w:type="auto"/>
            <w:vAlign w:val="center"/>
          </w:tcPr>
          <w:p w14:paraId="62A9BBEB" w14:textId="77777777" w:rsidR="00024705" w:rsidRDefault="00F60246">
            <w:r>
              <w:rPr>
                <w:b/>
              </w:rPr>
              <w:t>Lead Person/Position</w:t>
            </w:r>
          </w:p>
        </w:tc>
        <w:tc>
          <w:tcPr>
            <w:tcW w:w="0" w:type="auto"/>
            <w:vAlign w:val="center"/>
          </w:tcPr>
          <w:p w14:paraId="249B11AC" w14:textId="77777777" w:rsidR="00024705" w:rsidRDefault="00F60246">
            <w:r>
              <w:rPr>
                <w:b/>
              </w:rPr>
              <w:t>Material/Resources/Supports Needed</w:t>
            </w:r>
          </w:p>
        </w:tc>
        <w:tc>
          <w:tcPr>
            <w:tcW w:w="0" w:type="auto"/>
            <w:vAlign w:val="center"/>
          </w:tcPr>
          <w:p w14:paraId="6C01AB27" w14:textId="77777777" w:rsidR="00024705" w:rsidRDefault="00F60246">
            <w:r>
              <w:rPr>
                <w:b/>
              </w:rPr>
              <w:t>PD Step?</w:t>
            </w:r>
          </w:p>
        </w:tc>
        <w:tc>
          <w:tcPr>
            <w:tcW w:w="0" w:type="auto"/>
            <w:vAlign w:val="center"/>
          </w:tcPr>
          <w:p w14:paraId="170FF5CD" w14:textId="77777777" w:rsidR="00024705" w:rsidRDefault="00024705"/>
        </w:tc>
      </w:tr>
      <w:tr w:rsidR="00024705" w14:paraId="05069D49" w14:textId="77777777">
        <w:tc>
          <w:tcPr>
            <w:tcW w:w="0" w:type="auto"/>
            <w:vAlign w:val="center"/>
          </w:tcPr>
          <w:p w14:paraId="1A1939C3" w14:textId="77777777" w:rsidR="00024705" w:rsidRDefault="00F60246">
            <w:r>
              <w:t>Phil Ludwig / Principal</w:t>
            </w:r>
          </w:p>
        </w:tc>
        <w:tc>
          <w:tcPr>
            <w:tcW w:w="0" w:type="auto"/>
            <w:vAlign w:val="center"/>
          </w:tcPr>
          <w:p w14:paraId="54C9B432" w14:textId="77777777" w:rsidR="00024705" w:rsidRDefault="00F60246">
            <w:r>
              <w:t>Professional Development Materials, Professional Development time, Additional Pay for staff</w:t>
            </w:r>
          </w:p>
        </w:tc>
        <w:tc>
          <w:tcPr>
            <w:tcW w:w="0" w:type="auto"/>
            <w:vAlign w:val="center"/>
          </w:tcPr>
          <w:p w14:paraId="5912D182" w14:textId="77777777" w:rsidR="00024705" w:rsidRDefault="00F60246">
            <w:r>
              <w:t xml:space="preserve">Yes                                                                    </w:t>
            </w:r>
          </w:p>
        </w:tc>
        <w:tc>
          <w:tcPr>
            <w:tcW w:w="0" w:type="auto"/>
            <w:vAlign w:val="center"/>
          </w:tcPr>
          <w:p w14:paraId="41FC3EEB" w14:textId="77777777" w:rsidR="00024705" w:rsidRDefault="00024705"/>
        </w:tc>
      </w:tr>
      <w:tr w:rsidR="00024705" w14:paraId="4A17C014" w14:textId="77777777">
        <w:tc>
          <w:tcPr>
            <w:tcW w:w="0" w:type="auto"/>
            <w:gridSpan w:val="2"/>
            <w:vAlign w:val="center"/>
          </w:tcPr>
          <w:p w14:paraId="69CC99D0" w14:textId="77777777" w:rsidR="00024705" w:rsidRDefault="00F60246">
            <w:r>
              <w:rPr>
                <w:b/>
              </w:rPr>
              <w:t>Action Step</w:t>
            </w:r>
          </w:p>
        </w:tc>
        <w:tc>
          <w:tcPr>
            <w:tcW w:w="0" w:type="auto"/>
            <w:gridSpan w:val="2"/>
            <w:vAlign w:val="center"/>
          </w:tcPr>
          <w:p w14:paraId="6935A56A" w14:textId="77777777" w:rsidR="00024705" w:rsidRDefault="00F60246">
            <w:r>
              <w:rPr>
                <w:b/>
              </w:rPr>
              <w:t>Anticipated Start/Completion Date</w:t>
            </w:r>
          </w:p>
        </w:tc>
      </w:tr>
      <w:tr w:rsidR="00024705" w14:paraId="4D19F59B" w14:textId="77777777">
        <w:tc>
          <w:tcPr>
            <w:tcW w:w="0" w:type="auto"/>
            <w:gridSpan w:val="2"/>
            <w:vAlign w:val="center"/>
          </w:tcPr>
          <w:p w14:paraId="0C30A0AD" w14:textId="77777777" w:rsidR="00024705" w:rsidRDefault="00F60246">
            <w:r>
              <w:t>Utilization of Title 1 funding to support ELA achievement and continued student growth.</w:t>
            </w:r>
          </w:p>
        </w:tc>
        <w:tc>
          <w:tcPr>
            <w:tcW w:w="0" w:type="auto"/>
            <w:vAlign w:val="center"/>
          </w:tcPr>
          <w:p w14:paraId="4090C56B" w14:textId="77777777" w:rsidR="00024705" w:rsidRDefault="00F60246">
            <w:r>
              <w:t>2024-08-13</w:t>
            </w:r>
          </w:p>
        </w:tc>
        <w:tc>
          <w:tcPr>
            <w:tcW w:w="0" w:type="auto"/>
            <w:vAlign w:val="center"/>
          </w:tcPr>
          <w:p w14:paraId="0CF27909" w14:textId="77777777" w:rsidR="00024705" w:rsidRDefault="00F60246">
            <w:r>
              <w:t>2025-05-30</w:t>
            </w:r>
          </w:p>
        </w:tc>
      </w:tr>
      <w:tr w:rsidR="00024705" w14:paraId="2419E9E1" w14:textId="77777777">
        <w:tc>
          <w:tcPr>
            <w:tcW w:w="0" w:type="auto"/>
            <w:vAlign w:val="center"/>
          </w:tcPr>
          <w:p w14:paraId="77F02302" w14:textId="77777777" w:rsidR="00024705" w:rsidRDefault="00F60246">
            <w:r>
              <w:rPr>
                <w:b/>
              </w:rPr>
              <w:t>Lead Person/Position</w:t>
            </w:r>
          </w:p>
        </w:tc>
        <w:tc>
          <w:tcPr>
            <w:tcW w:w="0" w:type="auto"/>
            <w:vAlign w:val="center"/>
          </w:tcPr>
          <w:p w14:paraId="527BEC8D" w14:textId="77777777" w:rsidR="00024705" w:rsidRDefault="00F60246">
            <w:r>
              <w:rPr>
                <w:b/>
              </w:rPr>
              <w:t>Material/Resources/Supports Needed</w:t>
            </w:r>
          </w:p>
        </w:tc>
        <w:tc>
          <w:tcPr>
            <w:tcW w:w="0" w:type="auto"/>
            <w:vAlign w:val="center"/>
          </w:tcPr>
          <w:p w14:paraId="772EBB8E" w14:textId="77777777" w:rsidR="00024705" w:rsidRDefault="00F60246">
            <w:r>
              <w:rPr>
                <w:b/>
              </w:rPr>
              <w:t>PD Step?</w:t>
            </w:r>
          </w:p>
        </w:tc>
        <w:tc>
          <w:tcPr>
            <w:tcW w:w="0" w:type="auto"/>
            <w:vAlign w:val="center"/>
          </w:tcPr>
          <w:p w14:paraId="56DE2AB9" w14:textId="77777777" w:rsidR="00024705" w:rsidRDefault="00024705"/>
        </w:tc>
      </w:tr>
      <w:tr w:rsidR="00024705" w14:paraId="3AEFA92E" w14:textId="77777777">
        <w:tc>
          <w:tcPr>
            <w:tcW w:w="0" w:type="auto"/>
            <w:vAlign w:val="center"/>
          </w:tcPr>
          <w:p w14:paraId="112E1B15" w14:textId="77777777" w:rsidR="00024705" w:rsidRDefault="00F60246">
            <w:r>
              <w:t>Phil Ludwig / Principal</w:t>
            </w:r>
          </w:p>
        </w:tc>
        <w:tc>
          <w:tcPr>
            <w:tcW w:w="0" w:type="auto"/>
            <w:vAlign w:val="center"/>
          </w:tcPr>
          <w:p w14:paraId="30D1ACE7" w14:textId="77777777" w:rsidR="00024705" w:rsidRDefault="00F60246">
            <w:r>
              <w:t xml:space="preserve">Title 1 Funds include: Title 1 PD: $3000 </w:t>
            </w:r>
            <w:r>
              <w:t>Title 1 Additional Pay: $3000 Title 1 Intervention Resources: $4000 Title 1 Learning Extensions: $4000</w:t>
            </w:r>
          </w:p>
        </w:tc>
        <w:tc>
          <w:tcPr>
            <w:tcW w:w="0" w:type="auto"/>
            <w:vAlign w:val="center"/>
          </w:tcPr>
          <w:p w14:paraId="76E2DD33" w14:textId="77777777" w:rsidR="00024705" w:rsidRDefault="00F60246">
            <w:r>
              <w:t xml:space="preserve">Yes                                                                    </w:t>
            </w:r>
          </w:p>
        </w:tc>
        <w:tc>
          <w:tcPr>
            <w:tcW w:w="0" w:type="auto"/>
            <w:vAlign w:val="center"/>
          </w:tcPr>
          <w:p w14:paraId="784CF213" w14:textId="77777777" w:rsidR="00024705" w:rsidRDefault="00024705"/>
        </w:tc>
      </w:tr>
    </w:tbl>
    <w:p w14:paraId="173A214E" w14:textId="77777777" w:rsidR="00024705" w:rsidRDefault="00024705"/>
    <w:tbl>
      <w:tblPr>
        <w:tblStyle w:val="TableGrid"/>
        <w:tblW w:w="5000" w:type="pct"/>
        <w:tblLook w:val="04A0" w:firstRow="1" w:lastRow="0" w:firstColumn="1" w:lastColumn="0" w:noHBand="0" w:noVBand="1"/>
      </w:tblPr>
      <w:tblGrid>
        <w:gridCol w:w="4865"/>
        <w:gridCol w:w="9525"/>
      </w:tblGrid>
      <w:tr w:rsidR="00024705" w14:paraId="3C5BAF46" w14:textId="77777777">
        <w:tc>
          <w:tcPr>
            <w:tcW w:w="0" w:type="auto"/>
            <w:vAlign w:val="center"/>
          </w:tcPr>
          <w:p w14:paraId="2C1C6DC7" w14:textId="77777777" w:rsidR="00024705" w:rsidRDefault="00F60246">
            <w:r>
              <w:rPr>
                <w:b/>
              </w:rPr>
              <w:t>Anticipated Output</w:t>
            </w:r>
          </w:p>
        </w:tc>
        <w:tc>
          <w:tcPr>
            <w:tcW w:w="0" w:type="auto"/>
            <w:vAlign w:val="center"/>
          </w:tcPr>
          <w:p w14:paraId="59AC26DC" w14:textId="77777777" w:rsidR="00024705" w:rsidRDefault="00F60246">
            <w:r>
              <w:rPr>
                <w:b/>
              </w:rPr>
              <w:t>Monitoring/Evaluation (People, Frequency, and Method)</w:t>
            </w:r>
          </w:p>
        </w:tc>
      </w:tr>
      <w:tr w:rsidR="00024705" w14:paraId="15358C62" w14:textId="77777777">
        <w:tc>
          <w:tcPr>
            <w:tcW w:w="0" w:type="auto"/>
            <w:vAlign w:val="center"/>
          </w:tcPr>
          <w:p w14:paraId="245FD2BE" w14:textId="77777777" w:rsidR="00024705" w:rsidRDefault="00F60246">
            <w:r>
              <w:t>Increase the number of kindergarten students who are performing at or above grade level expectations as measured by SchoolPace data.</w:t>
            </w:r>
          </w:p>
        </w:tc>
        <w:tc>
          <w:tcPr>
            <w:tcW w:w="0" w:type="auto"/>
            <w:vAlign w:val="center"/>
          </w:tcPr>
          <w:p w14:paraId="0B24935A" w14:textId="77777777" w:rsidR="00024705" w:rsidRDefault="00F60246">
            <w:r>
              <w:t xml:space="preserve">Weekly checks in SchoolPace by building leadership team members </w:t>
            </w:r>
            <w:r>
              <w:t>Weekly updates of student data in SchoolPace by teachers Monthly grade level team meetings with teachers and leadership team Monthly Student of Concern meetings with teachers and Academic Interventionist</w:t>
            </w:r>
          </w:p>
        </w:tc>
      </w:tr>
    </w:tbl>
    <w:p w14:paraId="42575748" w14:textId="77777777" w:rsidR="00024705" w:rsidRDefault="00F60246">
      <w:r>
        <w:br/>
      </w:r>
    </w:p>
    <w:p w14:paraId="2BBC2A2B" w14:textId="77777777" w:rsidR="00024705" w:rsidRDefault="00F60246">
      <w:pPr>
        <w:pStyle w:val="Heading2"/>
      </w:pPr>
      <w:r>
        <w:t>Action Plan For: Assisting Students Struggling with Mathematics: Intervention in the Elementary Grades</w:t>
      </w:r>
    </w:p>
    <w:tbl>
      <w:tblPr>
        <w:tblStyle w:val="TableGrid"/>
        <w:tblW w:w="5000" w:type="pct"/>
        <w:tblLook w:val="04A0" w:firstRow="1" w:lastRow="0" w:firstColumn="1" w:lastColumn="0" w:noHBand="0" w:noVBand="1"/>
      </w:tblPr>
      <w:tblGrid>
        <w:gridCol w:w="14390"/>
      </w:tblGrid>
      <w:tr w:rsidR="00024705" w14:paraId="61EE487C" w14:textId="77777777">
        <w:tc>
          <w:tcPr>
            <w:tcW w:w="0" w:type="auto"/>
            <w:vAlign w:val="center"/>
          </w:tcPr>
          <w:p w14:paraId="6CAA7242" w14:textId="77777777" w:rsidR="00024705" w:rsidRDefault="00F60246">
            <w:r>
              <w:rPr>
                <w:b/>
              </w:rPr>
              <w:t>Measurable Goals:</w:t>
            </w:r>
          </w:p>
        </w:tc>
      </w:tr>
      <w:tr w:rsidR="00024705" w14:paraId="2715552C" w14:textId="77777777">
        <w:tc>
          <w:tcPr>
            <w:tcW w:w="0" w:type="auto"/>
            <w:vAlign w:val="center"/>
          </w:tcPr>
          <w:p w14:paraId="0D5F964A" w14:textId="77777777" w:rsidR="00024705" w:rsidRDefault="00F60246">
            <w:pPr>
              <w:pStyle w:val="ListParagraph"/>
              <w:numPr>
                <w:ilvl w:val="0"/>
                <w:numId w:val="2"/>
              </w:numPr>
            </w:pPr>
            <w:r>
              <w:t>By June 1, 2025, 75% of second grade students will meet or exceed grade level requirements for growth as measured by data from STAR assessments.</w:t>
            </w:r>
          </w:p>
        </w:tc>
      </w:tr>
    </w:tbl>
    <w:p w14:paraId="78714CFA" w14:textId="77777777" w:rsidR="00024705" w:rsidRDefault="00024705"/>
    <w:tbl>
      <w:tblPr>
        <w:tblStyle w:val="TableGrid"/>
        <w:tblW w:w="5000" w:type="pct"/>
        <w:tblLook w:val="04A0" w:firstRow="1" w:lastRow="0" w:firstColumn="1" w:lastColumn="0" w:noHBand="0" w:noVBand="1"/>
      </w:tblPr>
      <w:tblGrid>
        <w:gridCol w:w="4755"/>
        <w:gridCol w:w="6959"/>
        <w:gridCol w:w="1386"/>
        <w:gridCol w:w="1290"/>
      </w:tblGrid>
      <w:tr w:rsidR="00024705" w14:paraId="5FC141E7" w14:textId="77777777">
        <w:tc>
          <w:tcPr>
            <w:tcW w:w="0" w:type="auto"/>
            <w:gridSpan w:val="2"/>
            <w:vAlign w:val="center"/>
          </w:tcPr>
          <w:p w14:paraId="2DA3046A" w14:textId="77777777" w:rsidR="00024705" w:rsidRDefault="00F60246">
            <w:r>
              <w:rPr>
                <w:b/>
              </w:rPr>
              <w:t>Action Step</w:t>
            </w:r>
          </w:p>
        </w:tc>
        <w:tc>
          <w:tcPr>
            <w:tcW w:w="0" w:type="auto"/>
            <w:gridSpan w:val="2"/>
            <w:vAlign w:val="center"/>
          </w:tcPr>
          <w:p w14:paraId="61ED1811" w14:textId="77777777" w:rsidR="00024705" w:rsidRDefault="00F60246">
            <w:r>
              <w:rPr>
                <w:b/>
              </w:rPr>
              <w:t>Anticipated Start/Completion Date</w:t>
            </w:r>
          </w:p>
        </w:tc>
      </w:tr>
      <w:tr w:rsidR="00024705" w14:paraId="098465B7" w14:textId="77777777">
        <w:tc>
          <w:tcPr>
            <w:tcW w:w="0" w:type="auto"/>
            <w:gridSpan w:val="2"/>
            <w:vAlign w:val="center"/>
          </w:tcPr>
          <w:p w14:paraId="140A332E" w14:textId="77777777" w:rsidR="00024705" w:rsidRDefault="00F60246">
            <w:r>
              <w:lastRenderedPageBreak/>
              <w:t>Implement all aspects of the elementary Mathematics curriculum and Bridges program as written.</w:t>
            </w:r>
          </w:p>
        </w:tc>
        <w:tc>
          <w:tcPr>
            <w:tcW w:w="0" w:type="auto"/>
            <w:vAlign w:val="center"/>
          </w:tcPr>
          <w:p w14:paraId="665A33A4" w14:textId="77777777" w:rsidR="00024705" w:rsidRDefault="00F60246">
            <w:r>
              <w:t>2024-08-13</w:t>
            </w:r>
          </w:p>
        </w:tc>
        <w:tc>
          <w:tcPr>
            <w:tcW w:w="0" w:type="auto"/>
            <w:vAlign w:val="center"/>
          </w:tcPr>
          <w:p w14:paraId="2D7C02CE" w14:textId="77777777" w:rsidR="00024705" w:rsidRDefault="00F60246">
            <w:r>
              <w:t>2025-05-30</w:t>
            </w:r>
          </w:p>
        </w:tc>
      </w:tr>
      <w:tr w:rsidR="00024705" w14:paraId="62AC0B5A" w14:textId="77777777">
        <w:tc>
          <w:tcPr>
            <w:tcW w:w="0" w:type="auto"/>
            <w:vAlign w:val="center"/>
          </w:tcPr>
          <w:p w14:paraId="373EDEE5" w14:textId="77777777" w:rsidR="00024705" w:rsidRDefault="00F60246">
            <w:r>
              <w:rPr>
                <w:b/>
              </w:rPr>
              <w:t>Lead Person/Position</w:t>
            </w:r>
          </w:p>
        </w:tc>
        <w:tc>
          <w:tcPr>
            <w:tcW w:w="0" w:type="auto"/>
            <w:vAlign w:val="center"/>
          </w:tcPr>
          <w:p w14:paraId="01F9C0A0" w14:textId="77777777" w:rsidR="00024705" w:rsidRDefault="00F60246">
            <w:r>
              <w:rPr>
                <w:b/>
              </w:rPr>
              <w:t>Material/Resources/Supports Needed</w:t>
            </w:r>
          </w:p>
        </w:tc>
        <w:tc>
          <w:tcPr>
            <w:tcW w:w="0" w:type="auto"/>
            <w:vAlign w:val="center"/>
          </w:tcPr>
          <w:p w14:paraId="655F6DE6" w14:textId="77777777" w:rsidR="00024705" w:rsidRDefault="00F60246">
            <w:r>
              <w:rPr>
                <w:b/>
              </w:rPr>
              <w:t>PD Step?</w:t>
            </w:r>
          </w:p>
        </w:tc>
        <w:tc>
          <w:tcPr>
            <w:tcW w:w="0" w:type="auto"/>
            <w:vAlign w:val="center"/>
          </w:tcPr>
          <w:p w14:paraId="1907FE1B" w14:textId="77777777" w:rsidR="00024705" w:rsidRDefault="00024705"/>
        </w:tc>
      </w:tr>
      <w:tr w:rsidR="00024705" w14:paraId="1377A103" w14:textId="77777777">
        <w:tc>
          <w:tcPr>
            <w:tcW w:w="0" w:type="auto"/>
            <w:vAlign w:val="center"/>
          </w:tcPr>
          <w:p w14:paraId="7D3C68B6" w14:textId="77777777" w:rsidR="00024705" w:rsidRDefault="00F60246">
            <w:r>
              <w:t>Chantelle Delaney / Instructional Coach</w:t>
            </w:r>
          </w:p>
        </w:tc>
        <w:tc>
          <w:tcPr>
            <w:tcW w:w="0" w:type="auto"/>
            <w:vAlign w:val="center"/>
          </w:tcPr>
          <w:p w14:paraId="118A1956" w14:textId="77777777" w:rsidR="00024705" w:rsidRDefault="00F60246">
            <w:r>
              <w:t>Mathematics curriculum guides Bridges resources Bridges intervention materials PD materials Professional Development time Additional Pay</w:t>
            </w:r>
          </w:p>
        </w:tc>
        <w:tc>
          <w:tcPr>
            <w:tcW w:w="0" w:type="auto"/>
            <w:vAlign w:val="center"/>
          </w:tcPr>
          <w:p w14:paraId="79FABE72" w14:textId="77777777" w:rsidR="00024705" w:rsidRDefault="00F60246">
            <w:r>
              <w:t xml:space="preserve">Yes                                                                    </w:t>
            </w:r>
          </w:p>
        </w:tc>
        <w:tc>
          <w:tcPr>
            <w:tcW w:w="0" w:type="auto"/>
            <w:vAlign w:val="center"/>
          </w:tcPr>
          <w:p w14:paraId="23692330" w14:textId="77777777" w:rsidR="00024705" w:rsidRDefault="00024705"/>
        </w:tc>
      </w:tr>
      <w:tr w:rsidR="00024705" w14:paraId="0375650A" w14:textId="77777777">
        <w:tc>
          <w:tcPr>
            <w:tcW w:w="0" w:type="auto"/>
            <w:gridSpan w:val="2"/>
            <w:vAlign w:val="center"/>
          </w:tcPr>
          <w:p w14:paraId="6F68A8E2" w14:textId="77777777" w:rsidR="00024705" w:rsidRDefault="00F60246">
            <w:r>
              <w:rPr>
                <w:b/>
              </w:rPr>
              <w:t>Action Step</w:t>
            </w:r>
          </w:p>
        </w:tc>
        <w:tc>
          <w:tcPr>
            <w:tcW w:w="0" w:type="auto"/>
            <w:gridSpan w:val="2"/>
            <w:vAlign w:val="center"/>
          </w:tcPr>
          <w:p w14:paraId="1D23DA2B" w14:textId="77777777" w:rsidR="00024705" w:rsidRDefault="00F60246">
            <w:r>
              <w:rPr>
                <w:b/>
              </w:rPr>
              <w:t>Anticipated Start/Completion Date</w:t>
            </w:r>
          </w:p>
        </w:tc>
      </w:tr>
      <w:tr w:rsidR="00024705" w14:paraId="41A7F3BE" w14:textId="77777777">
        <w:tc>
          <w:tcPr>
            <w:tcW w:w="0" w:type="auto"/>
            <w:gridSpan w:val="2"/>
            <w:vAlign w:val="center"/>
          </w:tcPr>
          <w:p w14:paraId="49B1D3B3" w14:textId="77777777" w:rsidR="00024705" w:rsidRDefault="00F60246">
            <w:r>
              <w:t>Administer STAR Mathematics assessments to establish baseline data, set goals, and track growth.</w:t>
            </w:r>
          </w:p>
        </w:tc>
        <w:tc>
          <w:tcPr>
            <w:tcW w:w="0" w:type="auto"/>
            <w:vAlign w:val="center"/>
          </w:tcPr>
          <w:p w14:paraId="4613542B" w14:textId="77777777" w:rsidR="00024705" w:rsidRDefault="00F60246">
            <w:r>
              <w:t>2024-08-13</w:t>
            </w:r>
          </w:p>
        </w:tc>
        <w:tc>
          <w:tcPr>
            <w:tcW w:w="0" w:type="auto"/>
            <w:vAlign w:val="center"/>
          </w:tcPr>
          <w:p w14:paraId="6E90BCCD" w14:textId="77777777" w:rsidR="00024705" w:rsidRDefault="00F60246">
            <w:r>
              <w:t>2025-05-30</w:t>
            </w:r>
          </w:p>
        </w:tc>
      </w:tr>
      <w:tr w:rsidR="00024705" w14:paraId="4049FB8D" w14:textId="77777777">
        <w:tc>
          <w:tcPr>
            <w:tcW w:w="0" w:type="auto"/>
            <w:vAlign w:val="center"/>
          </w:tcPr>
          <w:p w14:paraId="633E8FD2" w14:textId="77777777" w:rsidR="00024705" w:rsidRDefault="00F60246">
            <w:r>
              <w:rPr>
                <w:b/>
              </w:rPr>
              <w:t>Lead Person/Position</w:t>
            </w:r>
          </w:p>
        </w:tc>
        <w:tc>
          <w:tcPr>
            <w:tcW w:w="0" w:type="auto"/>
            <w:vAlign w:val="center"/>
          </w:tcPr>
          <w:p w14:paraId="72205649" w14:textId="77777777" w:rsidR="00024705" w:rsidRDefault="00F60246">
            <w:r>
              <w:rPr>
                <w:b/>
              </w:rPr>
              <w:t>Material/Resources/Supports Needed</w:t>
            </w:r>
          </w:p>
        </w:tc>
        <w:tc>
          <w:tcPr>
            <w:tcW w:w="0" w:type="auto"/>
            <w:vAlign w:val="center"/>
          </w:tcPr>
          <w:p w14:paraId="5D9B170B" w14:textId="77777777" w:rsidR="00024705" w:rsidRDefault="00F60246">
            <w:r>
              <w:rPr>
                <w:b/>
              </w:rPr>
              <w:t>PD Step?</w:t>
            </w:r>
          </w:p>
        </w:tc>
        <w:tc>
          <w:tcPr>
            <w:tcW w:w="0" w:type="auto"/>
            <w:vAlign w:val="center"/>
          </w:tcPr>
          <w:p w14:paraId="21CFE9D3" w14:textId="77777777" w:rsidR="00024705" w:rsidRDefault="00024705"/>
        </w:tc>
      </w:tr>
      <w:tr w:rsidR="00024705" w14:paraId="3C516609" w14:textId="77777777">
        <w:tc>
          <w:tcPr>
            <w:tcW w:w="0" w:type="auto"/>
            <w:vAlign w:val="center"/>
          </w:tcPr>
          <w:p w14:paraId="71441707" w14:textId="77777777" w:rsidR="00024705" w:rsidRDefault="00F60246">
            <w:r>
              <w:t>Chantelle Delaney / Instructional Coach</w:t>
            </w:r>
          </w:p>
        </w:tc>
        <w:tc>
          <w:tcPr>
            <w:tcW w:w="0" w:type="auto"/>
            <w:vAlign w:val="center"/>
          </w:tcPr>
          <w:p w14:paraId="5C345A55" w14:textId="77777777" w:rsidR="00024705" w:rsidRDefault="00F60246">
            <w:r>
              <w:t>STAR assessments Renaissance platform Grade level team meetings Data analysis meetings</w:t>
            </w:r>
          </w:p>
        </w:tc>
        <w:tc>
          <w:tcPr>
            <w:tcW w:w="0" w:type="auto"/>
            <w:vAlign w:val="center"/>
          </w:tcPr>
          <w:p w14:paraId="5F7A5335" w14:textId="77777777" w:rsidR="00024705" w:rsidRDefault="00F60246">
            <w:r>
              <w:t xml:space="preserve">No                                                                    </w:t>
            </w:r>
          </w:p>
        </w:tc>
        <w:tc>
          <w:tcPr>
            <w:tcW w:w="0" w:type="auto"/>
            <w:vAlign w:val="center"/>
          </w:tcPr>
          <w:p w14:paraId="72D6FA68" w14:textId="77777777" w:rsidR="00024705" w:rsidRDefault="00024705"/>
        </w:tc>
      </w:tr>
      <w:tr w:rsidR="00024705" w14:paraId="3A3B6824" w14:textId="77777777">
        <w:tc>
          <w:tcPr>
            <w:tcW w:w="0" w:type="auto"/>
            <w:gridSpan w:val="2"/>
            <w:vAlign w:val="center"/>
          </w:tcPr>
          <w:p w14:paraId="19C443A9" w14:textId="77777777" w:rsidR="00024705" w:rsidRDefault="00F60246">
            <w:r>
              <w:rPr>
                <w:b/>
              </w:rPr>
              <w:t>Action Step</w:t>
            </w:r>
          </w:p>
        </w:tc>
        <w:tc>
          <w:tcPr>
            <w:tcW w:w="0" w:type="auto"/>
            <w:gridSpan w:val="2"/>
            <w:vAlign w:val="center"/>
          </w:tcPr>
          <w:p w14:paraId="19645C73" w14:textId="77777777" w:rsidR="00024705" w:rsidRDefault="00F60246">
            <w:r>
              <w:rPr>
                <w:b/>
              </w:rPr>
              <w:t>Anticipated Start/Completion Date</w:t>
            </w:r>
          </w:p>
        </w:tc>
      </w:tr>
      <w:tr w:rsidR="00024705" w14:paraId="2131A93C" w14:textId="77777777">
        <w:tc>
          <w:tcPr>
            <w:tcW w:w="0" w:type="auto"/>
            <w:gridSpan w:val="2"/>
            <w:vAlign w:val="center"/>
          </w:tcPr>
          <w:p w14:paraId="1417080B" w14:textId="77777777" w:rsidR="00024705" w:rsidRDefault="00F60246">
            <w:r>
              <w:t>Participate in Professional Development on evidence-based strategies and best practices used in tiered mathematics instruction.</w:t>
            </w:r>
          </w:p>
        </w:tc>
        <w:tc>
          <w:tcPr>
            <w:tcW w:w="0" w:type="auto"/>
            <w:vAlign w:val="center"/>
          </w:tcPr>
          <w:p w14:paraId="529C551A" w14:textId="77777777" w:rsidR="00024705" w:rsidRDefault="00F60246">
            <w:r>
              <w:t>2024-08-13</w:t>
            </w:r>
          </w:p>
        </w:tc>
        <w:tc>
          <w:tcPr>
            <w:tcW w:w="0" w:type="auto"/>
            <w:vAlign w:val="center"/>
          </w:tcPr>
          <w:p w14:paraId="5279AEBF" w14:textId="77777777" w:rsidR="00024705" w:rsidRDefault="00F60246">
            <w:r>
              <w:t>2025-05-30</w:t>
            </w:r>
          </w:p>
        </w:tc>
      </w:tr>
      <w:tr w:rsidR="00024705" w14:paraId="4880DD2F" w14:textId="77777777">
        <w:tc>
          <w:tcPr>
            <w:tcW w:w="0" w:type="auto"/>
            <w:vAlign w:val="center"/>
          </w:tcPr>
          <w:p w14:paraId="09362018" w14:textId="77777777" w:rsidR="00024705" w:rsidRDefault="00F60246">
            <w:r>
              <w:rPr>
                <w:b/>
              </w:rPr>
              <w:t>Lead Person/Position</w:t>
            </w:r>
          </w:p>
        </w:tc>
        <w:tc>
          <w:tcPr>
            <w:tcW w:w="0" w:type="auto"/>
            <w:vAlign w:val="center"/>
          </w:tcPr>
          <w:p w14:paraId="7C79DC28" w14:textId="77777777" w:rsidR="00024705" w:rsidRDefault="00F60246">
            <w:r>
              <w:rPr>
                <w:b/>
              </w:rPr>
              <w:t>Material/Resources/Supports Needed</w:t>
            </w:r>
          </w:p>
        </w:tc>
        <w:tc>
          <w:tcPr>
            <w:tcW w:w="0" w:type="auto"/>
            <w:vAlign w:val="center"/>
          </w:tcPr>
          <w:p w14:paraId="69FFE782" w14:textId="77777777" w:rsidR="00024705" w:rsidRDefault="00F60246">
            <w:r>
              <w:rPr>
                <w:b/>
              </w:rPr>
              <w:t>PD Step?</w:t>
            </w:r>
          </w:p>
        </w:tc>
        <w:tc>
          <w:tcPr>
            <w:tcW w:w="0" w:type="auto"/>
            <w:vAlign w:val="center"/>
          </w:tcPr>
          <w:p w14:paraId="19616588" w14:textId="77777777" w:rsidR="00024705" w:rsidRDefault="00024705"/>
        </w:tc>
      </w:tr>
      <w:tr w:rsidR="00024705" w14:paraId="63BC6722" w14:textId="77777777">
        <w:tc>
          <w:tcPr>
            <w:tcW w:w="0" w:type="auto"/>
            <w:vAlign w:val="center"/>
          </w:tcPr>
          <w:p w14:paraId="12B2388E" w14:textId="77777777" w:rsidR="00024705" w:rsidRDefault="00F60246">
            <w:r>
              <w:t>Chantelle Delaney / Instructional Coach Beverly Tyson-Wilson / Academic Interventionist Phil Ludwig / Principal</w:t>
            </w:r>
          </w:p>
        </w:tc>
        <w:tc>
          <w:tcPr>
            <w:tcW w:w="0" w:type="auto"/>
            <w:vAlign w:val="center"/>
          </w:tcPr>
          <w:p w14:paraId="5A306950" w14:textId="77777777" w:rsidR="00024705" w:rsidRDefault="00F60246">
            <w:r>
              <w:t>Professional Development materials, Professional Development time, Additional Pay for staff</w:t>
            </w:r>
          </w:p>
        </w:tc>
        <w:tc>
          <w:tcPr>
            <w:tcW w:w="0" w:type="auto"/>
            <w:vAlign w:val="center"/>
          </w:tcPr>
          <w:p w14:paraId="0E451814" w14:textId="77777777" w:rsidR="00024705" w:rsidRDefault="00F60246">
            <w:r>
              <w:t xml:space="preserve">Yes                                                                    </w:t>
            </w:r>
          </w:p>
        </w:tc>
        <w:tc>
          <w:tcPr>
            <w:tcW w:w="0" w:type="auto"/>
            <w:vAlign w:val="center"/>
          </w:tcPr>
          <w:p w14:paraId="0BB96DF8" w14:textId="77777777" w:rsidR="00024705" w:rsidRDefault="00024705"/>
        </w:tc>
      </w:tr>
      <w:tr w:rsidR="00024705" w14:paraId="706B12AE" w14:textId="77777777">
        <w:tc>
          <w:tcPr>
            <w:tcW w:w="0" w:type="auto"/>
            <w:gridSpan w:val="2"/>
            <w:vAlign w:val="center"/>
          </w:tcPr>
          <w:p w14:paraId="4DCD6B5A" w14:textId="77777777" w:rsidR="00024705" w:rsidRDefault="00F60246">
            <w:r>
              <w:rPr>
                <w:b/>
              </w:rPr>
              <w:t>Action Step</w:t>
            </w:r>
          </w:p>
        </w:tc>
        <w:tc>
          <w:tcPr>
            <w:tcW w:w="0" w:type="auto"/>
            <w:gridSpan w:val="2"/>
            <w:vAlign w:val="center"/>
          </w:tcPr>
          <w:p w14:paraId="5C9C3A07" w14:textId="77777777" w:rsidR="00024705" w:rsidRDefault="00F60246">
            <w:r>
              <w:rPr>
                <w:b/>
              </w:rPr>
              <w:t>Anticipated Start/Completion Date</w:t>
            </w:r>
          </w:p>
        </w:tc>
      </w:tr>
      <w:tr w:rsidR="00024705" w14:paraId="63A6391D" w14:textId="77777777">
        <w:tc>
          <w:tcPr>
            <w:tcW w:w="0" w:type="auto"/>
            <w:gridSpan w:val="2"/>
            <w:vAlign w:val="center"/>
          </w:tcPr>
          <w:p w14:paraId="56B88BE1" w14:textId="77777777" w:rsidR="00024705" w:rsidRDefault="00F60246">
            <w:r>
              <w:t>Utilization of Title 1 funding to support Mathematics achievement and student growth</w:t>
            </w:r>
          </w:p>
        </w:tc>
        <w:tc>
          <w:tcPr>
            <w:tcW w:w="0" w:type="auto"/>
            <w:vAlign w:val="center"/>
          </w:tcPr>
          <w:p w14:paraId="00DB1B85" w14:textId="77777777" w:rsidR="00024705" w:rsidRDefault="00F60246">
            <w:r>
              <w:t>2024-08-13</w:t>
            </w:r>
          </w:p>
        </w:tc>
        <w:tc>
          <w:tcPr>
            <w:tcW w:w="0" w:type="auto"/>
            <w:vAlign w:val="center"/>
          </w:tcPr>
          <w:p w14:paraId="70BB7C8E" w14:textId="77777777" w:rsidR="00024705" w:rsidRDefault="00F60246">
            <w:r>
              <w:t>2025-05-30</w:t>
            </w:r>
          </w:p>
        </w:tc>
      </w:tr>
      <w:tr w:rsidR="00024705" w14:paraId="491A6BA5" w14:textId="77777777">
        <w:tc>
          <w:tcPr>
            <w:tcW w:w="0" w:type="auto"/>
            <w:vAlign w:val="center"/>
          </w:tcPr>
          <w:p w14:paraId="7AE9F78E" w14:textId="77777777" w:rsidR="00024705" w:rsidRDefault="00F60246">
            <w:r>
              <w:rPr>
                <w:b/>
              </w:rPr>
              <w:t>Lead Person/Position</w:t>
            </w:r>
          </w:p>
        </w:tc>
        <w:tc>
          <w:tcPr>
            <w:tcW w:w="0" w:type="auto"/>
            <w:vAlign w:val="center"/>
          </w:tcPr>
          <w:p w14:paraId="7CCB039C" w14:textId="77777777" w:rsidR="00024705" w:rsidRDefault="00F60246">
            <w:r>
              <w:rPr>
                <w:b/>
              </w:rPr>
              <w:t>Material/Resources/Supports Needed</w:t>
            </w:r>
          </w:p>
        </w:tc>
        <w:tc>
          <w:tcPr>
            <w:tcW w:w="0" w:type="auto"/>
            <w:vAlign w:val="center"/>
          </w:tcPr>
          <w:p w14:paraId="13566FA3" w14:textId="77777777" w:rsidR="00024705" w:rsidRDefault="00F60246">
            <w:r>
              <w:rPr>
                <w:b/>
              </w:rPr>
              <w:t>PD Step?</w:t>
            </w:r>
          </w:p>
        </w:tc>
        <w:tc>
          <w:tcPr>
            <w:tcW w:w="0" w:type="auto"/>
            <w:vAlign w:val="center"/>
          </w:tcPr>
          <w:p w14:paraId="76056C58" w14:textId="77777777" w:rsidR="00024705" w:rsidRDefault="00024705"/>
        </w:tc>
      </w:tr>
      <w:tr w:rsidR="00024705" w14:paraId="295E9565" w14:textId="77777777">
        <w:tc>
          <w:tcPr>
            <w:tcW w:w="0" w:type="auto"/>
            <w:vAlign w:val="center"/>
          </w:tcPr>
          <w:p w14:paraId="15A08690" w14:textId="77777777" w:rsidR="00024705" w:rsidRDefault="00F60246">
            <w:r>
              <w:t>Phil Ludwig / Principal</w:t>
            </w:r>
          </w:p>
        </w:tc>
        <w:tc>
          <w:tcPr>
            <w:tcW w:w="0" w:type="auto"/>
            <w:vAlign w:val="center"/>
          </w:tcPr>
          <w:p w14:paraId="4A571230" w14:textId="77777777" w:rsidR="00024705" w:rsidRDefault="00F60246">
            <w:r>
              <w:t>Title 1 Funds include: Title 1 PD: $3000 Title 1 Additional Pay: $3000 Title 1 Intervention Resources: $4000 Title 1 Learning Extensions: $4000</w:t>
            </w:r>
          </w:p>
        </w:tc>
        <w:tc>
          <w:tcPr>
            <w:tcW w:w="0" w:type="auto"/>
            <w:vAlign w:val="center"/>
          </w:tcPr>
          <w:p w14:paraId="0961870B" w14:textId="77777777" w:rsidR="00024705" w:rsidRDefault="00F60246">
            <w:r>
              <w:t xml:space="preserve">Yes                                                                    </w:t>
            </w:r>
          </w:p>
        </w:tc>
        <w:tc>
          <w:tcPr>
            <w:tcW w:w="0" w:type="auto"/>
            <w:vAlign w:val="center"/>
          </w:tcPr>
          <w:p w14:paraId="7D866F09" w14:textId="77777777" w:rsidR="00024705" w:rsidRDefault="00024705"/>
        </w:tc>
      </w:tr>
      <w:tr w:rsidR="00024705" w14:paraId="65F60D66" w14:textId="77777777">
        <w:tc>
          <w:tcPr>
            <w:tcW w:w="0" w:type="auto"/>
            <w:gridSpan w:val="2"/>
            <w:vAlign w:val="center"/>
          </w:tcPr>
          <w:p w14:paraId="2C96178A" w14:textId="77777777" w:rsidR="00024705" w:rsidRDefault="00F60246">
            <w:r>
              <w:rPr>
                <w:b/>
              </w:rPr>
              <w:t>Action Step</w:t>
            </w:r>
          </w:p>
        </w:tc>
        <w:tc>
          <w:tcPr>
            <w:tcW w:w="0" w:type="auto"/>
            <w:gridSpan w:val="2"/>
            <w:vAlign w:val="center"/>
          </w:tcPr>
          <w:p w14:paraId="1511C66D" w14:textId="77777777" w:rsidR="00024705" w:rsidRDefault="00F60246">
            <w:r>
              <w:rPr>
                <w:b/>
              </w:rPr>
              <w:t xml:space="preserve">Anticipated Start/Completion </w:t>
            </w:r>
            <w:r>
              <w:rPr>
                <w:b/>
              </w:rPr>
              <w:lastRenderedPageBreak/>
              <w:t>Date</w:t>
            </w:r>
          </w:p>
        </w:tc>
      </w:tr>
      <w:tr w:rsidR="00024705" w14:paraId="3FA65E2C" w14:textId="77777777">
        <w:tc>
          <w:tcPr>
            <w:tcW w:w="0" w:type="auto"/>
            <w:gridSpan w:val="2"/>
            <w:vAlign w:val="center"/>
          </w:tcPr>
          <w:p w14:paraId="2B6CFF09" w14:textId="77777777" w:rsidR="00024705" w:rsidRDefault="00F60246">
            <w:r>
              <w:lastRenderedPageBreak/>
              <w:t>Completion of STAR data tracking and goal setting processes monthly</w:t>
            </w:r>
          </w:p>
        </w:tc>
        <w:tc>
          <w:tcPr>
            <w:tcW w:w="0" w:type="auto"/>
            <w:vAlign w:val="center"/>
          </w:tcPr>
          <w:p w14:paraId="0F80D536" w14:textId="77777777" w:rsidR="00024705" w:rsidRDefault="00F60246">
            <w:r>
              <w:t>2024-08-13</w:t>
            </w:r>
          </w:p>
        </w:tc>
        <w:tc>
          <w:tcPr>
            <w:tcW w:w="0" w:type="auto"/>
            <w:vAlign w:val="center"/>
          </w:tcPr>
          <w:p w14:paraId="5C804365" w14:textId="77777777" w:rsidR="00024705" w:rsidRDefault="00F60246">
            <w:r>
              <w:t>2025-05-30</w:t>
            </w:r>
          </w:p>
        </w:tc>
      </w:tr>
      <w:tr w:rsidR="00024705" w14:paraId="551EB084" w14:textId="77777777">
        <w:tc>
          <w:tcPr>
            <w:tcW w:w="0" w:type="auto"/>
            <w:vAlign w:val="center"/>
          </w:tcPr>
          <w:p w14:paraId="6C7787B6" w14:textId="77777777" w:rsidR="00024705" w:rsidRDefault="00F60246">
            <w:r>
              <w:rPr>
                <w:b/>
              </w:rPr>
              <w:t>Lead Person/Position</w:t>
            </w:r>
          </w:p>
        </w:tc>
        <w:tc>
          <w:tcPr>
            <w:tcW w:w="0" w:type="auto"/>
            <w:vAlign w:val="center"/>
          </w:tcPr>
          <w:p w14:paraId="409E4721" w14:textId="77777777" w:rsidR="00024705" w:rsidRDefault="00F60246">
            <w:r>
              <w:rPr>
                <w:b/>
              </w:rPr>
              <w:t>Material/Resources/Supports Needed</w:t>
            </w:r>
          </w:p>
        </w:tc>
        <w:tc>
          <w:tcPr>
            <w:tcW w:w="0" w:type="auto"/>
            <w:vAlign w:val="center"/>
          </w:tcPr>
          <w:p w14:paraId="131B9A21" w14:textId="77777777" w:rsidR="00024705" w:rsidRDefault="00F60246">
            <w:r>
              <w:rPr>
                <w:b/>
              </w:rPr>
              <w:t>PD Step?</w:t>
            </w:r>
          </w:p>
        </w:tc>
        <w:tc>
          <w:tcPr>
            <w:tcW w:w="0" w:type="auto"/>
            <w:vAlign w:val="center"/>
          </w:tcPr>
          <w:p w14:paraId="24F48F00" w14:textId="77777777" w:rsidR="00024705" w:rsidRDefault="00024705"/>
        </w:tc>
      </w:tr>
      <w:tr w:rsidR="00024705" w14:paraId="3370B16A" w14:textId="77777777">
        <w:tc>
          <w:tcPr>
            <w:tcW w:w="0" w:type="auto"/>
            <w:vAlign w:val="center"/>
          </w:tcPr>
          <w:p w14:paraId="156696AA" w14:textId="77777777" w:rsidR="00024705" w:rsidRDefault="00F60246">
            <w:r>
              <w:t>Chantelle Delaney / Instructional Coach Phil Ludwig / Principal</w:t>
            </w:r>
          </w:p>
        </w:tc>
        <w:tc>
          <w:tcPr>
            <w:tcW w:w="0" w:type="auto"/>
            <w:vAlign w:val="center"/>
          </w:tcPr>
          <w:p w14:paraId="1BAEC204" w14:textId="77777777" w:rsidR="00024705" w:rsidRDefault="00F60246">
            <w:r>
              <w:t>Professional Development time, Grade level team meeting time, Renaissance/STAR data, classroom observations, STAR tracking forms, Additional Pay</w:t>
            </w:r>
          </w:p>
        </w:tc>
        <w:tc>
          <w:tcPr>
            <w:tcW w:w="0" w:type="auto"/>
            <w:vAlign w:val="center"/>
          </w:tcPr>
          <w:p w14:paraId="1A55C728" w14:textId="77777777" w:rsidR="00024705" w:rsidRDefault="00F60246">
            <w:r>
              <w:t xml:space="preserve">Yes                                                                    </w:t>
            </w:r>
          </w:p>
        </w:tc>
        <w:tc>
          <w:tcPr>
            <w:tcW w:w="0" w:type="auto"/>
            <w:vAlign w:val="center"/>
          </w:tcPr>
          <w:p w14:paraId="67C609BE" w14:textId="77777777" w:rsidR="00024705" w:rsidRDefault="00024705"/>
        </w:tc>
      </w:tr>
    </w:tbl>
    <w:p w14:paraId="0552FEDC" w14:textId="77777777" w:rsidR="00024705" w:rsidRDefault="00024705"/>
    <w:tbl>
      <w:tblPr>
        <w:tblStyle w:val="TableGrid"/>
        <w:tblW w:w="5000" w:type="pct"/>
        <w:tblLook w:val="04A0" w:firstRow="1" w:lastRow="0" w:firstColumn="1" w:lastColumn="0" w:noHBand="0" w:noVBand="1"/>
      </w:tblPr>
      <w:tblGrid>
        <w:gridCol w:w="3964"/>
        <w:gridCol w:w="10426"/>
      </w:tblGrid>
      <w:tr w:rsidR="00024705" w14:paraId="62B915F3" w14:textId="77777777">
        <w:tc>
          <w:tcPr>
            <w:tcW w:w="0" w:type="auto"/>
            <w:vAlign w:val="center"/>
          </w:tcPr>
          <w:p w14:paraId="5C07FF1C" w14:textId="77777777" w:rsidR="00024705" w:rsidRDefault="00F60246">
            <w:r>
              <w:rPr>
                <w:b/>
              </w:rPr>
              <w:t>Anticipated Output</w:t>
            </w:r>
          </w:p>
        </w:tc>
        <w:tc>
          <w:tcPr>
            <w:tcW w:w="0" w:type="auto"/>
            <w:vAlign w:val="center"/>
          </w:tcPr>
          <w:p w14:paraId="39D2B010" w14:textId="77777777" w:rsidR="00024705" w:rsidRDefault="00F60246">
            <w:r>
              <w:rPr>
                <w:b/>
              </w:rPr>
              <w:t>Monitoring/Evaluation (People, Frequency, and Method)</w:t>
            </w:r>
          </w:p>
        </w:tc>
      </w:tr>
      <w:tr w:rsidR="00024705" w14:paraId="206B2C51" w14:textId="77777777">
        <w:tc>
          <w:tcPr>
            <w:tcW w:w="0" w:type="auto"/>
            <w:vAlign w:val="center"/>
          </w:tcPr>
          <w:p w14:paraId="718BF7B2" w14:textId="77777777" w:rsidR="00024705" w:rsidRDefault="00F60246">
            <w:r>
              <w:t>Increase the number of students performing on or above grade level expectations in mathematics.</w:t>
            </w:r>
          </w:p>
        </w:tc>
        <w:tc>
          <w:tcPr>
            <w:tcW w:w="0" w:type="auto"/>
            <w:vAlign w:val="center"/>
          </w:tcPr>
          <w:p w14:paraId="21AA6180" w14:textId="77777777" w:rsidR="00024705" w:rsidRDefault="00F60246">
            <w:r>
              <w:t>- Academic Interventionist schedule monitored monthly by Principal - Mathematics intervention groups monitored monthly by grade level teachers, Instructional Coach, Academic Interventionist, and Principal - MTSS plans monitored monthly by MTSS team - Review of mathematics lesson plans and data monthly by grade level teachers, Instructional Coach, Academic Interventionist, and Principal - Conduct formal and informal classroom visits to monitor implementation and provide feedback to teachers.</w:t>
            </w:r>
          </w:p>
        </w:tc>
      </w:tr>
    </w:tbl>
    <w:p w14:paraId="4A8FD779" w14:textId="77777777" w:rsidR="00024705" w:rsidRDefault="00F60246">
      <w:r>
        <w:br/>
      </w:r>
    </w:p>
    <w:p w14:paraId="0B4A11B4" w14:textId="77777777" w:rsidR="00024705" w:rsidRDefault="00F60246">
      <w:pPr>
        <w:pStyle w:val="Heading2"/>
      </w:pPr>
      <w:r>
        <w:t>Action Plan For: Examining the Effects of Schoolwide Positive Behavioral Interventions and Supports on Student Outcomes</w:t>
      </w:r>
    </w:p>
    <w:tbl>
      <w:tblPr>
        <w:tblStyle w:val="TableGrid"/>
        <w:tblW w:w="5000" w:type="pct"/>
        <w:tblLook w:val="04A0" w:firstRow="1" w:lastRow="0" w:firstColumn="1" w:lastColumn="0" w:noHBand="0" w:noVBand="1"/>
      </w:tblPr>
      <w:tblGrid>
        <w:gridCol w:w="14390"/>
      </w:tblGrid>
      <w:tr w:rsidR="00024705" w14:paraId="1954EE7C" w14:textId="77777777">
        <w:tc>
          <w:tcPr>
            <w:tcW w:w="0" w:type="auto"/>
            <w:vAlign w:val="center"/>
          </w:tcPr>
          <w:p w14:paraId="3395EA94" w14:textId="77777777" w:rsidR="00024705" w:rsidRDefault="00F60246">
            <w:r>
              <w:rPr>
                <w:b/>
              </w:rPr>
              <w:t>Measurable Goals:</w:t>
            </w:r>
          </w:p>
        </w:tc>
      </w:tr>
      <w:tr w:rsidR="00024705" w14:paraId="43C3CA27" w14:textId="77777777">
        <w:tc>
          <w:tcPr>
            <w:tcW w:w="0" w:type="auto"/>
            <w:vAlign w:val="center"/>
          </w:tcPr>
          <w:p w14:paraId="6A4DBFCB" w14:textId="77777777" w:rsidR="00024705" w:rsidRDefault="00F60246">
            <w:pPr>
              <w:pStyle w:val="ListParagraph"/>
              <w:numPr>
                <w:ilvl w:val="0"/>
                <w:numId w:val="3"/>
              </w:numPr>
            </w:pPr>
            <w:r>
              <w:t>By June 1, 2025, 75% of classrooms will demonstrate Tier 3 PBIS strategies with fidelity as measured by data collected from Synergy.</w:t>
            </w:r>
          </w:p>
        </w:tc>
      </w:tr>
    </w:tbl>
    <w:p w14:paraId="492F1A3A" w14:textId="77777777" w:rsidR="00024705" w:rsidRDefault="00024705"/>
    <w:tbl>
      <w:tblPr>
        <w:tblStyle w:val="TableGrid"/>
        <w:tblW w:w="5000" w:type="pct"/>
        <w:tblLook w:val="04A0" w:firstRow="1" w:lastRow="0" w:firstColumn="1" w:lastColumn="0" w:noHBand="0" w:noVBand="1"/>
      </w:tblPr>
      <w:tblGrid>
        <w:gridCol w:w="5668"/>
        <w:gridCol w:w="6302"/>
        <w:gridCol w:w="1270"/>
        <w:gridCol w:w="1150"/>
      </w:tblGrid>
      <w:tr w:rsidR="00024705" w14:paraId="331E3078" w14:textId="77777777">
        <w:tc>
          <w:tcPr>
            <w:tcW w:w="0" w:type="auto"/>
            <w:gridSpan w:val="2"/>
            <w:vAlign w:val="center"/>
          </w:tcPr>
          <w:p w14:paraId="2F0DF7AA" w14:textId="77777777" w:rsidR="00024705" w:rsidRDefault="00F60246">
            <w:r>
              <w:rPr>
                <w:b/>
              </w:rPr>
              <w:t>Action Step</w:t>
            </w:r>
          </w:p>
        </w:tc>
        <w:tc>
          <w:tcPr>
            <w:tcW w:w="0" w:type="auto"/>
            <w:gridSpan w:val="2"/>
            <w:vAlign w:val="center"/>
          </w:tcPr>
          <w:p w14:paraId="45E3115F" w14:textId="77777777" w:rsidR="00024705" w:rsidRDefault="00F60246">
            <w:r>
              <w:rPr>
                <w:b/>
              </w:rPr>
              <w:t>Anticipated Start/Completion Date</w:t>
            </w:r>
          </w:p>
        </w:tc>
      </w:tr>
      <w:tr w:rsidR="00024705" w14:paraId="0B0E8031" w14:textId="77777777">
        <w:tc>
          <w:tcPr>
            <w:tcW w:w="0" w:type="auto"/>
            <w:gridSpan w:val="2"/>
            <w:vAlign w:val="center"/>
          </w:tcPr>
          <w:p w14:paraId="283645F6" w14:textId="77777777" w:rsidR="00024705" w:rsidRDefault="00F60246">
            <w:r>
              <w:t>Participate in Professional Development on evidence based strategies used in PBIS &amp; social-emotional learning.</w:t>
            </w:r>
          </w:p>
        </w:tc>
        <w:tc>
          <w:tcPr>
            <w:tcW w:w="0" w:type="auto"/>
            <w:vAlign w:val="center"/>
          </w:tcPr>
          <w:p w14:paraId="4526A417" w14:textId="77777777" w:rsidR="00024705" w:rsidRDefault="00F60246">
            <w:r>
              <w:t>2024-08-13</w:t>
            </w:r>
          </w:p>
        </w:tc>
        <w:tc>
          <w:tcPr>
            <w:tcW w:w="0" w:type="auto"/>
            <w:vAlign w:val="center"/>
          </w:tcPr>
          <w:p w14:paraId="7671E942" w14:textId="77777777" w:rsidR="00024705" w:rsidRDefault="00F60246">
            <w:r>
              <w:t>2025-05-30</w:t>
            </w:r>
          </w:p>
        </w:tc>
      </w:tr>
      <w:tr w:rsidR="00024705" w14:paraId="48843730" w14:textId="77777777">
        <w:tc>
          <w:tcPr>
            <w:tcW w:w="0" w:type="auto"/>
            <w:vAlign w:val="center"/>
          </w:tcPr>
          <w:p w14:paraId="46588AFA" w14:textId="77777777" w:rsidR="00024705" w:rsidRDefault="00F60246">
            <w:r>
              <w:rPr>
                <w:b/>
              </w:rPr>
              <w:t>Lead Person/Position</w:t>
            </w:r>
          </w:p>
        </w:tc>
        <w:tc>
          <w:tcPr>
            <w:tcW w:w="0" w:type="auto"/>
            <w:vAlign w:val="center"/>
          </w:tcPr>
          <w:p w14:paraId="4DD874FB" w14:textId="77777777" w:rsidR="00024705" w:rsidRDefault="00F60246">
            <w:r>
              <w:rPr>
                <w:b/>
              </w:rPr>
              <w:t>Material/Resources/Supports Needed</w:t>
            </w:r>
          </w:p>
        </w:tc>
        <w:tc>
          <w:tcPr>
            <w:tcW w:w="0" w:type="auto"/>
            <w:vAlign w:val="center"/>
          </w:tcPr>
          <w:p w14:paraId="040CAB10" w14:textId="77777777" w:rsidR="00024705" w:rsidRDefault="00F60246">
            <w:r>
              <w:rPr>
                <w:b/>
              </w:rPr>
              <w:t>PD Step?</w:t>
            </w:r>
          </w:p>
        </w:tc>
        <w:tc>
          <w:tcPr>
            <w:tcW w:w="0" w:type="auto"/>
            <w:vAlign w:val="center"/>
          </w:tcPr>
          <w:p w14:paraId="750B2B2C" w14:textId="77777777" w:rsidR="00024705" w:rsidRDefault="00024705"/>
        </w:tc>
      </w:tr>
      <w:tr w:rsidR="00024705" w14:paraId="518E03AE" w14:textId="77777777">
        <w:tc>
          <w:tcPr>
            <w:tcW w:w="0" w:type="auto"/>
            <w:vAlign w:val="center"/>
          </w:tcPr>
          <w:p w14:paraId="1345FE30" w14:textId="77777777" w:rsidR="00024705" w:rsidRDefault="00F60246">
            <w:r>
              <w:t>Kari Sangrey / Dean of Students Melanie Abney / School Counselor Phil Ludwig / Principal</w:t>
            </w:r>
          </w:p>
        </w:tc>
        <w:tc>
          <w:tcPr>
            <w:tcW w:w="0" w:type="auto"/>
            <w:vAlign w:val="center"/>
          </w:tcPr>
          <w:p w14:paraId="7F35316E" w14:textId="77777777" w:rsidR="00024705" w:rsidRDefault="00F60246">
            <w:r>
              <w:t>Professional Development materials, Professional Development time, Additional Pay for staff</w:t>
            </w:r>
          </w:p>
        </w:tc>
        <w:tc>
          <w:tcPr>
            <w:tcW w:w="0" w:type="auto"/>
            <w:vAlign w:val="center"/>
          </w:tcPr>
          <w:p w14:paraId="36B6396E" w14:textId="77777777" w:rsidR="00024705" w:rsidRDefault="00F60246">
            <w:r>
              <w:t xml:space="preserve">Yes                                                                    </w:t>
            </w:r>
          </w:p>
        </w:tc>
        <w:tc>
          <w:tcPr>
            <w:tcW w:w="0" w:type="auto"/>
            <w:vAlign w:val="center"/>
          </w:tcPr>
          <w:p w14:paraId="07C5FD2B" w14:textId="77777777" w:rsidR="00024705" w:rsidRDefault="00024705"/>
        </w:tc>
      </w:tr>
      <w:tr w:rsidR="00024705" w14:paraId="69227DE7" w14:textId="77777777">
        <w:tc>
          <w:tcPr>
            <w:tcW w:w="0" w:type="auto"/>
            <w:gridSpan w:val="2"/>
            <w:vAlign w:val="center"/>
          </w:tcPr>
          <w:p w14:paraId="503018BB" w14:textId="77777777" w:rsidR="00024705" w:rsidRDefault="00F60246">
            <w:r>
              <w:rPr>
                <w:b/>
              </w:rPr>
              <w:t>Action Step</w:t>
            </w:r>
          </w:p>
        </w:tc>
        <w:tc>
          <w:tcPr>
            <w:tcW w:w="0" w:type="auto"/>
            <w:gridSpan w:val="2"/>
            <w:vAlign w:val="center"/>
          </w:tcPr>
          <w:p w14:paraId="603194B3" w14:textId="77777777" w:rsidR="00024705" w:rsidRDefault="00F60246">
            <w:r>
              <w:rPr>
                <w:b/>
              </w:rPr>
              <w:t xml:space="preserve">Anticipated Start/Completion </w:t>
            </w:r>
            <w:r>
              <w:rPr>
                <w:b/>
              </w:rPr>
              <w:lastRenderedPageBreak/>
              <w:t>Date</w:t>
            </w:r>
          </w:p>
        </w:tc>
      </w:tr>
      <w:tr w:rsidR="00024705" w14:paraId="2CF10804" w14:textId="77777777">
        <w:tc>
          <w:tcPr>
            <w:tcW w:w="0" w:type="auto"/>
            <w:gridSpan w:val="2"/>
            <w:vAlign w:val="center"/>
          </w:tcPr>
          <w:p w14:paraId="6B44EFD1" w14:textId="77777777" w:rsidR="00024705" w:rsidRDefault="00F60246">
            <w:r>
              <w:lastRenderedPageBreak/>
              <w:t>Implement the academic and behavioral components of the MTSS process for students in Tiers 1, 2, &amp; 3</w:t>
            </w:r>
          </w:p>
        </w:tc>
        <w:tc>
          <w:tcPr>
            <w:tcW w:w="0" w:type="auto"/>
            <w:vAlign w:val="center"/>
          </w:tcPr>
          <w:p w14:paraId="4EB10A27" w14:textId="77777777" w:rsidR="00024705" w:rsidRDefault="00F60246">
            <w:r>
              <w:t>2024-08-13</w:t>
            </w:r>
          </w:p>
        </w:tc>
        <w:tc>
          <w:tcPr>
            <w:tcW w:w="0" w:type="auto"/>
            <w:vAlign w:val="center"/>
          </w:tcPr>
          <w:p w14:paraId="78DF634A" w14:textId="77777777" w:rsidR="00024705" w:rsidRDefault="00F60246">
            <w:r>
              <w:t>2025-05-30</w:t>
            </w:r>
          </w:p>
        </w:tc>
      </w:tr>
      <w:tr w:rsidR="00024705" w14:paraId="3F76FBF3" w14:textId="77777777">
        <w:tc>
          <w:tcPr>
            <w:tcW w:w="0" w:type="auto"/>
            <w:vAlign w:val="center"/>
          </w:tcPr>
          <w:p w14:paraId="35CD5E24" w14:textId="77777777" w:rsidR="00024705" w:rsidRDefault="00F60246">
            <w:r>
              <w:rPr>
                <w:b/>
              </w:rPr>
              <w:t>Lead Person/Position</w:t>
            </w:r>
          </w:p>
        </w:tc>
        <w:tc>
          <w:tcPr>
            <w:tcW w:w="0" w:type="auto"/>
            <w:vAlign w:val="center"/>
          </w:tcPr>
          <w:p w14:paraId="22A15901" w14:textId="77777777" w:rsidR="00024705" w:rsidRDefault="00F60246">
            <w:r>
              <w:rPr>
                <w:b/>
              </w:rPr>
              <w:t>Material/Resources/Supports Needed</w:t>
            </w:r>
          </w:p>
        </w:tc>
        <w:tc>
          <w:tcPr>
            <w:tcW w:w="0" w:type="auto"/>
            <w:vAlign w:val="center"/>
          </w:tcPr>
          <w:p w14:paraId="22E0519C" w14:textId="77777777" w:rsidR="00024705" w:rsidRDefault="00F60246">
            <w:r>
              <w:rPr>
                <w:b/>
              </w:rPr>
              <w:t>PD Step?</w:t>
            </w:r>
          </w:p>
        </w:tc>
        <w:tc>
          <w:tcPr>
            <w:tcW w:w="0" w:type="auto"/>
            <w:vAlign w:val="center"/>
          </w:tcPr>
          <w:p w14:paraId="12A783C6" w14:textId="77777777" w:rsidR="00024705" w:rsidRDefault="00024705"/>
        </w:tc>
      </w:tr>
      <w:tr w:rsidR="00024705" w14:paraId="4BB1CA70" w14:textId="77777777">
        <w:tc>
          <w:tcPr>
            <w:tcW w:w="0" w:type="auto"/>
            <w:vAlign w:val="center"/>
          </w:tcPr>
          <w:p w14:paraId="52AC7BE2" w14:textId="77777777" w:rsidR="00024705" w:rsidRDefault="00F60246">
            <w:r>
              <w:t>Kari Sangrey / Dean of Students Melanie Abney / School Counselor Phil Ludwig / Principal</w:t>
            </w:r>
          </w:p>
        </w:tc>
        <w:tc>
          <w:tcPr>
            <w:tcW w:w="0" w:type="auto"/>
            <w:vAlign w:val="center"/>
          </w:tcPr>
          <w:p w14:paraId="3E196871" w14:textId="77777777" w:rsidR="00024705" w:rsidRDefault="00F60246">
            <w:r>
              <w:t>ARC/IRLA data, Renaissance/STAR data, classroom observations, summative/formative classroom assessments, district assessments, grade level team meeting time, data team meeting time, additional pay for staff</w:t>
            </w:r>
          </w:p>
        </w:tc>
        <w:tc>
          <w:tcPr>
            <w:tcW w:w="0" w:type="auto"/>
            <w:vAlign w:val="center"/>
          </w:tcPr>
          <w:p w14:paraId="6FC87AA2" w14:textId="77777777" w:rsidR="00024705" w:rsidRDefault="00F60246">
            <w:r>
              <w:t xml:space="preserve">No                                                                    </w:t>
            </w:r>
          </w:p>
        </w:tc>
        <w:tc>
          <w:tcPr>
            <w:tcW w:w="0" w:type="auto"/>
            <w:vAlign w:val="center"/>
          </w:tcPr>
          <w:p w14:paraId="791592E8" w14:textId="77777777" w:rsidR="00024705" w:rsidRDefault="00024705"/>
        </w:tc>
      </w:tr>
      <w:tr w:rsidR="00024705" w14:paraId="7658A2F6" w14:textId="77777777">
        <w:tc>
          <w:tcPr>
            <w:tcW w:w="0" w:type="auto"/>
            <w:gridSpan w:val="2"/>
            <w:vAlign w:val="center"/>
          </w:tcPr>
          <w:p w14:paraId="7EB003C6" w14:textId="77777777" w:rsidR="00024705" w:rsidRDefault="00F60246">
            <w:r>
              <w:rPr>
                <w:b/>
              </w:rPr>
              <w:t>Action Step</w:t>
            </w:r>
          </w:p>
        </w:tc>
        <w:tc>
          <w:tcPr>
            <w:tcW w:w="0" w:type="auto"/>
            <w:gridSpan w:val="2"/>
            <w:vAlign w:val="center"/>
          </w:tcPr>
          <w:p w14:paraId="418DC202" w14:textId="77777777" w:rsidR="00024705" w:rsidRDefault="00F60246">
            <w:r>
              <w:rPr>
                <w:b/>
              </w:rPr>
              <w:t>Anticipated Start/Completion Date</w:t>
            </w:r>
          </w:p>
        </w:tc>
      </w:tr>
      <w:tr w:rsidR="00024705" w14:paraId="2E04A7E3" w14:textId="77777777">
        <w:tc>
          <w:tcPr>
            <w:tcW w:w="0" w:type="auto"/>
            <w:gridSpan w:val="2"/>
            <w:vAlign w:val="center"/>
          </w:tcPr>
          <w:p w14:paraId="4170A836" w14:textId="77777777" w:rsidR="00024705" w:rsidRDefault="00F60246">
            <w:r>
              <w:t>Weekly MTSS meetings to evaluate referrals, track progress, recommend interventions, and determine next steps for academics and behaviors.</w:t>
            </w:r>
          </w:p>
        </w:tc>
        <w:tc>
          <w:tcPr>
            <w:tcW w:w="0" w:type="auto"/>
            <w:vAlign w:val="center"/>
          </w:tcPr>
          <w:p w14:paraId="19F1E83A" w14:textId="77777777" w:rsidR="00024705" w:rsidRDefault="00F60246">
            <w:r>
              <w:t>2024-08-13</w:t>
            </w:r>
          </w:p>
        </w:tc>
        <w:tc>
          <w:tcPr>
            <w:tcW w:w="0" w:type="auto"/>
            <w:vAlign w:val="center"/>
          </w:tcPr>
          <w:p w14:paraId="7066ACEB" w14:textId="77777777" w:rsidR="00024705" w:rsidRDefault="00F60246">
            <w:r>
              <w:t>2025-05-30</w:t>
            </w:r>
          </w:p>
        </w:tc>
      </w:tr>
      <w:tr w:rsidR="00024705" w14:paraId="34D03A0F" w14:textId="77777777">
        <w:tc>
          <w:tcPr>
            <w:tcW w:w="0" w:type="auto"/>
            <w:vAlign w:val="center"/>
          </w:tcPr>
          <w:p w14:paraId="03A97454" w14:textId="77777777" w:rsidR="00024705" w:rsidRDefault="00F60246">
            <w:r>
              <w:rPr>
                <w:b/>
              </w:rPr>
              <w:t>Lead Person/Position</w:t>
            </w:r>
          </w:p>
        </w:tc>
        <w:tc>
          <w:tcPr>
            <w:tcW w:w="0" w:type="auto"/>
            <w:vAlign w:val="center"/>
          </w:tcPr>
          <w:p w14:paraId="16E06B39" w14:textId="77777777" w:rsidR="00024705" w:rsidRDefault="00F60246">
            <w:r>
              <w:rPr>
                <w:b/>
              </w:rPr>
              <w:t>Material/Resources/Supports Needed</w:t>
            </w:r>
          </w:p>
        </w:tc>
        <w:tc>
          <w:tcPr>
            <w:tcW w:w="0" w:type="auto"/>
            <w:vAlign w:val="center"/>
          </w:tcPr>
          <w:p w14:paraId="3A7E1FBB" w14:textId="77777777" w:rsidR="00024705" w:rsidRDefault="00F60246">
            <w:r>
              <w:rPr>
                <w:b/>
              </w:rPr>
              <w:t>PD Step?</w:t>
            </w:r>
          </w:p>
        </w:tc>
        <w:tc>
          <w:tcPr>
            <w:tcW w:w="0" w:type="auto"/>
            <w:vAlign w:val="center"/>
          </w:tcPr>
          <w:p w14:paraId="1394215A" w14:textId="77777777" w:rsidR="00024705" w:rsidRDefault="00024705"/>
        </w:tc>
      </w:tr>
      <w:tr w:rsidR="00024705" w14:paraId="27DF0AA6" w14:textId="77777777">
        <w:tc>
          <w:tcPr>
            <w:tcW w:w="0" w:type="auto"/>
            <w:vAlign w:val="center"/>
          </w:tcPr>
          <w:p w14:paraId="33502C6A" w14:textId="77777777" w:rsidR="00024705" w:rsidRDefault="00F60246">
            <w:r>
              <w:t>Chantelle Delaney / Instructional Coach Beverly Tyson-Wilson / Academic Interventionist Melanie Abney / School Counselor Lea Fornoff / School Social Worker Lindsey Manferdini / School Psychologist Kari Sangrey / Dean of Students Phil Ludwig / Principal</w:t>
            </w:r>
          </w:p>
        </w:tc>
        <w:tc>
          <w:tcPr>
            <w:tcW w:w="0" w:type="auto"/>
            <w:vAlign w:val="center"/>
          </w:tcPr>
          <w:p w14:paraId="25C4A59E" w14:textId="77777777" w:rsidR="00024705" w:rsidRDefault="00F60246">
            <w:r>
              <w:t>Weekly MTSS meetings, ARC/IRLA data, Renaissance/STAR data, Synergy platform, bi-monthly grade-level Student of Concern meetings</w:t>
            </w:r>
          </w:p>
        </w:tc>
        <w:tc>
          <w:tcPr>
            <w:tcW w:w="0" w:type="auto"/>
            <w:vAlign w:val="center"/>
          </w:tcPr>
          <w:p w14:paraId="04126057" w14:textId="77777777" w:rsidR="00024705" w:rsidRDefault="00F60246">
            <w:r>
              <w:t xml:space="preserve">No                                                                    </w:t>
            </w:r>
          </w:p>
        </w:tc>
        <w:tc>
          <w:tcPr>
            <w:tcW w:w="0" w:type="auto"/>
            <w:vAlign w:val="center"/>
          </w:tcPr>
          <w:p w14:paraId="50069716" w14:textId="77777777" w:rsidR="00024705" w:rsidRDefault="00024705"/>
        </w:tc>
      </w:tr>
    </w:tbl>
    <w:p w14:paraId="32A84C1C" w14:textId="77777777" w:rsidR="00024705" w:rsidRDefault="00024705"/>
    <w:tbl>
      <w:tblPr>
        <w:tblStyle w:val="TableGrid"/>
        <w:tblW w:w="5000" w:type="pct"/>
        <w:tblLook w:val="04A0" w:firstRow="1" w:lastRow="0" w:firstColumn="1" w:lastColumn="0" w:noHBand="0" w:noVBand="1"/>
      </w:tblPr>
      <w:tblGrid>
        <w:gridCol w:w="5486"/>
        <w:gridCol w:w="8904"/>
      </w:tblGrid>
      <w:tr w:rsidR="00024705" w14:paraId="4827E501" w14:textId="77777777">
        <w:tc>
          <w:tcPr>
            <w:tcW w:w="0" w:type="auto"/>
            <w:vAlign w:val="center"/>
          </w:tcPr>
          <w:p w14:paraId="7D7CA4C9" w14:textId="77777777" w:rsidR="00024705" w:rsidRDefault="00F60246">
            <w:r>
              <w:rPr>
                <w:b/>
              </w:rPr>
              <w:t>Anticipated Output</w:t>
            </w:r>
          </w:p>
        </w:tc>
        <w:tc>
          <w:tcPr>
            <w:tcW w:w="0" w:type="auto"/>
            <w:vAlign w:val="center"/>
          </w:tcPr>
          <w:p w14:paraId="31CAB253" w14:textId="77777777" w:rsidR="00024705" w:rsidRDefault="00F60246">
            <w:r>
              <w:rPr>
                <w:b/>
              </w:rPr>
              <w:t>Monitoring/Evaluation (People, Frequency, and Method)</w:t>
            </w:r>
          </w:p>
        </w:tc>
      </w:tr>
      <w:tr w:rsidR="00024705" w14:paraId="644EC702" w14:textId="77777777">
        <w:tc>
          <w:tcPr>
            <w:tcW w:w="0" w:type="auto"/>
            <w:vAlign w:val="center"/>
          </w:tcPr>
          <w:p w14:paraId="3D8942D0" w14:textId="77777777" w:rsidR="00024705" w:rsidRDefault="00F60246">
            <w:r>
              <w:t>Increased fidelity with MTSS processes at Tier 3 and increased Student Support Plans with positive outcomes for students.</w:t>
            </w:r>
          </w:p>
        </w:tc>
        <w:tc>
          <w:tcPr>
            <w:tcW w:w="0" w:type="auto"/>
            <w:vAlign w:val="center"/>
          </w:tcPr>
          <w:p w14:paraId="55D4EB2B" w14:textId="77777777" w:rsidR="00024705" w:rsidRDefault="00F60246">
            <w:r>
              <w:t>Weekly MTSS meeting agendas reviewed by Principal. Weekly MTSS meetings conducted with fidelity by MTSS team. Bi-monthly Student of Concern meetings with Leadership Team representation.</w:t>
            </w:r>
          </w:p>
        </w:tc>
      </w:tr>
    </w:tbl>
    <w:p w14:paraId="3D357144" w14:textId="77777777" w:rsidR="00024705" w:rsidRDefault="00F60246">
      <w:r>
        <w:br/>
      </w:r>
      <w:r>
        <w:br/>
      </w:r>
      <w:r>
        <w:br/>
      </w:r>
      <w:r>
        <w:br/>
      </w:r>
      <w:r>
        <w:br/>
      </w:r>
      <w:r>
        <w:br/>
      </w:r>
      <w:r>
        <w:lastRenderedPageBreak/>
        <w:br/>
      </w:r>
      <w:r>
        <w:br w:type="page"/>
      </w:r>
    </w:p>
    <w:p w14:paraId="464719DD" w14:textId="77777777" w:rsidR="00024705" w:rsidRDefault="00F60246">
      <w:pPr>
        <w:pStyle w:val="Heading1"/>
      </w:pPr>
      <w:r>
        <w:lastRenderedPageBreak/>
        <w:t>Expenditure Tables</w:t>
      </w:r>
    </w:p>
    <w:p w14:paraId="30B81D29" w14:textId="77777777" w:rsidR="00024705" w:rsidRDefault="00F60246">
      <w:pPr>
        <w:pStyle w:val="Heading2"/>
      </w:pPr>
      <w:r>
        <w:t>School Improvement Set Aside Grant</w:t>
      </w:r>
    </w:p>
    <w:p w14:paraId="22437AA0" w14:textId="77777777" w:rsidR="00024705" w:rsidRDefault="00F60246">
      <w:r>
        <w:rPr>
          <w:b/>
        </w:rPr>
        <w:t xml:space="preserve">True </w:t>
      </w:r>
      <w:r>
        <w:t xml:space="preserve">School does not receive School Improvement Set Aside Grant.                            </w:t>
      </w:r>
    </w:p>
    <w:p w14:paraId="11C3FF9B" w14:textId="77777777" w:rsidR="00024705" w:rsidRDefault="00F60246">
      <w:pPr>
        <w:pStyle w:val="Heading2"/>
      </w:pPr>
      <w:r>
        <w:t>Schoolwide Title 1 Funding Allocation</w:t>
      </w:r>
    </w:p>
    <w:p w14:paraId="2731889E" w14:textId="77777777" w:rsidR="00024705" w:rsidRDefault="00F60246">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024705" w14:paraId="2AA61E49" w14:textId="77777777">
        <w:trPr>
          <w:gridAfter w:val="1"/>
        </w:trPr>
        <w:tc>
          <w:tcPr>
            <w:tcW w:w="1500" w:type="pct"/>
            <w:vAlign w:val="center"/>
          </w:tcPr>
          <w:p w14:paraId="3252EECA" w14:textId="77777777" w:rsidR="00024705" w:rsidRDefault="00F60246">
            <w:r>
              <w:rPr>
                <w:b/>
              </w:rPr>
              <w:t>eGgrant Budget Category (Schoolwide Funding)</w:t>
            </w:r>
          </w:p>
        </w:tc>
        <w:tc>
          <w:tcPr>
            <w:tcW w:w="1000" w:type="pct"/>
            <w:vAlign w:val="center"/>
          </w:tcPr>
          <w:p w14:paraId="329F899C" w14:textId="77777777" w:rsidR="00024705" w:rsidRDefault="00F60246">
            <w:r>
              <w:rPr>
                <w:b/>
              </w:rPr>
              <w:t>Action Plan(s)</w:t>
            </w:r>
          </w:p>
        </w:tc>
        <w:tc>
          <w:tcPr>
            <w:tcW w:w="1000" w:type="pct"/>
            <w:vAlign w:val="center"/>
          </w:tcPr>
          <w:p w14:paraId="2D6EF16D" w14:textId="77777777" w:rsidR="00024705" w:rsidRDefault="00F60246">
            <w:r>
              <w:rPr>
                <w:b/>
              </w:rPr>
              <w:t>Expenditure Description</w:t>
            </w:r>
          </w:p>
        </w:tc>
        <w:tc>
          <w:tcPr>
            <w:tcW w:w="500" w:type="pct"/>
            <w:vAlign w:val="center"/>
          </w:tcPr>
          <w:p w14:paraId="1430AE94" w14:textId="77777777" w:rsidR="00024705" w:rsidRDefault="00F60246">
            <w:r>
              <w:rPr>
                <w:b/>
              </w:rPr>
              <w:t>Amount</w:t>
            </w:r>
          </w:p>
        </w:tc>
      </w:tr>
      <w:tr w:rsidR="00024705" w14:paraId="377DB657" w14:textId="77777777">
        <w:trPr>
          <w:gridAfter w:val="1"/>
        </w:trPr>
        <w:tc>
          <w:tcPr>
            <w:tcW w:w="0" w:type="auto"/>
            <w:vAlign w:val="center"/>
          </w:tcPr>
          <w:p w14:paraId="41E4AB0A" w14:textId="77777777" w:rsidR="00024705" w:rsidRDefault="00F60246">
            <w:r>
              <w:t>Instruction</w:t>
            </w:r>
            <w:r>
              <w:tab/>
            </w:r>
            <w:r>
              <w:tab/>
            </w:r>
            <w:r>
              <w:tab/>
            </w:r>
            <w:r>
              <w:tab/>
            </w:r>
            <w:r>
              <w:tab/>
            </w:r>
            <w:r>
              <w:tab/>
            </w:r>
            <w:r>
              <w:tab/>
            </w:r>
            <w:r>
              <w:tab/>
            </w:r>
            <w:r>
              <w:tab/>
            </w:r>
            <w:r>
              <w:tab/>
            </w:r>
            <w:r>
              <w:tab/>
            </w:r>
            <w:r>
              <w:tab/>
            </w:r>
            <w:r>
              <w:tab/>
            </w:r>
            <w:r>
              <w:tab/>
            </w:r>
          </w:p>
        </w:tc>
        <w:tc>
          <w:tcPr>
            <w:tcW w:w="0" w:type="auto"/>
            <w:vAlign w:val="center"/>
          </w:tcPr>
          <w:p w14:paraId="7C827446" w14:textId="77777777" w:rsidR="00024705" w:rsidRDefault="00F60246">
            <w:pPr>
              <w:pStyle w:val="ListParagraph"/>
              <w:numPr>
                <w:ilvl w:val="0"/>
                <w:numId w:val="4"/>
              </w:numPr>
            </w:pPr>
            <w:r>
              <w:t>Foundational Skills to Support Reading for Understanding in Kindergarten Through 3rd Grade.</w:t>
            </w:r>
          </w:p>
          <w:p w14:paraId="33B392DF" w14:textId="77777777" w:rsidR="00024705" w:rsidRDefault="00F60246">
            <w:pPr>
              <w:pStyle w:val="ListParagraph"/>
              <w:numPr>
                <w:ilvl w:val="0"/>
                <w:numId w:val="4"/>
              </w:numPr>
            </w:pPr>
            <w:r>
              <w:t>Assisting Students Struggling with Mathematics: Intervention in the Elementary Grades</w:t>
            </w:r>
          </w:p>
          <w:p w14:paraId="0B164F01" w14:textId="77777777" w:rsidR="00024705" w:rsidRDefault="00F60246">
            <w:pPr>
              <w:pStyle w:val="ListParagraph"/>
              <w:numPr>
                <w:ilvl w:val="0"/>
                <w:numId w:val="4"/>
              </w:numPr>
            </w:pPr>
            <w:r>
              <w:t>Examining the Effects of Schoolwide Positive Behavioral Interventions and Supports on Student Outcomes</w:t>
            </w:r>
          </w:p>
        </w:tc>
        <w:tc>
          <w:tcPr>
            <w:tcW w:w="0" w:type="auto"/>
            <w:vAlign w:val="center"/>
          </w:tcPr>
          <w:p w14:paraId="71E1929B" w14:textId="77777777" w:rsidR="00024705" w:rsidRDefault="00F60246">
            <w:r>
              <w:t>Building Instructional Coach</w:t>
            </w:r>
          </w:p>
        </w:tc>
        <w:tc>
          <w:tcPr>
            <w:tcW w:w="0" w:type="auto"/>
            <w:vAlign w:val="center"/>
          </w:tcPr>
          <w:p w14:paraId="75C23BD1" w14:textId="77777777" w:rsidR="00024705" w:rsidRDefault="00F60246">
            <w:r>
              <w:t>76810</w:t>
            </w:r>
          </w:p>
        </w:tc>
      </w:tr>
      <w:tr w:rsidR="00024705" w14:paraId="4330696F" w14:textId="77777777">
        <w:trPr>
          <w:gridAfter w:val="1"/>
        </w:trPr>
        <w:tc>
          <w:tcPr>
            <w:tcW w:w="0" w:type="auto"/>
            <w:vAlign w:val="center"/>
          </w:tcPr>
          <w:p w14:paraId="6CC8F35B" w14:textId="77777777" w:rsidR="00024705" w:rsidRDefault="00F60246">
            <w:r>
              <w:t>Other Expenditures</w:t>
            </w:r>
            <w:r>
              <w:tab/>
            </w:r>
            <w:r>
              <w:tab/>
            </w:r>
            <w:r>
              <w:tab/>
            </w:r>
            <w:r>
              <w:tab/>
            </w:r>
            <w:r>
              <w:tab/>
            </w:r>
            <w:r>
              <w:tab/>
            </w:r>
            <w:r>
              <w:tab/>
            </w:r>
            <w:r>
              <w:tab/>
            </w:r>
            <w:r>
              <w:tab/>
            </w:r>
            <w:r>
              <w:tab/>
            </w:r>
            <w:r>
              <w:tab/>
            </w:r>
            <w:r>
              <w:tab/>
            </w:r>
            <w:r>
              <w:tab/>
            </w:r>
            <w:r>
              <w:tab/>
            </w:r>
          </w:p>
        </w:tc>
        <w:tc>
          <w:tcPr>
            <w:tcW w:w="0" w:type="auto"/>
            <w:vAlign w:val="center"/>
          </w:tcPr>
          <w:p w14:paraId="742CDC65" w14:textId="77777777" w:rsidR="00024705" w:rsidRDefault="00F60246">
            <w:pPr>
              <w:pStyle w:val="ListParagraph"/>
              <w:numPr>
                <w:ilvl w:val="0"/>
                <w:numId w:val="5"/>
              </w:numPr>
            </w:pPr>
            <w:r>
              <w:t>Foundational Skills to Support Reading for Understanding in Kindergarten Through 3rd Grade.</w:t>
            </w:r>
          </w:p>
          <w:p w14:paraId="781015EF" w14:textId="77777777" w:rsidR="00024705" w:rsidRDefault="00F60246">
            <w:pPr>
              <w:pStyle w:val="ListParagraph"/>
              <w:numPr>
                <w:ilvl w:val="0"/>
                <w:numId w:val="5"/>
              </w:numPr>
            </w:pPr>
            <w:r>
              <w:t xml:space="preserve">Assisting Students </w:t>
            </w:r>
            <w:r>
              <w:lastRenderedPageBreak/>
              <w:t>Struggling with Mathematics: Intervention in the Elementary Grades</w:t>
            </w:r>
          </w:p>
          <w:p w14:paraId="1C266CC9" w14:textId="77777777" w:rsidR="00024705" w:rsidRDefault="00F60246">
            <w:pPr>
              <w:pStyle w:val="ListParagraph"/>
              <w:numPr>
                <w:ilvl w:val="0"/>
                <w:numId w:val="5"/>
              </w:numPr>
            </w:pPr>
            <w:r>
              <w:t>Examining the Effects of Schoolwide Positive Behavioral Interventions and Supports on Student Outcomes</w:t>
            </w:r>
          </w:p>
        </w:tc>
        <w:tc>
          <w:tcPr>
            <w:tcW w:w="0" w:type="auto"/>
            <w:vAlign w:val="center"/>
          </w:tcPr>
          <w:p w14:paraId="09281159" w14:textId="77777777" w:rsidR="00024705" w:rsidRDefault="00F60246">
            <w:r>
              <w:lastRenderedPageBreak/>
              <w:t>Parent Engagement</w:t>
            </w:r>
          </w:p>
        </w:tc>
        <w:tc>
          <w:tcPr>
            <w:tcW w:w="0" w:type="auto"/>
            <w:vAlign w:val="center"/>
          </w:tcPr>
          <w:p w14:paraId="612E2AE4" w14:textId="77777777" w:rsidR="00024705" w:rsidRDefault="00F60246">
            <w:r>
              <w:t>5870</w:t>
            </w:r>
          </w:p>
        </w:tc>
      </w:tr>
      <w:tr w:rsidR="00024705" w14:paraId="079E2AC2" w14:textId="77777777">
        <w:trPr>
          <w:gridAfter w:val="1"/>
        </w:trPr>
        <w:tc>
          <w:tcPr>
            <w:tcW w:w="0" w:type="auto"/>
            <w:vAlign w:val="center"/>
          </w:tcPr>
          <w:p w14:paraId="3349A3C9" w14:textId="77777777" w:rsidR="00024705" w:rsidRDefault="00F60246">
            <w:r>
              <w:t>Instruction</w:t>
            </w:r>
            <w:r>
              <w:tab/>
            </w:r>
            <w:r>
              <w:tab/>
            </w:r>
            <w:r>
              <w:tab/>
            </w:r>
            <w:r>
              <w:tab/>
            </w:r>
            <w:r>
              <w:tab/>
            </w:r>
            <w:r>
              <w:tab/>
            </w:r>
            <w:r>
              <w:tab/>
            </w:r>
            <w:r>
              <w:tab/>
            </w:r>
            <w:r>
              <w:tab/>
            </w:r>
            <w:r>
              <w:tab/>
            </w:r>
            <w:r>
              <w:tab/>
            </w:r>
            <w:r>
              <w:tab/>
            </w:r>
            <w:r>
              <w:tab/>
            </w:r>
            <w:r>
              <w:tab/>
            </w:r>
          </w:p>
        </w:tc>
        <w:tc>
          <w:tcPr>
            <w:tcW w:w="0" w:type="auto"/>
            <w:vAlign w:val="center"/>
          </w:tcPr>
          <w:p w14:paraId="2B1D3568" w14:textId="77777777" w:rsidR="00024705" w:rsidRDefault="00F60246">
            <w:pPr>
              <w:pStyle w:val="ListParagraph"/>
              <w:numPr>
                <w:ilvl w:val="0"/>
                <w:numId w:val="6"/>
              </w:numPr>
            </w:pPr>
            <w:r>
              <w:t>Foundational Skills to Support Reading for Understanding in Kindergarten Through 3rd Grade.</w:t>
            </w:r>
          </w:p>
          <w:p w14:paraId="1A969307" w14:textId="77777777" w:rsidR="00024705" w:rsidRDefault="00F60246">
            <w:pPr>
              <w:pStyle w:val="ListParagraph"/>
              <w:numPr>
                <w:ilvl w:val="0"/>
                <w:numId w:val="6"/>
              </w:numPr>
            </w:pPr>
            <w:r>
              <w:t>Assisting Students Struggling with Mathematics: Intervention in the Elementary Grades</w:t>
            </w:r>
          </w:p>
          <w:p w14:paraId="1D932885" w14:textId="77777777" w:rsidR="00024705" w:rsidRDefault="00F60246">
            <w:pPr>
              <w:pStyle w:val="ListParagraph"/>
              <w:numPr>
                <w:ilvl w:val="0"/>
                <w:numId w:val="6"/>
              </w:numPr>
            </w:pPr>
            <w:r>
              <w:t>Examining the Effects of Schoolwide Positive Behavioral Interventions and Supports on Student Outcomes</w:t>
            </w:r>
          </w:p>
        </w:tc>
        <w:tc>
          <w:tcPr>
            <w:tcW w:w="0" w:type="auto"/>
            <w:vAlign w:val="center"/>
          </w:tcPr>
          <w:p w14:paraId="318639E7" w14:textId="77777777" w:rsidR="00024705" w:rsidRDefault="00F60246">
            <w:r>
              <w:t>Supplies/Materials</w:t>
            </w:r>
          </w:p>
        </w:tc>
        <w:tc>
          <w:tcPr>
            <w:tcW w:w="0" w:type="auto"/>
            <w:vAlign w:val="center"/>
          </w:tcPr>
          <w:p w14:paraId="0568269E" w14:textId="77777777" w:rsidR="00024705" w:rsidRDefault="00F60246">
            <w:r>
              <w:t>11000</w:t>
            </w:r>
          </w:p>
        </w:tc>
      </w:tr>
      <w:tr w:rsidR="00024705" w14:paraId="7A02FF02" w14:textId="77777777">
        <w:trPr>
          <w:gridAfter w:val="1"/>
        </w:trPr>
        <w:tc>
          <w:tcPr>
            <w:tcW w:w="0" w:type="auto"/>
            <w:vAlign w:val="center"/>
          </w:tcPr>
          <w:p w14:paraId="59DB0029" w14:textId="77777777" w:rsidR="00024705" w:rsidRDefault="00F60246">
            <w:r>
              <w:t>Instruction</w:t>
            </w:r>
            <w:r>
              <w:tab/>
            </w:r>
            <w:r>
              <w:tab/>
            </w:r>
            <w:r>
              <w:tab/>
            </w:r>
            <w:r>
              <w:tab/>
            </w:r>
            <w:r>
              <w:tab/>
            </w:r>
            <w:r>
              <w:tab/>
            </w:r>
            <w:r>
              <w:tab/>
            </w:r>
            <w:r>
              <w:tab/>
            </w:r>
            <w:r>
              <w:tab/>
            </w:r>
            <w:r>
              <w:tab/>
            </w:r>
            <w:r>
              <w:tab/>
            </w:r>
            <w:r>
              <w:tab/>
            </w:r>
            <w:r>
              <w:tab/>
            </w:r>
            <w:r>
              <w:tab/>
            </w:r>
          </w:p>
        </w:tc>
        <w:tc>
          <w:tcPr>
            <w:tcW w:w="0" w:type="auto"/>
            <w:vAlign w:val="center"/>
          </w:tcPr>
          <w:p w14:paraId="41A1FAC3" w14:textId="77777777" w:rsidR="00024705" w:rsidRDefault="00F60246">
            <w:pPr>
              <w:pStyle w:val="ListParagraph"/>
              <w:numPr>
                <w:ilvl w:val="0"/>
                <w:numId w:val="7"/>
              </w:numPr>
            </w:pPr>
            <w:r>
              <w:t>Foundational Skills to Support Reading for Understanding in Kindergarten Through 3rd Grade.</w:t>
            </w:r>
          </w:p>
          <w:p w14:paraId="7E1DEAD2" w14:textId="77777777" w:rsidR="00024705" w:rsidRDefault="00F60246">
            <w:pPr>
              <w:pStyle w:val="ListParagraph"/>
              <w:numPr>
                <w:ilvl w:val="0"/>
                <w:numId w:val="7"/>
              </w:numPr>
            </w:pPr>
            <w:r>
              <w:t xml:space="preserve">Assisting Students Struggling with Mathematics: Intervention in the </w:t>
            </w:r>
            <w:r>
              <w:lastRenderedPageBreak/>
              <w:t>Elementary Grades</w:t>
            </w:r>
          </w:p>
          <w:p w14:paraId="5CC66E47" w14:textId="77777777" w:rsidR="00024705" w:rsidRDefault="00F60246">
            <w:pPr>
              <w:pStyle w:val="ListParagraph"/>
              <w:numPr>
                <w:ilvl w:val="0"/>
                <w:numId w:val="7"/>
              </w:numPr>
            </w:pPr>
            <w:r>
              <w:t>Examining the Effects of Schoolwide Positive Behavioral Interventions and Supports on Student Outcomes</w:t>
            </w:r>
          </w:p>
        </w:tc>
        <w:tc>
          <w:tcPr>
            <w:tcW w:w="0" w:type="auto"/>
            <w:vAlign w:val="center"/>
          </w:tcPr>
          <w:p w14:paraId="43817A87" w14:textId="77777777" w:rsidR="00024705" w:rsidRDefault="00F60246">
            <w:r>
              <w:lastRenderedPageBreak/>
              <w:t>Additional Pay for staff</w:t>
            </w:r>
          </w:p>
        </w:tc>
        <w:tc>
          <w:tcPr>
            <w:tcW w:w="0" w:type="auto"/>
            <w:vAlign w:val="center"/>
          </w:tcPr>
          <w:p w14:paraId="594653A0" w14:textId="77777777" w:rsidR="00024705" w:rsidRDefault="00F60246">
            <w:r>
              <w:t>5000</w:t>
            </w:r>
          </w:p>
        </w:tc>
      </w:tr>
      <w:tr w:rsidR="00024705" w14:paraId="276F7684" w14:textId="77777777">
        <w:trPr>
          <w:gridAfter w:val="1"/>
        </w:trPr>
        <w:tc>
          <w:tcPr>
            <w:tcW w:w="0" w:type="auto"/>
            <w:vAlign w:val="center"/>
          </w:tcPr>
          <w:p w14:paraId="5FFDE06B" w14:textId="77777777" w:rsidR="00024705" w:rsidRDefault="00F60246">
            <w:r>
              <w:t>Other Expenditures</w:t>
            </w:r>
            <w:r>
              <w:tab/>
            </w:r>
            <w:r>
              <w:tab/>
            </w:r>
            <w:r>
              <w:tab/>
            </w:r>
            <w:r>
              <w:tab/>
            </w:r>
            <w:r>
              <w:tab/>
            </w:r>
            <w:r>
              <w:tab/>
            </w:r>
            <w:r>
              <w:tab/>
            </w:r>
            <w:r>
              <w:tab/>
            </w:r>
            <w:r>
              <w:tab/>
            </w:r>
            <w:r>
              <w:tab/>
            </w:r>
            <w:r>
              <w:tab/>
            </w:r>
            <w:r>
              <w:tab/>
            </w:r>
            <w:r>
              <w:tab/>
            </w:r>
            <w:r>
              <w:tab/>
            </w:r>
          </w:p>
        </w:tc>
        <w:tc>
          <w:tcPr>
            <w:tcW w:w="0" w:type="auto"/>
            <w:vAlign w:val="center"/>
          </w:tcPr>
          <w:p w14:paraId="299749E8" w14:textId="77777777" w:rsidR="00024705" w:rsidRDefault="00F60246">
            <w:pPr>
              <w:pStyle w:val="ListParagraph"/>
              <w:numPr>
                <w:ilvl w:val="0"/>
                <w:numId w:val="8"/>
              </w:numPr>
            </w:pPr>
            <w:r>
              <w:t>Foundational Skills to Support Reading for Understanding in Kindergarten Through 3rd Grade.</w:t>
            </w:r>
          </w:p>
          <w:p w14:paraId="2BFB0560" w14:textId="77777777" w:rsidR="00024705" w:rsidRDefault="00F60246">
            <w:pPr>
              <w:pStyle w:val="ListParagraph"/>
              <w:numPr>
                <w:ilvl w:val="0"/>
                <w:numId w:val="8"/>
              </w:numPr>
            </w:pPr>
            <w:r>
              <w:t>Assisting Students Struggling with Mathematics: Intervention in the Elementary Grades</w:t>
            </w:r>
          </w:p>
          <w:p w14:paraId="580A0146" w14:textId="77777777" w:rsidR="00024705" w:rsidRDefault="00F60246">
            <w:pPr>
              <w:pStyle w:val="ListParagraph"/>
              <w:numPr>
                <w:ilvl w:val="0"/>
                <w:numId w:val="8"/>
              </w:numPr>
            </w:pPr>
            <w:r>
              <w:t>Examining the Effects of Schoolwide Positive Behavioral Interventions and Supports on Student Outcomes</w:t>
            </w:r>
          </w:p>
        </w:tc>
        <w:tc>
          <w:tcPr>
            <w:tcW w:w="0" w:type="auto"/>
            <w:vAlign w:val="center"/>
          </w:tcPr>
          <w:p w14:paraId="12DFCCA0" w14:textId="77777777" w:rsidR="00024705" w:rsidRDefault="00F60246">
            <w:r>
              <w:t>Professional Development</w:t>
            </w:r>
          </w:p>
        </w:tc>
        <w:tc>
          <w:tcPr>
            <w:tcW w:w="0" w:type="auto"/>
            <w:vAlign w:val="center"/>
          </w:tcPr>
          <w:p w14:paraId="2EB9C2B5" w14:textId="77777777" w:rsidR="00024705" w:rsidRDefault="00F60246">
            <w:r>
              <w:t>2417</w:t>
            </w:r>
          </w:p>
        </w:tc>
      </w:tr>
      <w:tr w:rsidR="00024705" w14:paraId="1491757B" w14:textId="77777777">
        <w:tc>
          <w:tcPr>
            <w:tcW w:w="0" w:type="auto"/>
            <w:gridSpan w:val="4"/>
            <w:vAlign w:val="center"/>
          </w:tcPr>
          <w:p w14:paraId="7A227AD8" w14:textId="77777777" w:rsidR="00024705" w:rsidRDefault="00F60246">
            <w:r>
              <w:t>Total Expenditures</w:t>
            </w:r>
          </w:p>
        </w:tc>
        <w:tc>
          <w:tcPr>
            <w:tcW w:w="0" w:type="auto"/>
            <w:vAlign w:val="center"/>
          </w:tcPr>
          <w:p w14:paraId="17CFA8F5" w14:textId="77777777" w:rsidR="00024705" w:rsidRDefault="00F60246">
            <w:r>
              <w:t>101097</w:t>
            </w:r>
          </w:p>
        </w:tc>
      </w:tr>
    </w:tbl>
    <w:p w14:paraId="2B54A52F" w14:textId="77777777" w:rsidR="00024705" w:rsidRDefault="00F60246">
      <w:r>
        <w:br/>
      </w:r>
      <w:r>
        <w:br/>
      </w:r>
      <w:r>
        <w:br/>
      </w:r>
      <w:r>
        <w:br/>
      </w:r>
      <w:r>
        <w:br/>
      </w:r>
      <w:r>
        <w:br/>
      </w:r>
      <w:r>
        <w:br w:type="page"/>
      </w:r>
    </w:p>
    <w:p w14:paraId="6951CA13" w14:textId="77777777" w:rsidR="00024705" w:rsidRDefault="00F60246">
      <w:pPr>
        <w:pStyle w:val="Heading1"/>
      </w:pPr>
      <w:r>
        <w:lastRenderedPageBreak/>
        <w:t>Professional Development</w:t>
      </w:r>
    </w:p>
    <w:p w14:paraId="01C2181E" w14:textId="77777777" w:rsidR="00024705" w:rsidRDefault="00F60246">
      <w:pPr>
        <w:pStyle w:val="Heading2"/>
      </w:pPr>
      <w:r>
        <w:t>Professional Development Action Steps</w:t>
      </w:r>
    </w:p>
    <w:tbl>
      <w:tblPr>
        <w:tblStyle w:val="TableGrid"/>
        <w:tblW w:w="5000" w:type="pct"/>
        <w:tblLook w:val="04A0" w:firstRow="1" w:lastRow="0" w:firstColumn="1" w:lastColumn="0" w:noHBand="0" w:noVBand="1"/>
      </w:tblPr>
      <w:tblGrid>
        <w:gridCol w:w="6612"/>
        <w:gridCol w:w="7778"/>
      </w:tblGrid>
      <w:tr w:rsidR="00024705" w14:paraId="14304371" w14:textId="77777777">
        <w:tc>
          <w:tcPr>
            <w:tcW w:w="0" w:type="auto"/>
            <w:vAlign w:val="center"/>
          </w:tcPr>
          <w:p w14:paraId="0E23E8E1" w14:textId="77777777" w:rsidR="00024705" w:rsidRDefault="00F60246">
            <w:r>
              <w:rPr>
                <w:b/>
              </w:rPr>
              <w:t>Evidence-based Strategy</w:t>
            </w:r>
          </w:p>
        </w:tc>
        <w:tc>
          <w:tcPr>
            <w:tcW w:w="0" w:type="auto"/>
            <w:vAlign w:val="center"/>
          </w:tcPr>
          <w:p w14:paraId="12A9B924" w14:textId="77777777" w:rsidR="00024705" w:rsidRDefault="00F60246">
            <w:r>
              <w:t>Action Steps</w:t>
            </w:r>
          </w:p>
        </w:tc>
      </w:tr>
      <w:tr w:rsidR="00024705" w14:paraId="4E816400" w14:textId="77777777">
        <w:tc>
          <w:tcPr>
            <w:tcW w:w="0" w:type="auto"/>
            <w:vAlign w:val="center"/>
          </w:tcPr>
          <w:p w14:paraId="1A9803B8" w14:textId="77777777" w:rsidR="00024705" w:rsidRDefault="00F60246">
            <w:r>
              <w:t>Foundational Skills to Support Reading for Understanding in Kindergarten Through 3rd Grade.</w:t>
            </w:r>
          </w:p>
        </w:tc>
        <w:tc>
          <w:tcPr>
            <w:tcW w:w="0" w:type="auto"/>
            <w:vAlign w:val="center"/>
          </w:tcPr>
          <w:p w14:paraId="54D37020" w14:textId="77777777" w:rsidR="00024705" w:rsidRDefault="00F60246">
            <w:r>
              <w:t>Implement all aspects of the elementary English Language Arts curriculum and ARC program as written.</w:t>
            </w:r>
          </w:p>
        </w:tc>
      </w:tr>
      <w:tr w:rsidR="00024705" w14:paraId="6E62A642" w14:textId="77777777">
        <w:tc>
          <w:tcPr>
            <w:tcW w:w="0" w:type="auto"/>
            <w:vAlign w:val="center"/>
          </w:tcPr>
          <w:p w14:paraId="54E62ED0" w14:textId="77777777" w:rsidR="00024705" w:rsidRDefault="00F60246">
            <w:r>
              <w:t>Foundational Skills to Support Reading for Understanding in Kindergarten Through 3rd Grade.</w:t>
            </w:r>
          </w:p>
        </w:tc>
        <w:tc>
          <w:tcPr>
            <w:tcW w:w="0" w:type="auto"/>
            <w:vAlign w:val="center"/>
          </w:tcPr>
          <w:p w14:paraId="1D9EC119" w14:textId="77777777" w:rsidR="00024705" w:rsidRDefault="00F60246">
            <w:r>
              <w:t>Participate in Professional Development on evidence-based strategies used in tiered ELA instruction.</w:t>
            </w:r>
          </w:p>
        </w:tc>
      </w:tr>
      <w:tr w:rsidR="00024705" w14:paraId="6C748EB3" w14:textId="77777777">
        <w:tc>
          <w:tcPr>
            <w:tcW w:w="0" w:type="auto"/>
            <w:vAlign w:val="center"/>
          </w:tcPr>
          <w:p w14:paraId="59912B6F" w14:textId="77777777" w:rsidR="00024705" w:rsidRDefault="00F60246">
            <w:r>
              <w:t>Foundational Skills to Support Reading for Understanding in Kindergarten Through 3rd Grade.</w:t>
            </w:r>
          </w:p>
        </w:tc>
        <w:tc>
          <w:tcPr>
            <w:tcW w:w="0" w:type="auto"/>
            <w:vAlign w:val="center"/>
          </w:tcPr>
          <w:p w14:paraId="313C2C19" w14:textId="77777777" w:rsidR="00024705" w:rsidRDefault="00F60246">
            <w:r>
              <w:t>Utilization of Title 1 funding to support ELA achievement and continued student growth.</w:t>
            </w:r>
          </w:p>
        </w:tc>
      </w:tr>
      <w:tr w:rsidR="00024705" w14:paraId="45956340" w14:textId="77777777">
        <w:tc>
          <w:tcPr>
            <w:tcW w:w="0" w:type="auto"/>
            <w:vAlign w:val="center"/>
          </w:tcPr>
          <w:p w14:paraId="4E935E24" w14:textId="77777777" w:rsidR="00024705" w:rsidRDefault="00F60246">
            <w:r>
              <w:t>Assisting Students Struggling with Mathematics: Intervention in the Elementary Grades</w:t>
            </w:r>
          </w:p>
        </w:tc>
        <w:tc>
          <w:tcPr>
            <w:tcW w:w="0" w:type="auto"/>
            <w:vAlign w:val="center"/>
          </w:tcPr>
          <w:p w14:paraId="068F6153" w14:textId="77777777" w:rsidR="00024705" w:rsidRDefault="00F60246">
            <w:r>
              <w:t>Implement all aspects of the elementary Mathematics curriculum and Bridges program as written.</w:t>
            </w:r>
          </w:p>
        </w:tc>
      </w:tr>
      <w:tr w:rsidR="00024705" w14:paraId="09B7DDD8" w14:textId="77777777">
        <w:tc>
          <w:tcPr>
            <w:tcW w:w="0" w:type="auto"/>
            <w:vAlign w:val="center"/>
          </w:tcPr>
          <w:p w14:paraId="0F0D6DA3" w14:textId="77777777" w:rsidR="00024705" w:rsidRDefault="00F60246">
            <w:r>
              <w:t>Assisting Students Struggling with Mathematics: Intervention in the Elementary Grades</w:t>
            </w:r>
          </w:p>
        </w:tc>
        <w:tc>
          <w:tcPr>
            <w:tcW w:w="0" w:type="auto"/>
            <w:vAlign w:val="center"/>
          </w:tcPr>
          <w:p w14:paraId="1133C276" w14:textId="77777777" w:rsidR="00024705" w:rsidRDefault="00F60246">
            <w:r>
              <w:t>Participate in Professional Development on evidence-based strategies and best practices used in tiered mathematics instruction.</w:t>
            </w:r>
          </w:p>
        </w:tc>
      </w:tr>
      <w:tr w:rsidR="00024705" w14:paraId="29678D73" w14:textId="77777777">
        <w:tc>
          <w:tcPr>
            <w:tcW w:w="0" w:type="auto"/>
            <w:vAlign w:val="center"/>
          </w:tcPr>
          <w:p w14:paraId="6DC66B0D" w14:textId="77777777" w:rsidR="00024705" w:rsidRDefault="00F60246">
            <w:r>
              <w:t>Assisting Students Struggling with Mathematics: Intervention in the Elementary Grades</w:t>
            </w:r>
          </w:p>
        </w:tc>
        <w:tc>
          <w:tcPr>
            <w:tcW w:w="0" w:type="auto"/>
            <w:vAlign w:val="center"/>
          </w:tcPr>
          <w:p w14:paraId="7005CBC7" w14:textId="77777777" w:rsidR="00024705" w:rsidRDefault="00F60246">
            <w:r>
              <w:t>Utilization of Title 1 funding to support Mathematics achievement and student growth</w:t>
            </w:r>
          </w:p>
        </w:tc>
      </w:tr>
      <w:tr w:rsidR="00024705" w14:paraId="2AB8CA06" w14:textId="77777777">
        <w:tc>
          <w:tcPr>
            <w:tcW w:w="0" w:type="auto"/>
            <w:vAlign w:val="center"/>
          </w:tcPr>
          <w:p w14:paraId="04AA4DDF" w14:textId="77777777" w:rsidR="00024705" w:rsidRDefault="00F60246">
            <w:r>
              <w:t>Assisting Students Struggling with Mathematics: Intervention in the Elementary Grades</w:t>
            </w:r>
          </w:p>
        </w:tc>
        <w:tc>
          <w:tcPr>
            <w:tcW w:w="0" w:type="auto"/>
            <w:vAlign w:val="center"/>
          </w:tcPr>
          <w:p w14:paraId="147A165E" w14:textId="77777777" w:rsidR="00024705" w:rsidRDefault="00F60246">
            <w:r>
              <w:t>Completion of STAR data tracking and goal setting processes monthly</w:t>
            </w:r>
          </w:p>
        </w:tc>
      </w:tr>
      <w:tr w:rsidR="00024705" w14:paraId="7A282836" w14:textId="77777777">
        <w:tc>
          <w:tcPr>
            <w:tcW w:w="0" w:type="auto"/>
            <w:vAlign w:val="center"/>
          </w:tcPr>
          <w:p w14:paraId="0E2B12A9" w14:textId="77777777" w:rsidR="00024705" w:rsidRDefault="00F60246">
            <w:r>
              <w:t>Examining the Effects of Schoolwide Positive Behavioral Interventions and Supports on Student Outcomes</w:t>
            </w:r>
          </w:p>
        </w:tc>
        <w:tc>
          <w:tcPr>
            <w:tcW w:w="0" w:type="auto"/>
            <w:vAlign w:val="center"/>
          </w:tcPr>
          <w:p w14:paraId="2577A601" w14:textId="77777777" w:rsidR="00024705" w:rsidRDefault="00F60246">
            <w:r>
              <w:t>Participate in Professional Development on evidence based strategies used in PBIS &amp; social-emotional learning.</w:t>
            </w:r>
          </w:p>
        </w:tc>
      </w:tr>
    </w:tbl>
    <w:p w14:paraId="719B9421" w14:textId="77777777" w:rsidR="00024705" w:rsidRDefault="00F60246">
      <w:pPr>
        <w:pStyle w:val="Heading2"/>
      </w:pPr>
      <w:r>
        <w:t>Tiered Supports/MTSS</w:t>
      </w:r>
    </w:p>
    <w:tbl>
      <w:tblPr>
        <w:tblStyle w:val="TableGrid"/>
        <w:tblW w:w="5000" w:type="pct"/>
        <w:tblLook w:val="04A0" w:firstRow="1" w:lastRow="0" w:firstColumn="1" w:lastColumn="0" w:noHBand="0" w:noVBand="1"/>
      </w:tblPr>
      <w:tblGrid>
        <w:gridCol w:w="5902"/>
        <w:gridCol w:w="3727"/>
        <w:gridCol w:w="4761"/>
      </w:tblGrid>
      <w:tr w:rsidR="00024705" w14:paraId="12CB6BC3" w14:textId="77777777">
        <w:tc>
          <w:tcPr>
            <w:tcW w:w="0" w:type="auto"/>
            <w:gridSpan w:val="3"/>
            <w:vAlign w:val="center"/>
          </w:tcPr>
          <w:p w14:paraId="788EA135" w14:textId="77777777" w:rsidR="00024705" w:rsidRDefault="00F60246">
            <w:r>
              <w:rPr>
                <w:b/>
              </w:rPr>
              <w:t>Action Step</w:t>
            </w:r>
          </w:p>
        </w:tc>
      </w:tr>
      <w:tr w:rsidR="00024705" w14:paraId="7881A38A" w14:textId="77777777">
        <w:tc>
          <w:tcPr>
            <w:tcW w:w="0" w:type="auto"/>
            <w:gridSpan w:val="3"/>
            <w:vAlign w:val="center"/>
          </w:tcPr>
          <w:p w14:paraId="20F1D4E9" w14:textId="77777777" w:rsidR="00024705" w:rsidRDefault="00F60246">
            <w:pPr>
              <w:pStyle w:val="ListParagraph"/>
              <w:numPr>
                <w:ilvl w:val="0"/>
                <w:numId w:val="9"/>
              </w:numPr>
            </w:pPr>
            <w:r>
              <w:t>Participate in Professional Development on evidence based strategies used in PBIS &amp; social-emotional learning.</w:t>
            </w:r>
          </w:p>
        </w:tc>
      </w:tr>
      <w:tr w:rsidR="00024705" w14:paraId="67A89636" w14:textId="77777777">
        <w:tc>
          <w:tcPr>
            <w:tcW w:w="0" w:type="auto"/>
            <w:gridSpan w:val="3"/>
            <w:vAlign w:val="center"/>
          </w:tcPr>
          <w:p w14:paraId="206BEE7B" w14:textId="77777777" w:rsidR="00024705" w:rsidRDefault="00F60246">
            <w:r>
              <w:rPr>
                <w:b/>
              </w:rPr>
              <w:t>Audience</w:t>
            </w:r>
          </w:p>
        </w:tc>
      </w:tr>
      <w:tr w:rsidR="00024705" w14:paraId="51FA88E8" w14:textId="77777777">
        <w:tc>
          <w:tcPr>
            <w:tcW w:w="0" w:type="auto"/>
            <w:gridSpan w:val="3"/>
            <w:vAlign w:val="center"/>
          </w:tcPr>
          <w:p w14:paraId="499771EE" w14:textId="77777777" w:rsidR="00024705" w:rsidRDefault="00F60246">
            <w:r>
              <w:t>Hamilton teachers and support staff</w:t>
            </w:r>
          </w:p>
        </w:tc>
      </w:tr>
      <w:tr w:rsidR="00024705" w14:paraId="5B7B2793" w14:textId="77777777">
        <w:tc>
          <w:tcPr>
            <w:tcW w:w="0" w:type="auto"/>
            <w:gridSpan w:val="3"/>
            <w:vAlign w:val="center"/>
          </w:tcPr>
          <w:p w14:paraId="13631722" w14:textId="77777777" w:rsidR="00024705" w:rsidRDefault="00F60246">
            <w:r>
              <w:rPr>
                <w:b/>
              </w:rPr>
              <w:t>Topics to be Included</w:t>
            </w:r>
          </w:p>
        </w:tc>
      </w:tr>
      <w:tr w:rsidR="00024705" w14:paraId="001CB03D" w14:textId="77777777">
        <w:tc>
          <w:tcPr>
            <w:tcW w:w="0" w:type="auto"/>
            <w:gridSpan w:val="3"/>
            <w:vAlign w:val="center"/>
          </w:tcPr>
          <w:p w14:paraId="1EAA2366" w14:textId="77777777" w:rsidR="00024705" w:rsidRDefault="00F60246">
            <w:r>
              <w:t>Review of MTSS and PBIS procedures/expectations. Review of Synergy platform and expectations for Requests for Support and Tier 1 Academic Differentiation plans. Review of interventions for Tiers 1+, 2, and 3. Review of best practices for data collection, timelines for interventions, collaboration between colleagues, and communications with families. Review of bimonthly Student of Concern meeting schedules and Leadership Team assignments.</w:t>
            </w:r>
          </w:p>
        </w:tc>
      </w:tr>
      <w:tr w:rsidR="00024705" w14:paraId="4346B778" w14:textId="77777777">
        <w:tc>
          <w:tcPr>
            <w:tcW w:w="0" w:type="auto"/>
            <w:gridSpan w:val="3"/>
            <w:vAlign w:val="center"/>
          </w:tcPr>
          <w:p w14:paraId="67A1BFC4" w14:textId="77777777" w:rsidR="00024705" w:rsidRDefault="00F60246">
            <w:r>
              <w:rPr>
                <w:b/>
              </w:rPr>
              <w:t>Evidence of Learning</w:t>
            </w:r>
          </w:p>
        </w:tc>
      </w:tr>
      <w:tr w:rsidR="00024705" w14:paraId="17817BAA" w14:textId="77777777">
        <w:tc>
          <w:tcPr>
            <w:tcW w:w="0" w:type="auto"/>
            <w:gridSpan w:val="3"/>
            <w:vAlign w:val="center"/>
          </w:tcPr>
          <w:p w14:paraId="0AF942B9" w14:textId="77777777" w:rsidR="00024705" w:rsidRDefault="00F60246">
            <w:r>
              <w:t xml:space="preserve">Increased accuracy with MTSS submissions (Requests for Support, Tier 1 Academic Differentiation plans), ongoing data collection from teachers for interventions, ongoing intervention implementation with students, ongoing communications with families regarding MTSS </w:t>
            </w:r>
            <w:r>
              <w:lastRenderedPageBreak/>
              <w:t>process and student progress.</w:t>
            </w:r>
          </w:p>
        </w:tc>
      </w:tr>
      <w:tr w:rsidR="00024705" w14:paraId="36951BE3" w14:textId="77777777">
        <w:tc>
          <w:tcPr>
            <w:tcW w:w="0" w:type="auto"/>
            <w:vAlign w:val="center"/>
          </w:tcPr>
          <w:p w14:paraId="5D71F509" w14:textId="77777777" w:rsidR="00024705" w:rsidRDefault="00F60246">
            <w:r>
              <w:rPr>
                <w:b/>
              </w:rPr>
              <w:lastRenderedPageBreak/>
              <w:t>Lead Person/Position</w:t>
            </w:r>
          </w:p>
        </w:tc>
        <w:tc>
          <w:tcPr>
            <w:tcW w:w="0" w:type="auto"/>
            <w:vAlign w:val="center"/>
          </w:tcPr>
          <w:p w14:paraId="77D230A9" w14:textId="77777777" w:rsidR="00024705" w:rsidRDefault="00F60246">
            <w:r>
              <w:rPr>
                <w:b/>
              </w:rPr>
              <w:t>Anticipated Start</w:t>
            </w:r>
          </w:p>
        </w:tc>
        <w:tc>
          <w:tcPr>
            <w:tcW w:w="0" w:type="auto"/>
            <w:vAlign w:val="center"/>
          </w:tcPr>
          <w:p w14:paraId="55A1ADCB" w14:textId="77777777" w:rsidR="00024705" w:rsidRDefault="00F60246">
            <w:r>
              <w:rPr>
                <w:b/>
              </w:rPr>
              <w:t>Anticipated Completion</w:t>
            </w:r>
          </w:p>
        </w:tc>
      </w:tr>
      <w:tr w:rsidR="00024705" w14:paraId="6E8257DF" w14:textId="77777777">
        <w:tc>
          <w:tcPr>
            <w:tcW w:w="0" w:type="auto"/>
            <w:vAlign w:val="center"/>
          </w:tcPr>
          <w:p w14:paraId="115BB6D3" w14:textId="77777777" w:rsidR="00024705" w:rsidRDefault="00F60246">
            <w:r>
              <w:t>Kari Sangrey / Dean of Students</w:t>
            </w:r>
          </w:p>
        </w:tc>
        <w:tc>
          <w:tcPr>
            <w:tcW w:w="0" w:type="auto"/>
            <w:vAlign w:val="center"/>
          </w:tcPr>
          <w:p w14:paraId="06816A96" w14:textId="77777777" w:rsidR="00024705" w:rsidRDefault="00F60246">
            <w:r>
              <w:t>2024-08-13</w:t>
            </w:r>
          </w:p>
        </w:tc>
        <w:tc>
          <w:tcPr>
            <w:tcW w:w="0" w:type="auto"/>
            <w:vAlign w:val="center"/>
          </w:tcPr>
          <w:p w14:paraId="2DE2BD3B" w14:textId="77777777" w:rsidR="00024705" w:rsidRDefault="00F60246">
            <w:r>
              <w:t>2024-10-09</w:t>
            </w:r>
          </w:p>
        </w:tc>
      </w:tr>
    </w:tbl>
    <w:p w14:paraId="1972053E"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4737"/>
        <w:gridCol w:w="9653"/>
      </w:tblGrid>
      <w:tr w:rsidR="00024705" w14:paraId="72B74009" w14:textId="77777777">
        <w:tc>
          <w:tcPr>
            <w:tcW w:w="0" w:type="auto"/>
            <w:vAlign w:val="center"/>
          </w:tcPr>
          <w:p w14:paraId="463FDF55" w14:textId="77777777" w:rsidR="00024705" w:rsidRDefault="00F60246">
            <w:r>
              <w:rPr>
                <w:b/>
              </w:rPr>
              <w:t>Type of Activities</w:t>
            </w:r>
          </w:p>
        </w:tc>
        <w:tc>
          <w:tcPr>
            <w:tcW w:w="0" w:type="auto"/>
            <w:vAlign w:val="center"/>
          </w:tcPr>
          <w:p w14:paraId="1B67A87B" w14:textId="77777777" w:rsidR="00024705" w:rsidRDefault="00F60246">
            <w:r>
              <w:rPr>
                <w:b/>
              </w:rPr>
              <w:t>Frequency</w:t>
            </w:r>
          </w:p>
        </w:tc>
      </w:tr>
      <w:tr w:rsidR="00024705" w14:paraId="1B8791B0" w14:textId="77777777">
        <w:tc>
          <w:tcPr>
            <w:tcW w:w="0" w:type="auto"/>
            <w:vAlign w:val="center"/>
          </w:tcPr>
          <w:p w14:paraId="7B2092CD" w14:textId="77777777" w:rsidR="00024705" w:rsidRDefault="00F60246">
            <w:r>
              <w:t xml:space="preserve">Inservice day                                                        </w:t>
            </w:r>
          </w:p>
        </w:tc>
        <w:tc>
          <w:tcPr>
            <w:tcW w:w="0" w:type="auto"/>
            <w:vAlign w:val="center"/>
          </w:tcPr>
          <w:p w14:paraId="2BACB424" w14:textId="77777777" w:rsidR="00024705" w:rsidRDefault="00F60246">
            <w:r>
              <w:t>Once during August PD week with staff</w:t>
            </w:r>
          </w:p>
        </w:tc>
      </w:tr>
      <w:tr w:rsidR="00024705" w14:paraId="27ACD389" w14:textId="77777777">
        <w:tc>
          <w:tcPr>
            <w:tcW w:w="0" w:type="auto"/>
            <w:gridSpan w:val="2"/>
            <w:vAlign w:val="center"/>
          </w:tcPr>
          <w:p w14:paraId="3AECC0CA" w14:textId="77777777" w:rsidR="00024705" w:rsidRDefault="00F60246">
            <w:r>
              <w:rPr>
                <w:b/>
              </w:rPr>
              <w:t>Observation and Practice Framework Met in this Plan</w:t>
            </w:r>
          </w:p>
        </w:tc>
      </w:tr>
      <w:tr w:rsidR="00024705" w14:paraId="73F3B413" w14:textId="77777777">
        <w:tc>
          <w:tcPr>
            <w:tcW w:w="0" w:type="auto"/>
            <w:gridSpan w:val="2"/>
            <w:vAlign w:val="center"/>
          </w:tcPr>
          <w:p w14:paraId="2C3BF38E" w14:textId="77777777" w:rsidR="00024705" w:rsidRDefault="00F60246">
            <w:pPr>
              <w:pStyle w:val="ListParagraph"/>
              <w:numPr>
                <w:ilvl w:val="0"/>
                <w:numId w:val="10"/>
              </w:numPr>
            </w:pPr>
            <w:r>
              <w:t>1c: Setting Instructional Outcomes</w:t>
            </w:r>
          </w:p>
          <w:p w14:paraId="12FB5EB0" w14:textId="77777777" w:rsidR="00024705" w:rsidRDefault="00F60246">
            <w:pPr>
              <w:pStyle w:val="ListParagraph"/>
              <w:numPr>
                <w:ilvl w:val="0"/>
                <w:numId w:val="10"/>
              </w:numPr>
            </w:pPr>
            <w:r>
              <w:t>4c: Communicating with Families</w:t>
            </w:r>
          </w:p>
          <w:p w14:paraId="506C4015" w14:textId="77777777" w:rsidR="00024705" w:rsidRDefault="00F60246">
            <w:pPr>
              <w:pStyle w:val="ListParagraph"/>
              <w:numPr>
                <w:ilvl w:val="0"/>
                <w:numId w:val="10"/>
              </w:numPr>
            </w:pPr>
            <w:r>
              <w:t>3d: Using Assessment in Instruction</w:t>
            </w:r>
          </w:p>
          <w:p w14:paraId="63E33DAB" w14:textId="77777777" w:rsidR="00024705" w:rsidRDefault="00F60246">
            <w:pPr>
              <w:pStyle w:val="ListParagraph"/>
              <w:numPr>
                <w:ilvl w:val="0"/>
                <w:numId w:val="10"/>
              </w:numPr>
            </w:pPr>
            <w:r>
              <w:t>4b: Maintaining Accurate Records</w:t>
            </w:r>
          </w:p>
          <w:p w14:paraId="1FC1B35F" w14:textId="77777777" w:rsidR="00024705" w:rsidRDefault="00F60246">
            <w:pPr>
              <w:pStyle w:val="ListParagraph"/>
              <w:numPr>
                <w:ilvl w:val="0"/>
                <w:numId w:val="10"/>
              </w:numPr>
            </w:pPr>
            <w:r>
              <w:t>4e: Growing and Developing Professionally</w:t>
            </w:r>
          </w:p>
          <w:p w14:paraId="650B0CB7" w14:textId="77777777" w:rsidR="00024705" w:rsidRDefault="00F60246">
            <w:pPr>
              <w:pStyle w:val="ListParagraph"/>
              <w:numPr>
                <w:ilvl w:val="0"/>
                <w:numId w:val="10"/>
              </w:numPr>
            </w:pPr>
            <w:r>
              <w:t>2d: Managing Student Behavior</w:t>
            </w:r>
          </w:p>
        </w:tc>
      </w:tr>
      <w:tr w:rsidR="00024705" w14:paraId="0B53916C" w14:textId="77777777">
        <w:tc>
          <w:tcPr>
            <w:tcW w:w="0" w:type="auto"/>
            <w:gridSpan w:val="2"/>
            <w:vAlign w:val="center"/>
          </w:tcPr>
          <w:p w14:paraId="675036CF" w14:textId="77777777" w:rsidR="00024705" w:rsidRDefault="00F60246">
            <w:r>
              <w:rPr>
                <w:b/>
              </w:rPr>
              <w:t>This Step Meets the Requirements of State Required Trainings</w:t>
            </w:r>
          </w:p>
        </w:tc>
      </w:tr>
      <w:tr w:rsidR="00024705" w14:paraId="04F89DFD" w14:textId="77777777">
        <w:tc>
          <w:tcPr>
            <w:tcW w:w="0" w:type="auto"/>
            <w:gridSpan w:val="2"/>
            <w:vAlign w:val="center"/>
          </w:tcPr>
          <w:p w14:paraId="1FFE9721" w14:textId="77777777" w:rsidR="00024705" w:rsidRDefault="00F60246">
            <w:r>
              <w:t xml:space="preserve">Teaching Diverse Learners in Inclusive Settings                                                        </w:t>
            </w:r>
          </w:p>
        </w:tc>
      </w:tr>
    </w:tbl>
    <w:p w14:paraId="50D1B3F2"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7133"/>
        <w:gridCol w:w="7257"/>
      </w:tblGrid>
      <w:tr w:rsidR="00024705" w14:paraId="50D0883C" w14:textId="77777777">
        <w:tc>
          <w:tcPr>
            <w:tcW w:w="0" w:type="auto"/>
            <w:vAlign w:val="center"/>
          </w:tcPr>
          <w:p w14:paraId="17F13E3B" w14:textId="77777777" w:rsidR="00024705" w:rsidRDefault="00F60246">
            <w:r>
              <w:rPr>
                <w:b/>
              </w:rPr>
              <w:t>Type of Activities</w:t>
            </w:r>
          </w:p>
        </w:tc>
        <w:tc>
          <w:tcPr>
            <w:tcW w:w="0" w:type="auto"/>
            <w:vAlign w:val="center"/>
          </w:tcPr>
          <w:p w14:paraId="1CED25D1" w14:textId="77777777" w:rsidR="00024705" w:rsidRDefault="00F60246">
            <w:r>
              <w:rPr>
                <w:b/>
              </w:rPr>
              <w:t>Frequency</w:t>
            </w:r>
          </w:p>
        </w:tc>
      </w:tr>
      <w:tr w:rsidR="00024705" w14:paraId="429793F2" w14:textId="77777777">
        <w:tc>
          <w:tcPr>
            <w:tcW w:w="0" w:type="auto"/>
            <w:vAlign w:val="center"/>
          </w:tcPr>
          <w:p w14:paraId="6B07404F" w14:textId="77777777" w:rsidR="00024705" w:rsidRDefault="00F60246">
            <w:r>
              <w:t xml:space="preserve">Professional Learning Community (PLC)                                                        </w:t>
            </w:r>
          </w:p>
        </w:tc>
        <w:tc>
          <w:tcPr>
            <w:tcW w:w="0" w:type="auto"/>
            <w:vAlign w:val="center"/>
          </w:tcPr>
          <w:p w14:paraId="103B00BA" w14:textId="77777777" w:rsidR="00024705" w:rsidRDefault="00F60246">
            <w:r>
              <w:t>Bi-Monthly Student of Concern Meetings</w:t>
            </w:r>
          </w:p>
        </w:tc>
      </w:tr>
      <w:tr w:rsidR="00024705" w14:paraId="23A7D3FC" w14:textId="77777777">
        <w:tc>
          <w:tcPr>
            <w:tcW w:w="0" w:type="auto"/>
            <w:gridSpan w:val="2"/>
            <w:vAlign w:val="center"/>
          </w:tcPr>
          <w:p w14:paraId="4C13837B" w14:textId="77777777" w:rsidR="00024705" w:rsidRDefault="00F60246">
            <w:r>
              <w:rPr>
                <w:b/>
              </w:rPr>
              <w:t>Observation and Practice Framework Met in this Plan</w:t>
            </w:r>
          </w:p>
        </w:tc>
      </w:tr>
      <w:tr w:rsidR="00024705" w14:paraId="7BC2765B" w14:textId="77777777">
        <w:tc>
          <w:tcPr>
            <w:tcW w:w="0" w:type="auto"/>
            <w:gridSpan w:val="2"/>
            <w:vAlign w:val="center"/>
          </w:tcPr>
          <w:p w14:paraId="787C3D44" w14:textId="77777777" w:rsidR="00024705" w:rsidRDefault="00F60246">
            <w:pPr>
              <w:pStyle w:val="ListParagraph"/>
              <w:numPr>
                <w:ilvl w:val="0"/>
                <w:numId w:val="11"/>
              </w:numPr>
            </w:pPr>
            <w:r>
              <w:t>1c: Setting Instructional Outcomes</w:t>
            </w:r>
          </w:p>
          <w:p w14:paraId="514747EC" w14:textId="77777777" w:rsidR="00024705" w:rsidRDefault="00F60246">
            <w:pPr>
              <w:pStyle w:val="ListParagraph"/>
              <w:numPr>
                <w:ilvl w:val="0"/>
                <w:numId w:val="11"/>
              </w:numPr>
            </w:pPr>
            <w:r>
              <w:t>1b: Demonstrating Knowledge of Students</w:t>
            </w:r>
          </w:p>
          <w:p w14:paraId="369F0A11" w14:textId="77777777" w:rsidR="00024705" w:rsidRDefault="00F60246">
            <w:pPr>
              <w:pStyle w:val="ListParagraph"/>
              <w:numPr>
                <w:ilvl w:val="0"/>
                <w:numId w:val="11"/>
              </w:numPr>
            </w:pPr>
            <w:r>
              <w:t>4b: Maintaining Accurate Records</w:t>
            </w:r>
          </w:p>
          <w:p w14:paraId="0E520625" w14:textId="77777777" w:rsidR="00024705" w:rsidRDefault="00F60246">
            <w:pPr>
              <w:pStyle w:val="ListParagraph"/>
              <w:numPr>
                <w:ilvl w:val="0"/>
                <w:numId w:val="11"/>
              </w:numPr>
            </w:pPr>
            <w:r>
              <w:t>2d: Managing Student Behavior</w:t>
            </w:r>
          </w:p>
        </w:tc>
      </w:tr>
      <w:tr w:rsidR="00024705" w14:paraId="2CE2AE9C" w14:textId="77777777">
        <w:tc>
          <w:tcPr>
            <w:tcW w:w="0" w:type="auto"/>
            <w:gridSpan w:val="2"/>
            <w:vAlign w:val="center"/>
          </w:tcPr>
          <w:p w14:paraId="6E4374BF" w14:textId="77777777" w:rsidR="00024705" w:rsidRDefault="00F60246">
            <w:r>
              <w:rPr>
                <w:b/>
              </w:rPr>
              <w:t>This Step Meets the Requirements of State Required Trainings</w:t>
            </w:r>
          </w:p>
        </w:tc>
      </w:tr>
      <w:tr w:rsidR="00024705" w14:paraId="41EEA7EB" w14:textId="77777777">
        <w:tc>
          <w:tcPr>
            <w:tcW w:w="0" w:type="auto"/>
            <w:gridSpan w:val="2"/>
            <w:vAlign w:val="center"/>
          </w:tcPr>
          <w:p w14:paraId="0F516DD1" w14:textId="77777777" w:rsidR="00024705" w:rsidRDefault="00F60246">
            <w:r>
              <w:t xml:space="preserve">Teaching Diverse Learners in Inclusive Settings                                                        </w:t>
            </w:r>
          </w:p>
        </w:tc>
      </w:tr>
    </w:tbl>
    <w:p w14:paraId="7BACB6A9"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10003"/>
        <w:gridCol w:w="4387"/>
      </w:tblGrid>
      <w:tr w:rsidR="00024705" w14:paraId="6809E9A6" w14:textId="77777777">
        <w:tc>
          <w:tcPr>
            <w:tcW w:w="0" w:type="auto"/>
            <w:vAlign w:val="center"/>
          </w:tcPr>
          <w:p w14:paraId="2BE87EDC" w14:textId="77777777" w:rsidR="00024705" w:rsidRDefault="00F60246">
            <w:r>
              <w:rPr>
                <w:b/>
              </w:rPr>
              <w:t>Type of Activities</w:t>
            </w:r>
          </w:p>
        </w:tc>
        <w:tc>
          <w:tcPr>
            <w:tcW w:w="0" w:type="auto"/>
            <w:vAlign w:val="center"/>
          </w:tcPr>
          <w:p w14:paraId="1157955E" w14:textId="77777777" w:rsidR="00024705" w:rsidRDefault="00F60246">
            <w:r>
              <w:rPr>
                <w:b/>
              </w:rPr>
              <w:t>Frequency</w:t>
            </w:r>
          </w:p>
        </w:tc>
      </w:tr>
      <w:tr w:rsidR="00024705" w14:paraId="54ABBE17" w14:textId="77777777">
        <w:tc>
          <w:tcPr>
            <w:tcW w:w="0" w:type="auto"/>
            <w:vAlign w:val="center"/>
          </w:tcPr>
          <w:p w14:paraId="5F556F7A" w14:textId="77777777" w:rsidR="00024705" w:rsidRDefault="00F60246">
            <w:r>
              <w:t xml:space="preserve">Classroom/school visitation                                                        </w:t>
            </w:r>
          </w:p>
        </w:tc>
        <w:tc>
          <w:tcPr>
            <w:tcW w:w="0" w:type="auto"/>
            <w:vAlign w:val="center"/>
          </w:tcPr>
          <w:p w14:paraId="6BA283EB" w14:textId="77777777" w:rsidR="00024705" w:rsidRDefault="00F60246">
            <w:r>
              <w:t>Monthly</w:t>
            </w:r>
          </w:p>
        </w:tc>
      </w:tr>
      <w:tr w:rsidR="00024705" w14:paraId="62692537" w14:textId="77777777">
        <w:tc>
          <w:tcPr>
            <w:tcW w:w="0" w:type="auto"/>
            <w:gridSpan w:val="2"/>
            <w:vAlign w:val="center"/>
          </w:tcPr>
          <w:p w14:paraId="5BA84B99" w14:textId="77777777" w:rsidR="00024705" w:rsidRDefault="00F60246">
            <w:r>
              <w:rPr>
                <w:b/>
              </w:rPr>
              <w:t>Observation and Practice Framework Met in this Plan</w:t>
            </w:r>
          </w:p>
        </w:tc>
      </w:tr>
      <w:tr w:rsidR="00024705" w14:paraId="1DB8E847" w14:textId="77777777">
        <w:tc>
          <w:tcPr>
            <w:tcW w:w="0" w:type="auto"/>
            <w:gridSpan w:val="2"/>
            <w:vAlign w:val="center"/>
          </w:tcPr>
          <w:p w14:paraId="76C599C0" w14:textId="77777777" w:rsidR="00024705" w:rsidRDefault="00F60246">
            <w:pPr>
              <w:pStyle w:val="ListParagraph"/>
              <w:numPr>
                <w:ilvl w:val="0"/>
                <w:numId w:val="12"/>
              </w:numPr>
            </w:pPr>
            <w:r>
              <w:t>3c: Engaging Students in Learning</w:t>
            </w:r>
          </w:p>
          <w:p w14:paraId="15A854BC" w14:textId="77777777" w:rsidR="00024705" w:rsidRDefault="00F60246">
            <w:pPr>
              <w:pStyle w:val="ListParagraph"/>
              <w:numPr>
                <w:ilvl w:val="0"/>
                <w:numId w:val="12"/>
              </w:numPr>
            </w:pPr>
            <w:r>
              <w:t>2b: Establishing a Culture for Learning</w:t>
            </w:r>
          </w:p>
          <w:p w14:paraId="75C77F0B" w14:textId="77777777" w:rsidR="00024705" w:rsidRDefault="00F60246">
            <w:pPr>
              <w:pStyle w:val="ListParagraph"/>
              <w:numPr>
                <w:ilvl w:val="0"/>
                <w:numId w:val="12"/>
              </w:numPr>
            </w:pPr>
            <w:r>
              <w:lastRenderedPageBreak/>
              <w:t>4c: Communicating with Families</w:t>
            </w:r>
          </w:p>
          <w:p w14:paraId="0161C588" w14:textId="77777777" w:rsidR="00024705" w:rsidRDefault="00F60246">
            <w:pPr>
              <w:pStyle w:val="ListParagraph"/>
              <w:numPr>
                <w:ilvl w:val="0"/>
                <w:numId w:val="12"/>
              </w:numPr>
            </w:pPr>
            <w:r>
              <w:t>4b: Maintaining Accurate Records</w:t>
            </w:r>
          </w:p>
          <w:p w14:paraId="1EE3A18A" w14:textId="77777777" w:rsidR="00024705" w:rsidRDefault="00F60246">
            <w:pPr>
              <w:pStyle w:val="ListParagraph"/>
              <w:numPr>
                <w:ilvl w:val="0"/>
                <w:numId w:val="12"/>
              </w:numPr>
            </w:pPr>
            <w:r>
              <w:t>2a: Creating an Environment of Respect and Rapport</w:t>
            </w:r>
          </w:p>
        </w:tc>
      </w:tr>
      <w:tr w:rsidR="00024705" w14:paraId="5DED1967" w14:textId="77777777">
        <w:tc>
          <w:tcPr>
            <w:tcW w:w="0" w:type="auto"/>
            <w:gridSpan w:val="2"/>
            <w:vAlign w:val="center"/>
          </w:tcPr>
          <w:p w14:paraId="59B3B329" w14:textId="77777777" w:rsidR="00024705" w:rsidRDefault="00F60246">
            <w:r>
              <w:rPr>
                <w:b/>
              </w:rPr>
              <w:lastRenderedPageBreak/>
              <w:t>This Step Meets the Requirements of State Required Trainings</w:t>
            </w:r>
          </w:p>
        </w:tc>
      </w:tr>
      <w:tr w:rsidR="00024705" w14:paraId="18A2DDB8" w14:textId="77777777">
        <w:tc>
          <w:tcPr>
            <w:tcW w:w="0" w:type="auto"/>
            <w:gridSpan w:val="2"/>
            <w:vAlign w:val="center"/>
          </w:tcPr>
          <w:p w14:paraId="6BF45D0E" w14:textId="77777777" w:rsidR="00024705" w:rsidRDefault="00F60246">
            <w:r>
              <w:t xml:space="preserve">Teaching Diverse Learners in Inclusive Settings                                                        </w:t>
            </w:r>
          </w:p>
        </w:tc>
      </w:tr>
    </w:tbl>
    <w:p w14:paraId="3B20AA72" w14:textId="77777777" w:rsidR="00024705" w:rsidRDefault="00F60246">
      <w:pPr>
        <w:pStyle w:val="Heading2"/>
      </w:pPr>
      <w:r>
        <w:t>ELA - K5</w:t>
      </w:r>
    </w:p>
    <w:tbl>
      <w:tblPr>
        <w:tblStyle w:val="TableGrid"/>
        <w:tblW w:w="5000" w:type="pct"/>
        <w:tblLook w:val="04A0" w:firstRow="1" w:lastRow="0" w:firstColumn="1" w:lastColumn="0" w:noHBand="0" w:noVBand="1"/>
      </w:tblPr>
      <w:tblGrid>
        <w:gridCol w:w="6543"/>
        <w:gridCol w:w="3453"/>
        <w:gridCol w:w="4394"/>
      </w:tblGrid>
      <w:tr w:rsidR="00024705" w14:paraId="43F45AAD" w14:textId="77777777">
        <w:tc>
          <w:tcPr>
            <w:tcW w:w="0" w:type="auto"/>
            <w:gridSpan w:val="3"/>
            <w:vAlign w:val="center"/>
          </w:tcPr>
          <w:p w14:paraId="6F379FA4" w14:textId="77777777" w:rsidR="00024705" w:rsidRDefault="00F60246">
            <w:r>
              <w:rPr>
                <w:b/>
              </w:rPr>
              <w:t>Action Step</w:t>
            </w:r>
          </w:p>
        </w:tc>
      </w:tr>
      <w:tr w:rsidR="00024705" w14:paraId="42B1AF5F" w14:textId="77777777">
        <w:tc>
          <w:tcPr>
            <w:tcW w:w="0" w:type="auto"/>
            <w:gridSpan w:val="3"/>
            <w:vAlign w:val="center"/>
          </w:tcPr>
          <w:p w14:paraId="104781AE" w14:textId="77777777" w:rsidR="00024705" w:rsidRDefault="00F60246">
            <w:pPr>
              <w:pStyle w:val="ListParagraph"/>
              <w:numPr>
                <w:ilvl w:val="0"/>
                <w:numId w:val="13"/>
              </w:numPr>
            </w:pPr>
            <w:r>
              <w:t>Implement all aspects of the elementary English Language Arts curriculum and ARC program as written.</w:t>
            </w:r>
          </w:p>
          <w:p w14:paraId="2246BA18" w14:textId="77777777" w:rsidR="00024705" w:rsidRDefault="00F60246">
            <w:pPr>
              <w:pStyle w:val="ListParagraph"/>
              <w:numPr>
                <w:ilvl w:val="0"/>
                <w:numId w:val="13"/>
              </w:numPr>
            </w:pPr>
            <w:r>
              <w:t>Participate in Professional Development on evidence-based strategies used in tiered ELA instruction.</w:t>
            </w:r>
          </w:p>
          <w:p w14:paraId="0E5DE1F2" w14:textId="77777777" w:rsidR="00024705" w:rsidRDefault="00F60246">
            <w:pPr>
              <w:pStyle w:val="ListParagraph"/>
              <w:numPr>
                <w:ilvl w:val="0"/>
                <w:numId w:val="13"/>
              </w:numPr>
            </w:pPr>
            <w:r>
              <w:t>Utilization of Title 1 funding to support ELA achievement and continued student growth.</w:t>
            </w:r>
          </w:p>
        </w:tc>
      </w:tr>
      <w:tr w:rsidR="00024705" w14:paraId="13B74CB8" w14:textId="77777777">
        <w:tc>
          <w:tcPr>
            <w:tcW w:w="0" w:type="auto"/>
            <w:gridSpan w:val="3"/>
            <w:vAlign w:val="center"/>
          </w:tcPr>
          <w:p w14:paraId="35A19AAA" w14:textId="77777777" w:rsidR="00024705" w:rsidRDefault="00F60246">
            <w:r>
              <w:rPr>
                <w:b/>
              </w:rPr>
              <w:t>Audience</w:t>
            </w:r>
          </w:p>
        </w:tc>
      </w:tr>
      <w:tr w:rsidR="00024705" w14:paraId="7564729D" w14:textId="77777777">
        <w:tc>
          <w:tcPr>
            <w:tcW w:w="0" w:type="auto"/>
            <w:gridSpan w:val="3"/>
            <w:vAlign w:val="center"/>
          </w:tcPr>
          <w:p w14:paraId="7A06E3F7" w14:textId="77777777" w:rsidR="00024705" w:rsidRDefault="00F60246">
            <w:r>
              <w:t>Hamilton Teaching Staff</w:t>
            </w:r>
          </w:p>
        </w:tc>
      </w:tr>
      <w:tr w:rsidR="00024705" w14:paraId="43449BBD" w14:textId="77777777">
        <w:tc>
          <w:tcPr>
            <w:tcW w:w="0" w:type="auto"/>
            <w:gridSpan w:val="3"/>
            <w:vAlign w:val="center"/>
          </w:tcPr>
          <w:p w14:paraId="298DE2DA" w14:textId="77777777" w:rsidR="00024705" w:rsidRDefault="00F60246">
            <w:r>
              <w:rPr>
                <w:b/>
              </w:rPr>
              <w:t>Topics to be Included</w:t>
            </w:r>
          </w:p>
        </w:tc>
      </w:tr>
      <w:tr w:rsidR="00024705" w14:paraId="30BBDCC1" w14:textId="77777777">
        <w:tc>
          <w:tcPr>
            <w:tcW w:w="0" w:type="auto"/>
            <w:gridSpan w:val="3"/>
            <w:vAlign w:val="center"/>
          </w:tcPr>
          <w:p w14:paraId="3A1773A2" w14:textId="77777777" w:rsidR="00024705" w:rsidRDefault="00F60246">
            <w:r>
              <w:t>Review of ARC data from 2023-2024 SY, review of ARC guidelines and timelines, review of materials in IRLA/Foundational Skills Toolkits/SchoolPace, review of student data.</w:t>
            </w:r>
          </w:p>
        </w:tc>
      </w:tr>
      <w:tr w:rsidR="00024705" w14:paraId="4151BFCF" w14:textId="77777777">
        <w:tc>
          <w:tcPr>
            <w:tcW w:w="0" w:type="auto"/>
            <w:gridSpan w:val="3"/>
            <w:vAlign w:val="center"/>
          </w:tcPr>
          <w:p w14:paraId="321095DB" w14:textId="77777777" w:rsidR="00024705" w:rsidRDefault="00F60246">
            <w:r>
              <w:rPr>
                <w:b/>
              </w:rPr>
              <w:t>Evidence of Learning</w:t>
            </w:r>
          </w:p>
        </w:tc>
      </w:tr>
      <w:tr w:rsidR="00024705" w14:paraId="22D9D955" w14:textId="77777777">
        <w:tc>
          <w:tcPr>
            <w:tcW w:w="0" w:type="auto"/>
            <w:gridSpan w:val="3"/>
            <w:vAlign w:val="center"/>
          </w:tcPr>
          <w:p w14:paraId="78384C73" w14:textId="77777777" w:rsidR="00024705" w:rsidRDefault="00F60246">
            <w:r>
              <w:t>Conferencing schedules in SchoolPace are up-to-date and appropriate for student needs, classroom observations of ARC and SchoolPace in action, ongoing data entry and progress in SchoolPace, referrals for Tier 1+ Academic Differentiation Plans, intervention schedules, staffing, and groupings.</w:t>
            </w:r>
          </w:p>
        </w:tc>
      </w:tr>
      <w:tr w:rsidR="00024705" w14:paraId="398F1476" w14:textId="77777777">
        <w:tc>
          <w:tcPr>
            <w:tcW w:w="0" w:type="auto"/>
            <w:vAlign w:val="center"/>
          </w:tcPr>
          <w:p w14:paraId="1A73479B" w14:textId="77777777" w:rsidR="00024705" w:rsidRDefault="00F60246">
            <w:r>
              <w:rPr>
                <w:b/>
              </w:rPr>
              <w:t>Lead Person/Position</w:t>
            </w:r>
          </w:p>
        </w:tc>
        <w:tc>
          <w:tcPr>
            <w:tcW w:w="0" w:type="auto"/>
            <w:vAlign w:val="center"/>
          </w:tcPr>
          <w:p w14:paraId="538EC1DA" w14:textId="77777777" w:rsidR="00024705" w:rsidRDefault="00F60246">
            <w:r>
              <w:rPr>
                <w:b/>
              </w:rPr>
              <w:t>Anticipated Start</w:t>
            </w:r>
          </w:p>
        </w:tc>
        <w:tc>
          <w:tcPr>
            <w:tcW w:w="0" w:type="auto"/>
            <w:vAlign w:val="center"/>
          </w:tcPr>
          <w:p w14:paraId="26AF990B" w14:textId="77777777" w:rsidR="00024705" w:rsidRDefault="00F60246">
            <w:r>
              <w:rPr>
                <w:b/>
              </w:rPr>
              <w:t>Anticipated Completion</w:t>
            </w:r>
          </w:p>
        </w:tc>
      </w:tr>
      <w:tr w:rsidR="00024705" w14:paraId="24223691" w14:textId="77777777">
        <w:tc>
          <w:tcPr>
            <w:tcW w:w="0" w:type="auto"/>
            <w:vAlign w:val="center"/>
          </w:tcPr>
          <w:p w14:paraId="4110C810" w14:textId="77777777" w:rsidR="00024705" w:rsidRDefault="00F60246">
            <w:r>
              <w:t>Chantelle Delaney / Instructional Coach</w:t>
            </w:r>
          </w:p>
        </w:tc>
        <w:tc>
          <w:tcPr>
            <w:tcW w:w="0" w:type="auto"/>
            <w:vAlign w:val="center"/>
          </w:tcPr>
          <w:p w14:paraId="3BD7D572" w14:textId="77777777" w:rsidR="00024705" w:rsidRDefault="00F60246">
            <w:r>
              <w:t>2024-08-13</w:t>
            </w:r>
          </w:p>
        </w:tc>
        <w:tc>
          <w:tcPr>
            <w:tcW w:w="0" w:type="auto"/>
            <w:vAlign w:val="center"/>
          </w:tcPr>
          <w:p w14:paraId="622442C4" w14:textId="77777777" w:rsidR="00024705" w:rsidRDefault="00F60246">
            <w:r>
              <w:t>2025-05-30</w:t>
            </w:r>
          </w:p>
        </w:tc>
      </w:tr>
    </w:tbl>
    <w:p w14:paraId="4F941897"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4464"/>
        <w:gridCol w:w="9926"/>
      </w:tblGrid>
      <w:tr w:rsidR="00024705" w14:paraId="0930F21A" w14:textId="77777777">
        <w:tc>
          <w:tcPr>
            <w:tcW w:w="0" w:type="auto"/>
            <w:vAlign w:val="center"/>
          </w:tcPr>
          <w:p w14:paraId="7F80305E" w14:textId="77777777" w:rsidR="00024705" w:rsidRDefault="00F60246">
            <w:r>
              <w:rPr>
                <w:b/>
              </w:rPr>
              <w:t>Type of Activities</w:t>
            </w:r>
          </w:p>
        </w:tc>
        <w:tc>
          <w:tcPr>
            <w:tcW w:w="0" w:type="auto"/>
            <w:vAlign w:val="center"/>
          </w:tcPr>
          <w:p w14:paraId="73CC8C58" w14:textId="77777777" w:rsidR="00024705" w:rsidRDefault="00F60246">
            <w:r>
              <w:rPr>
                <w:b/>
              </w:rPr>
              <w:t>Frequency</w:t>
            </w:r>
          </w:p>
        </w:tc>
      </w:tr>
      <w:tr w:rsidR="00024705" w14:paraId="60723BC9" w14:textId="77777777">
        <w:tc>
          <w:tcPr>
            <w:tcW w:w="0" w:type="auto"/>
            <w:vAlign w:val="center"/>
          </w:tcPr>
          <w:p w14:paraId="35C472BD" w14:textId="77777777" w:rsidR="00024705" w:rsidRDefault="00F60246">
            <w:r>
              <w:t xml:space="preserve">Inservice day                                                        </w:t>
            </w:r>
          </w:p>
        </w:tc>
        <w:tc>
          <w:tcPr>
            <w:tcW w:w="0" w:type="auto"/>
            <w:vAlign w:val="center"/>
          </w:tcPr>
          <w:p w14:paraId="4C728557" w14:textId="77777777" w:rsidR="00024705" w:rsidRDefault="00F60246">
            <w:r>
              <w:t>Once during the August PD week with staff</w:t>
            </w:r>
          </w:p>
        </w:tc>
      </w:tr>
      <w:tr w:rsidR="00024705" w14:paraId="723A6DAA" w14:textId="77777777">
        <w:tc>
          <w:tcPr>
            <w:tcW w:w="0" w:type="auto"/>
            <w:gridSpan w:val="2"/>
            <w:vAlign w:val="center"/>
          </w:tcPr>
          <w:p w14:paraId="196C7E6A" w14:textId="77777777" w:rsidR="00024705" w:rsidRDefault="00F60246">
            <w:r>
              <w:rPr>
                <w:b/>
              </w:rPr>
              <w:t>Observation and Practice Framework Met in this Plan</w:t>
            </w:r>
          </w:p>
        </w:tc>
      </w:tr>
      <w:tr w:rsidR="00024705" w14:paraId="4F4FE84E" w14:textId="77777777">
        <w:tc>
          <w:tcPr>
            <w:tcW w:w="0" w:type="auto"/>
            <w:gridSpan w:val="2"/>
            <w:vAlign w:val="center"/>
          </w:tcPr>
          <w:p w14:paraId="468E05B3" w14:textId="77777777" w:rsidR="00024705" w:rsidRDefault="00F60246">
            <w:pPr>
              <w:pStyle w:val="ListParagraph"/>
              <w:numPr>
                <w:ilvl w:val="0"/>
                <w:numId w:val="14"/>
              </w:numPr>
            </w:pPr>
            <w:r>
              <w:t>1a: Demonstrating Knowledge of Content and Pedagogy</w:t>
            </w:r>
          </w:p>
          <w:p w14:paraId="517D6FEE" w14:textId="77777777" w:rsidR="00024705" w:rsidRDefault="00F60246">
            <w:pPr>
              <w:pStyle w:val="ListParagraph"/>
              <w:numPr>
                <w:ilvl w:val="0"/>
                <w:numId w:val="14"/>
              </w:numPr>
            </w:pPr>
            <w:r>
              <w:t>1c: Setting Instructional Outcomes</w:t>
            </w:r>
          </w:p>
          <w:p w14:paraId="543BD760" w14:textId="77777777" w:rsidR="00024705" w:rsidRDefault="00F60246">
            <w:pPr>
              <w:pStyle w:val="ListParagraph"/>
              <w:numPr>
                <w:ilvl w:val="0"/>
                <w:numId w:val="14"/>
              </w:numPr>
            </w:pPr>
            <w:r>
              <w:t>3d: Using Assessment in Instruction</w:t>
            </w:r>
          </w:p>
          <w:p w14:paraId="16C25685" w14:textId="77777777" w:rsidR="00024705" w:rsidRDefault="00F60246">
            <w:pPr>
              <w:pStyle w:val="ListParagraph"/>
              <w:numPr>
                <w:ilvl w:val="0"/>
                <w:numId w:val="14"/>
              </w:numPr>
            </w:pPr>
            <w:r>
              <w:t>1d: Demonstrating Knowledge of Resources</w:t>
            </w:r>
          </w:p>
          <w:p w14:paraId="387DDB39" w14:textId="77777777" w:rsidR="00024705" w:rsidRDefault="00F60246">
            <w:pPr>
              <w:pStyle w:val="ListParagraph"/>
              <w:numPr>
                <w:ilvl w:val="0"/>
                <w:numId w:val="14"/>
              </w:numPr>
            </w:pPr>
            <w:r>
              <w:t>4b: Maintaining Accurate Records</w:t>
            </w:r>
          </w:p>
        </w:tc>
      </w:tr>
      <w:tr w:rsidR="00024705" w14:paraId="769B1631" w14:textId="77777777">
        <w:tc>
          <w:tcPr>
            <w:tcW w:w="0" w:type="auto"/>
            <w:gridSpan w:val="2"/>
            <w:vAlign w:val="center"/>
          </w:tcPr>
          <w:p w14:paraId="478FE6EE" w14:textId="77777777" w:rsidR="00024705" w:rsidRDefault="00F60246">
            <w:r>
              <w:rPr>
                <w:b/>
              </w:rPr>
              <w:t>This Step Meets the Requirements of State Required Trainings</w:t>
            </w:r>
          </w:p>
        </w:tc>
      </w:tr>
      <w:tr w:rsidR="00024705" w14:paraId="00D946A6" w14:textId="77777777">
        <w:tc>
          <w:tcPr>
            <w:tcW w:w="0" w:type="auto"/>
            <w:gridSpan w:val="2"/>
            <w:vAlign w:val="center"/>
          </w:tcPr>
          <w:p w14:paraId="36AF5EEC" w14:textId="77777777" w:rsidR="00024705" w:rsidRDefault="00F60246">
            <w:r>
              <w:t xml:space="preserve">Structured Literacy                                                        </w:t>
            </w:r>
          </w:p>
        </w:tc>
      </w:tr>
    </w:tbl>
    <w:p w14:paraId="2A7809A6" w14:textId="77777777" w:rsidR="00024705" w:rsidRDefault="00F60246">
      <w:pPr>
        <w:pStyle w:val="Heading2"/>
      </w:pPr>
      <w:r>
        <w:lastRenderedPageBreak/>
        <w:t>Learning Format</w:t>
      </w:r>
    </w:p>
    <w:tbl>
      <w:tblPr>
        <w:tblStyle w:val="TableGrid"/>
        <w:tblW w:w="5000" w:type="pct"/>
        <w:tblLook w:val="04A0" w:firstRow="1" w:lastRow="0" w:firstColumn="1" w:lastColumn="0" w:noHBand="0" w:noVBand="1"/>
      </w:tblPr>
      <w:tblGrid>
        <w:gridCol w:w="6173"/>
        <w:gridCol w:w="8217"/>
      </w:tblGrid>
      <w:tr w:rsidR="00024705" w14:paraId="1FC7A5FC" w14:textId="77777777">
        <w:tc>
          <w:tcPr>
            <w:tcW w:w="0" w:type="auto"/>
            <w:vAlign w:val="center"/>
          </w:tcPr>
          <w:p w14:paraId="5A16F9C0" w14:textId="77777777" w:rsidR="00024705" w:rsidRDefault="00F60246">
            <w:r>
              <w:rPr>
                <w:b/>
              </w:rPr>
              <w:t>Type of Activities</w:t>
            </w:r>
          </w:p>
        </w:tc>
        <w:tc>
          <w:tcPr>
            <w:tcW w:w="0" w:type="auto"/>
            <w:vAlign w:val="center"/>
          </w:tcPr>
          <w:p w14:paraId="3E7814ED" w14:textId="77777777" w:rsidR="00024705" w:rsidRDefault="00F60246">
            <w:r>
              <w:rPr>
                <w:b/>
              </w:rPr>
              <w:t>Frequency</w:t>
            </w:r>
          </w:p>
        </w:tc>
      </w:tr>
      <w:tr w:rsidR="00024705" w14:paraId="567FD03C" w14:textId="77777777">
        <w:tc>
          <w:tcPr>
            <w:tcW w:w="0" w:type="auto"/>
            <w:vAlign w:val="center"/>
          </w:tcPr>
          <w:p w14:paraId="49377EE0" w14:textId="77777777" w:rsidR="00024705" w:rsidRDefault="00F60246">
            <w:r>
              <w:t xml:space="preserve">Professional Learning Community (PLC)                                                        </w:t>
            </w:r>
          </w:p>
        </w:tc>
        <w:tc>
          <w:tcPr>
            <w:tcW w:w="0" w:type="auto"/>
            <w:vAlign w:val="center"/>
          </w:tcPr>
          <w:p w14:paraId="710B3868" w14:textId="77777777" w:rsidR="00024705" w:rsidRDefault="00F60246">
            <w:r>
              <w:t>Monthly during Academic Grade-Level Team Meetings</w:t>
            </w:r>
          </w:p>
        </w:tc>
      </w:tr>
      <w:tr w:rsidR="00024705" w14:paraId="2ACB3D24" w14:textId="77777777">
        <w:tc>
          <w:tcPr>
            <w:tcW w:w="0" w:type="auto"/>
            <w:gridSpan w:val="2"/>
            <w:vAlign w:val="center"/>
          </w:tcPr>
          <w:p w14:paraId="00648191" w14:textId="77777777" w:rsidR="00024705" w:rsidRDefault="00F60246">
            <w:r>
              <w:rPr>
                <w:b/>
              </w:rPr>
              <w:t>Observation and Practice Framework Met in this Plan</w:t>
            </w:r>
          </w:p>
        </w:tc>
      </w:tr>
      <w:tr w:rsidR="00024705" w14:paraId="36793905" w14:textId="77777777">
        <w:tc>
          <w:tcPr>
            <w:tcW w:w="0" w:type="auto"/>
            <w:gridSpan w:val="2"/>
            <w:vAlign w:val="center"/>
          </w:tcPr>
          <w:p w14:paraId="51F56106" w14:textId="77777777" w:rsidR="00024705" w:rsidRDefault="00F60246">
            <w:pPr>
              <w:pStyle w:val="ListParagraph"/>
              <w:numPr>
                <w:ilvl w:val="0"/>
                <w:numId w:val="15"/>
              </w:numPr>
            </w:pPr>
            <w:r>
              <w:t>1f: Designing Student Assessments</w:t>
            </w:r>
          </w:p>
          <w:p w14:paraId="4D980E54" w14:textId="77777777" w:rsidR="00024705" w:rsidRDefault="00F60246">
            <w:pPr>
              <w:pStyle w:val="ListParagraph"/>
              <w:numPr>
                <w:ilvl w:val="0"/>
                <w:numId w:val="15"/>
              </w:numPr>
            </w:pPr>
            <w:r>
              <w:t>1c: Setting Instructional Outcomes</w:t>
            </w:r>
          </w:p>
          <w:p w14:paraId="5D6A7C9D" w14:textId="77777777" w:rsidR="00024705" w:rsidRDefault="00F60246">
            <w:pPr>
              <w:pStyle w:val="ListParagraph"/>
              <w:numPr>
                <w:ilvl w:val="0"/>
                <w:numId w:val="15"/>
              </w:numPr>
            </w:pPr>
            <w:r>
              <w:t>1d: Demonstrating Knowledge of Resources</w:t>
            </w:r>
          </w:p>
          <w:p w14:paraId="593B738B" w14:textId="77777777" w:rsidR="00024705" w:rsidRDefault="00F60246">
            <w:pPr>
              <w:pStyle w:val="ListParagraph"/>
              <w:numPr>
                <w:ilvl w:val="0"/>
                <w:numId w:val="15"/>
              </w:numPr>
            </w:pPr>
            <w:r>
              <w:t>4b: Maintaining Accurate Records</w:t>
            </w:r>
          </w:p>
          <w:p w14:paraId="58CC7389" w14:textId="77777777" w:rsidR="00024705" w:rsidRDefault="00F60246">
            <w:pPr>
              <w:pStyle w:val="ListParagraph"/>
              <w:numPr>
                <w:ilvl w:val="0"/>
                <w:numId w:val="15"/>
              </w:numPr>
            </w:pPr>
            <w:r>
              <w:t>1e: Designing Coherent Instruction</w:t>
            </w:r>
          </w:p>
        </w:tc>
      </w:tr>
      <w:tr w:rsidR="00024705" w14:paraId="3C91316A" w14:textId="77777777">
        <w:tc>
          <w:tcPr>
            <w:tcW w:w="0" w:type="auto"/>
            <w:gridSpan w:val="2"/>
            <w:vAlign w:val="center"/>
          </w:tcPr>
          <w:p w14:paraId="638D3E05" w14:textId="77777777" w:rsidR="00024705" w:rsidRDefault="00F60246">
            <w:r>
              <w:rPr>
                <w:b/>
              </w:rPr>
              <w:t>This Step Meets the Requirements of State Required Trainings</w:t>
            </w:r>
          </w:p>
        </w:tc>
      </w:tr>
      <w:tr w:rsidR="00024705" w14:paraId="05AD77DF" w14:textId="77777777">
        <w:tc>
          <w:tcPr>
            <w:tcW w:w="0" w:type="auto"/>
            <w:gridSpan w:val="2"/>
            <w:vAlign w:val="center"/>
          </w:tcPr>
          <w:p w14:paraId="2921830E" w14:textId="77777777" w:rsidR="00024705" w:rsidRDefault="00F60246">
            <w:r>
              <w:t xml:space="preserve">Structured Literacy                                                        </w:t>
            </w:r>
          </w:p>
        </w:tc>
      </w:tr>
    </w:tbl>
    <w:p w14:paraId="6ADC59EF"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10003"/>
        <w:gridCol w:w="4387"/>
      </w:tblGrid>
      <w:tr w:rsidR="00024705" w14:paraId="44358442" w14:textId="77777777">
        <w:tc>
          <w:tcPr>
            <w:tcW w:w="0" w:type="auto"/>
            <w:vAlign w:val="center"/>
          </w:tcPr>
          <w:p w14:paraId="2273214F" w14:textId="77777777" w:rsidR="00024705" w:rsidRDefault="00F60246">
            <w:r>
              <w:rPr>
                <w:b/>
              </w:rPr>
              <w:t>Type of Activities</w:t>
            </w:r>
          </w:p>
        </w:tc>
        <w:tc>
          <w:tcPr>
            <w:tcW w:w="0" w:type="auto"/>
            <w:vAlign w:val="center"/>
          </w:tcPr>
          <w:p w14:paraId="35D1945D" w14:textId="77777777" w:rsidR="00024705" w:rsidRDefault="00F60246">
            <w:r>
              <w:rPr>
                <w:b/>
              </w:rPr>
              <w:t>Frequency</w:t>
            </w:r>
          </w:p>
        </w:tc>
      </w:tr>
      <w:tr w:rsidR="00024705" w14:paraId="207AD662" w14:textId="77777777">
        <w:tc>
          <w:tcPr>
            <w:tcW w:w="0" w:type="auto"/>
            <w:vAlign w:val="center"/>
          </w:tcPr>
          <w:p w14:paraId="541FB4F6" w14:textId="77777777" w:rsidR="00024705" w:rsidRDefault="00F60246">
            <w:r>
              <w:t xml:space="preserve">Classroom/school visitation                                                        </w:t>
            </w:r>
          </w:p>
        </w:tc>
        <w:tc>
          <w:tcPr>
            <w:tcW w:w="0" w:type="auto"/>
            <w:vAlign w:val="center"/>
          </w:tcPr>
          <w:p w14:paraId="5F6E2B2A" w14:textId="77777777" w:rsidR="00024705" w:rsidRDefault="00F60246">
            <w:r>
              <w:t>Monthly</w:t>
            </w:r>
          </w:p>
        </w:tc>
      </w:tr>
      <w:tr w:rsidR="00024705" w14:paraId="5FC2E6D3" w14:textId="77777777">
        <w:tc>
          <w:tcPr>
            <w:tcW w:w="0" w:type="auto"/>
            <w:gridSpan w:val="2"/>
            <w:vAlign w:val="center"/>
          </w:tcPr>
          <w:p w14:paraId="237F2533" w14:textId="77777777" w:rsidR="00024705" w:rsidRDefault="00F60246">
            <w:r>
              <w:rPr>
                <w:b/>
              </w:rPr>
              <w:t>Observation and Practice Framework Met in this Plan</w:t>
            </w:r>
          </w:p>
        </w:tc>
      </w:tr>
      <w:tr w:rsidR="00024705" w14:paraId="7EF6CBB1" w14:textId="77777777">
        <w:tc>
          <w:tcPr>
            <w:tcW w:w="0" w:type="auto"/>
            <w:gridSpan w:val="2"/>
            <w:vAlign w:val="center"/>
          </w:tcPr>
          <w:p w14:paraId="531E0990" w14:textId="77777777" w:rsidR="00024705" w:rsidRDefault="00F60246">
            <w:pPr>
              <w:pStyle w:val="ListParagraph"/>
              <w:numPr>
                <w:ilvl w:val="0"/>
                <w:numId w:val="16"/>
              </w:numPr>
            </w:pPr>
            <w:r>
              <w:t>1e: Designing Coherent Instruction</w:t>
            </w:r>
          </w:p>
          <w:p w14:paraId="4261BC25" w14:textId="77777777" w:rsidR="00024705" w:rsidRDefault="00F60246">
            <w:pPr>
              <w:pStyle w:val="ListParagraph"/>
              <w:numPr>
                <w:ilvl w:val="0"/>
                <w:numId w:val="16"/>
              </w:numPr>
            </w:pPr>
            <w:r>
              <w:t>3d: Using Assessment in Instruction</w:t>
            </w:r>
          </w:p>
          <w:p w14:paraId="3A7BA152" w14:textId="77777777" w:rsidR="00024705" w:rsidRDefault="00F60246">
            <w:pPr>
              <w:pStyle w:val="ListParagraph"/>
              <w:numPr>
                <w:ilvl w:val="0"/>
                <w:numId w:val="16"/>
              </w:numPr>
            </w:pPr>
            <w:r>
              <w:t>3c: Engaging Students in Learning</w:t>
            </w:r>
          </w:p>
          <w:p w14:paraId="33E8A460" w14:textId="77777777" w:rsidR="00024705" w:rsidRDefault="00F60246">
            <w:pPr>
              <w:pStyle w:val="ListParagraph"/>
              <w:numPr>
                <w:ilvl w:val="0"/>
                <w:numId w:val="16"/>
              </w:numPr>
            </w:pPr>
            <w:r>
              <w:t>2b: Establishing a Culture for Learning</w:t>
            </w:r>
          </w:p>
        </w:tc>
      </w:tr>
      <w:tr w:rsidR="00024705" w14:paraId="2CD0D0F6" w14:textId="77777777">
        <w:tc>
          <w:tcPr>
            <w:tcW w:w="0" w:type="auto"/>
            <w:gridSpan w:val="2"/>
            <w:vAlign w:val="center"/>
          </w:tcPr>
          <w:p w14:paraId="5CF136D1" w14:textId="77777777" w:rsidR="00024705" w:rsidRDefault="00F60246">
            <w:r>
              <w:rPr>
                <w:b/>
              </w:rPr>
              <w:t>This Step Meets the Requirements of State Required Trainings</w:t>
            </w:r>
          </w:p>
        </w:tc>
      </w:tr>
      <w:tr w:rsidR="00024705" w14:paraId="625C6144" w14:textId="77777777">
        <w:tc>
          <w:tcPr>
            <w:tcW w:w="0" w:type="auto"/>
            <w:gridSpan w:val="2"/>
            <w:vAlign w:val="center"/>
          </w:tcPr>
          <w:p w14:paraId="61ED2975" w14:textId="77777777" w:rsidR="00024705" w:rsidRDefault="00F60246">
            <w:r>
              <w:t xml:space="preserve">Structured Literacy                                                        </w:t>
            </w:r>
          </w:p>
        </w:tc>
      </w:tr>
    </w:tbl>
    <w:p w14:paraId="0D0C5FE6"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8572"/>
        <w:gridCol w:w="5818"/>
      </w:tblGrid>
      <w:tr w:rsidR="00024705" w14:paraId="5AC20B36" w14:textId="77777777">
        <w:tc>
          <w:tcPr>
            <w:tcW w:w="0" w:type="auto"/>
            <w:vAlign w:val="center"/>
          </w:tcPr>
          <w:p w14:paraId="2EC7A723" w14:textId="77777777" w:rsidR="00024705" w:rsidRDefault="00F60246">
            <w:r>
              <w:rPr>
                <w:b/>
              </w:rPr>
              <w:t>Type of Activities</w:t>
            </w:r>
          </w:p>
        </w:tc>
        <w:tc>
          <w:tcPr>
            <w:tcW w:w="0" w:type="auto"/>
            <w:vAlign w:val="center"/>
          </w:tcPr>
          <w:p w14:paraId="3C63C67A" w14:textId="77777777" w:rsidR="00024705" w:rsidRDefault="00F60246">
            <w:r>
              <w:rPr>
                <w:b/>
              </w:rPr>
              <w:t>Frequency</w:t>
            </w:r>
          </w:p>
        </w:tc>
      </w:tr>
      <w:tr w:rsidR="00024705" w14:paraId="1CB5E705" w14:textId="77777777">
        <w:tc>
          <w:tcPr>
            <w:tcW w:w="0" w:type="auto"/>
            <w:vAlign w:val="center"/>
          </w:tcPr>
          <w:p w14:paraId="61350F1A" w14:textId="77777777" w:rsidR="00024705" w:rsidRDefault="00F60246">
            <w:r>
              <w:t xml:space="preserve">Coaching (peer-to-peer; school leader-to-teacher; other coaching models)                                                        </w:t>
            </w:r>
          </w:p>
        </w:tc>
        <w:tc>
          <w:tcPr>
            <w:tcW w:w="0" w:type="auto"/>
            <w:vAlign w:val="center"/>
          </w:tcPr>
          <w:p w14:paraId="4B913548" w14:textId="77777777" w:rsidR="00024705" w:rsidRDefault="00F60246">
            <w:r>
              <w:t>Monthly coaching cycles with Instructional Coach</w:t>
            </w:r>
          </w:p>
        </w:tc>
      </w:tr>
      <w:tr w:rsidR="00024705" w14:paraId="2163C724" w14:textId="77777777">
        <w:tc>
          <w:tcPr>
            <w:tcW w:w="0" w:type="auto"/>
            <w:gridSpan w:val="2"/>
            <w:vAlign w:val="center"/>
          </w:tcPr>
          <w:p w14:paraId="096C78D2" w14:textId="77777777" w:rsidR="00024705" w:rsidRDefault="00F60246">
            <w:r>
              <w:rPr>
                <w:b/>
              </w:rPr>
              <w:t>Observation and Practice Framework Met in this Plan</w:t>
            </w:r>
          </w:p>
        </w:tc>
      </w:tr>
      <w:tr w:rsidR="00024705" w14:paraId="73609739" w14:textId="77777777">
        <w:tc>
          <w:tcPr>
            <w:tcW w:w="0" w:type="auto"/>
            <w:gridSpan w:val="2"/>
            <w:vAlign w:val="center"/>
          </w:tcPr>
          <w:p w14:paraId="0BDB620F" w14:textId="77777777" w:rsidR="00024705" w:rsidRDefault="00F60246">
            <w:pPr>
              <w:pStyle w:val="ListParagraph"/>
              <w:numPr>
                <w:ilvl w:val="0"/>
                <w:numId w:val="17"/>
              </w:numPr>
            </w:pPr>
            <w:r>
              <w:t>1c: Setting Instructional Outcomes</w:t>
            </w:r>
          </w:p>
          <w:p w14:paraId="7A4D92D7" w14:textId="77777777" w:rsidR="00024705" w:rsidRDefault="00F60246">
            <w:pPr>
              <w:pStyle w:val="ListParagraph"/>
              <w:numPr>
                <w:ilvl w:val="0"/>
                <w:numId w:val="17"/>
              </w:numPr>
            </w:pPr>
            <w:r>
              <w:t>1b: Demonstrating Knowledge of Students</w:t>
            </w:r>
          </w:p>
          <w:p w14:paraId="0D07478E" w14:textId="77777777" w:rsidR="00024705" w:rsidRDefault="00F60246">
            <w:pPr>
              <w:pStyle w:val="ListParagraph"/>
              <w:numPr>
                <w:ilvl w:val="0"/>
                <w:numId w:val="17"/>
              </w:numPr>
            </w:pPr>
            <w:r>
              <w:t>1e: Designing Coherent Instruction</w:t>
            </w:r>
          </w:p>
          <w:p w14:paraId="6B50D964" w14:textId="77777777" w:rsidR="00024705" w:rsidRDefault="00F60246">
            <w:pPr>
              <w:pStyle w:val="ListParagraph"/>
              <w:numPr>
                <w:ilvl w:val="0"/>
                <w:numId w:val="17"/>
              </w:numPr>
            </w:pPr>
            <w:r>
              <w:t>4e: Growing and Developing Professionally</w:t>
            </w:r>
          </w:p>
          <w:p w14:paraId="17B0C41F" w14:textId="77777777" w:rsidR="00024705" w:rsidRDefault="00F60246">
            <w:pPr>
              <w:pStyle w:val="ListParagraph"/>
              <w:numPr>
                <w:ilvl w:val="0"/>
                <w:numId w:val="17"/>
              </w:numPr>
            </w:pPr>
            <w:r>
              <w:t>1d: Demonstrating Knowledge of Resources</w:t>
            </w:r>
          </w:p>
        </w:tc>
      </w:tr>
      <w:tr w:rsidR="00024705" w14:paraId="350F7EF6" w14:textId="77777777">
        <w:tc>
          <w:tcPr>
            <w:tcW w:w="0" w:type="auto"/>
            <w:gridSpan w:val="2"/>
            <w:vAlign w:val="center"/>
          </w:tcPr>
          <w:p w14:paraId="5B966E3A" w14:textId="77777777" w:rsidR="00024705" w:rsidRDefault="00F60246">
            <w:r>
              <w:rPr>
                <w:b/>
              </w:rPr>
              <w:t>This Step Meets the Requirements of State Required Trainings</w:t>
            </w:r>
          </w:p>
        </w:tc>
      </w:tr>
      <w:tr w:rsidR="00024705" w14:paraId="78DD07A8" w14:textId="77777777">
        <w:tc>
          <w:tcPr>
            <w:tcW w:w="0" w:type="auto"/>
            <w:gridSpan w:val="2"/>
            <w:vAlign w:val="center"/>
          </w:tcPr>
          <w:p w14:paraId="2E867FAE" w14:textId="77777777" w:rsidR="00024705" w:rsidRDefault="00F60246">
            <w:r>
              <w:t xml:space="preserve">Structured Literacy                                                        </w:t>
            </w:r>
          </w:p>
        </w:tc>
      </w:tr>
    </w:tbl>
    <w:p w14:paraId="527BA2E1" w14:textId="77777777" w:rsidR="00024705" w:rsidRDefault="00F60246">
      <w:pPr>
        <w:pStyle w:val="Heading2"/>
      </w:pPr>
      <w:r>
        <w:lastRenderedPageBreak/>
        <w:t>Mathematics - 2nd</w:t>
      </w:r>
    </w:p>
    <w:tbl>
      <w:tblPr>
        <w:tblStyle w:val="TableGrid"/>
        <w:tblW w:w="5000" w:type="pct"/>
        <w:tblLook w:val="04A0" w:firstRow="1" w:lastRow="0" w:firstColumn="1" w:lastColumn="0" w:noHBand="0" w:noVBand="1"/>
      </w:tblPr>
      <w:tblGrid>
        <w:gridCol w:w="6550"/>
        <w:gridCol w:w="3446"/>
        <w:gridCol w:w="4394"/>
      </w:tblGrid>
      <w:tr w:rsidR="00024705" w14:paraId="4C5C9D25" w14:textId="77777777">
        <w:tc>
          <w:tcPr>
            <w:tcW w:w="0" w:type="auto"/>
            <w:gridSpan w:val="3"/>
            <w:vAlign w:val="center"/>
          </w:tcPr>
          <w:p w14:paraId="6C246C53" w14:textId="77777777" w:rsidR="00024705" w:rsidRDefault="00F60246">
            <w:r>
              <w:rPr>
                <w:b/>
              </w:rPr>
              <w:t>Action Step</w:t>
            </w:r>
          </w:p>
        </w:tc>
      </w:tr>
      <w:tr w:rsidR="00024705" w14:paraId="757D4B3E" w14:textId="77777777">
        <w:tc>
          <w:tcPr>
            <w:tcW w:w="0" w:type="auto"/>
            <w:gridSpan w:val="3"/>
            <w:vAlign w:val="center"/>
          </w:tcPr>
          <w:p w14:paraId="18056AFD" w14:textId="77777777" w:rsidR="00024705" w:rsidRDefault="00F60246">
            <w:pPr>
              <w:pStyle w:val="ListParagraph"/>
              <w:numPr>
                <w:ilvl w:val="0"/>
                <w:numId w:val="18"/>
              </w:numPr>
            </w:pPr>
            <w:r>
              <w:t>Implement all aspects of the elementary Mathematics curriculum and Bridges program as written.</w:t>
            </w:r>
          </w:p>
          <w:p w14:paraId="22E61785" w14:textId="77777777" w:rsidR="00024705" w:rsidRDefault="00F60246">
            <w:pPr>
              <w:pStyle w:val="ListParagraph"/>
              <w:numPr>
                <w:ilvl w:val="0"/>
                <w:numId w:val="18"/>
              </w:numPr>
            </w:pPr>
            <w:r>
              <w:t>Participate in Professional Development on evidence-based strategies and best practices used in tiered mathematics instruction.</w:t>
            </w:r>
          </w:p>
          <w:p w14:paraId="70211837" w14:textId="77777777" w:rsidR="00024705" w:rsidRDefault="00F60246">
            <w:pPr>
              <w:pStyle w:val="ListParagraph"/>
              <w:numPr>
                <w:ilvl w:val="0"/>
                <w:numId w:val="18"/>
              </w:numPr>
            </w:pPr>
            <w:r>
              <w:t>Utilization of Title 1 funding to support Mathematics achievement and student growth</w:t>
            </w:r>
          </w:p>
          <w:p w14:paraId="40AADA16" w14:textId="77777777" w:rsidR="00024705" w:rsidRDefault="00F60246">
            <w:pPr>
              <w:pStyle w:val="ListParagraph"/>
              <w:numPr>
                <w:ilvl w:val="0"/>
                <w:numId w:val="18"/>
              </w:numPr>
            </w:pPr>
            <w:r>
              <w:t>Completion of STAR data tracking and goal setting processes monthly</w:t>
            </w:r>
          </w:p>
        </w:tc>
      </w:tr>
      <w:tr w:rsidR="00024705" w14:paraId="71CC467A" w14:textId="77777777">
        <w:tc>
          <w:tcPr>
            <w:tcW w:w="0" w:type="auto"/>
            <w:gridSpan w:val="3"/>
            <w:vAlign w:val="center"/>
          </w:tcPr>
          <w:p w14:paraId="62BC6DC7" w14:textId="77777777" w:rsidR="00024705" w:rsidRDefault="00F60246">
            <w:r>
              <w:rPr>
                <w:b/>
              </w:rPr>
              <w:t>Audience</w:t>
            </w:r>
          </w:p>
        </w:tc>
      </w:tr>
      <w:tr w:rsidR="00024705" w14:paraId="7D926099" w14:textId="77777777">
        <w:tc>
          <w:tcPr>
            <w:tcW w:w="0" w:type="auto"/>
            <w:gridSpan w:val="3"/>
            <w:vAlign w:val="center"/>
          </w:tcPr>
          <w:p w14:paraId="44B8B8B2" w14:textId="77777777" w:rsidR="00024705" w:rsidRDefault="00F60246">
            <w:r>
              <w:t>Hamilton Teaching Staff</w:t>
            </w:r>
          </w:p>
        </w:tc>
      </w:tr>
      <w:tr w:rsidR="00024705" w14:paraId="1478921A" w14:textId="77777777">
        <w:tc>
          <w:tcPr>
            <w:tcW w:w="0" w:type="auto"/>
            <w:gridSpan w:val="3"/>
            <w:vAlign w:val="center"/>
          </w:tcPr>
          <w:p w14:paraId="7390C8E9" w14:textId="77777777" w:rsidR="00024705" w:rsidRDefault="00F60246">
            <w:r>
              <w:rPr>
                <w:b/>
              </w:rPr>
              <w:t>Topics to be Included</w:t>
            </w:r>
          </w:p>
        </w:tc>
      </w:tr>
      <w:tr w:rsidR="00024705" w14:paraId="6B13CB37" w14:textId="77777777">
        <w:tc>
          <w:tcPr>
            <w:tcW w:w="0" w:type="auto"/>
            <w:gridSpan w:val="3"/>
            <w:vAlign w:val="center"/>
          </w:tcPr>
          <w:p w14:paraId="7089A1DF" w14:textId="77777777" w:rsidR="00024705" w:rsidRDefault="00F60246">
            <w:r>
              <w:t>Bridges program review/overview, review of Bridges Intervention materials, review of Curriculum &amp; Instruction Guides for Mathematics, review of Renaissance/STAR data from 2023-2024 SY, co-planning.</w:t>
            </w:r>
          </w:p>
        </w:tc>
      </w:tr>
      <w:tr w:rsidR="00024705" w14:paraId="3A7D6772" w14:textId="77777777">
        <w:tc>
          <w:tcPr>
            <w:tcW w:w="0" w:type="auto"/>
            <w:gridSpan w:val="3"/>
            <w:vAlign w:val="center"/>
          </w:tcPr>
          <w:p w14:paraId="7167E9B3" w14:textId="77777777" w:rsidR="00024705" w:rsidRDefault="00F60246">
            <w:r>
              <w:rPr>
                <w:b/>
              </w:rPr>
              <w:t>Evidence of Learning</w:t>
            </w:r>
          </w:p>
        </w:tc>
      </w:tr>
      <w:tr w:rsidR="00024705" w14:paraId="4186BA8F" w14:textId="77777777">
        <w:tc>
          <w:tcPr>
            <w:tcW w:w="0" w:type="auto"/>
            <w:gridSpan w:val="3"/>
            <w:vAlign w:val="center"/>
          </w:tcPr>
          <w:p w14:paraId="77F65E25" w14:textId="77777777" w:rsidR="00024705" w:rsidRDefault="00F60246">
            <w:r>
              <w:t>Classroom observations of Bridges program, data digs through Renaissance/STAR data, monthly grade level team meeting notes, monthly STAR data protocol updates, review of Tier 1+ Academic Differentiation Plans, review of lesson plans, intervention plans, groupings, and schedules.</w:t>
            </w:r>
          </w:p>
        </w:tc>
      </w:tr>
      <w:tr w:rsidR="00024705" w14:paraId="64A8D650" w14:textId="77777777">
        <w:tc>
          <w:tcPr>
            <w:tcW w:w="0" w:type="auto"/>
            <w:vAlign w:val="center"/>
          </w:tcPr>
          <w:p w14:paraId="68AFE939" w14:textId="77777777" w:rsidR="00024705" w:rsidRDefault="00F60246">
            <w:r>
              <w:rPr>
                <w:b/>
              </w:rPr>
              <w:t>Lead Person/Position</w:t>
            </w:r>
          </w:p>
        </w:tc>
        <w:tc>
          <w:tcPr>
            <w:tcW w:w="0" w:type="auto"/>
            <w:vAlign w:val="center"/>
          </w:tcPr>
          <w:p w14:paraId="3F93116A" w14:textId="77777777" w:rsidR="00024705" w:rsidRDefault="00F60246">
            <w:r>
              <w:rPr>
                <w:b/>
              </w:rPr>
              <w:t>Anticipated Start</w:t>
            </w:r>
          </w:p>
        </w:tc>
        <w:tc>
          <w:tcPr>
            <w:tcW w:w="0" w:type="auto"/>
            <w:vAlign w:val="center"/>
          </w:tcPr>
          <w:p w14:paraId="080FE3F5" w14:textId="77777777" w:rsidR="00024705" w:rsidRDefault="00F60246">
            <w:r>
              <w:rPr>
                <w:b/>
              </w:rPr>
              <w:t>Anticipated Completion</w:t>
            </w:r>
          </w:p>
        </w:tc>
      </w:tr>
      <w:tr w:rsidR="00024705" w14:paraId="5A2F8736" w14:textId="77777777">
        <w:tc>
          <w:tcPr>
            <w:tcW w:w="0" w:type="auto"/>
            <w:vAlign w:val="center"/>
          </w:tcPr>
          <w:p w14:paraId="3C32B0A0" w14:textId="77777777" w:rsidR="00024705" w:rsidRDefault="00F60246">
            <w:r>
              <w:t>Chantelle Delaney / Instructional Coach</w:t>
            </w:r>
          </w:p>
        </w:tc>
        <w:tc>
          <w:tcPr>
            <w:tcW w:w="0" w:type="auto"/>
            <w:vAlign w:val="center"/>
          </w:tcPr>
          <w:p w14:paraId="7FAEC3BC" w14:textId="77777777" w:rsidR="00024705" w:rsidRDefault="00F60246">
            <w:r>
              <w:t>2024-08-13</w:t>
            </w:r>
          </w:p>
        </w:tc>
        <w:tc>
          <w:tcPr>
            <w:tcW w:w="0" w:type="auto"/>
            <w:vAlign w:val="center"/>
          </w:tcPr>
          <w:p w14:paraId="6E980CCA" w14:textId="77777777" w:rsidR="00024705" w:rsidRDefault="00F60246">
            <w:r>
              <w:t>2025-05-30</w:t>
            </w:r>
          </w:p>
        </w:tc>
      </w:tr>
    </w:tbl>
    <w:p w14:paraId="6C62F6C2"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4740"/>
        <w:gridCol w:w="9650"/>
      </w:tblGrid>
      <w:tr w:rsidR="00024705" w14:paraId="5F1EC279" w14:textId="77777777">
        <w:tc>
          <w:tcPr>
            <w:tcW w:w="0" w:type="auto"/>
            <w:vAlign w:val="center"/>
          </w:tcPr>
          <w:p w14:paraId="2BA17002" w14:textId="77777777" w:rsidR="00024705" w:rsidRDefault="00F60246">
            <w:r>
              <w:rPr>
                <w:b/>
              </w:rPr>
              <w:t>Type of Activities</w:t>
            </w:r>
          </w:p>
        </w:tc>
        <w:tc>
          <w:tcPr>
            <w:tcW w:w="0" w:type="auto"/>
            <w:vAlign w:val="center"/>
          </w:tcPr>
          <w:p w14:paraId="6B52B60B" w14:textId="77777777" w:rsidR="00024705" w:rsidRDefault="00F60246">
            <w:r>
              <w:rPr>
                <w:b/>
              </w:rPr>
              <w:t>Frequency</w:t>
            </w:r>
          </w:p>
        </w:tc>
      </w:tr>
      <w:tr w:rsidR="00024705" w14:paraId="093CB3F0" w14:textId="77777777">
        <w:tc>
          <w:tcPr>
            <w:tcW w:w="0" w:type="auto"/>
            <w:vAlign w:val="center"/>
          </w:tcPr>
          <w:p w14:paraId="3A178D2D" w14:textId="77777777" w:rsidR="00024705" w:rsidRDefault="00F60246">
            <w:r>
              <w:t xml:space="preserve">Inservice day                                                        </w:t>
            </w:r>
          </w:p>
        </w:tc>
        <w:tc>
          <w:tcPr>
            <w:tcW w:w="0" w:type="auto"/>
            <w:vAlign w:val="center"/>
          </w:tcPr>
          <w:p w14:paraId="348FBC6F" w14:textId="77777777" w:rsidR="00024705" w:rsidRDefault="00F60246">
            <w:r>
              <w:t>Once during August PD week with staff</w:t>
            </w:r>
          </w:p>
        </w:tc>
      </w:tr>
      <w:tr w:rsidR="00024705" w14:paraId="5167095F" w14:textId="77777777">
        <w:tc>
          <w:tcPr>
            <w:tcW w:w="0" w:type="auto"/>
            <w:gridSpan w:val="2"/>
            <w:vAlign w:val="center"/>
          </w:tcPr>
          <w:p w14:paraId="78CFA7D8" w14:textId="77777777" w:rsidR="00024705" w:rsidRDefault="00F60246">
            <w:r>
              <w:rPr>
                <w:b/>
              </w:rPr>
              <w:t>Observation and Practice Framework Met in this Plan</w:t>
            </w:r>
          </w:p>
        </w:tc>
      </w:tr>
      <w:tr w:rsidR="00024705" w14:paraId="2A690F54" w14:textId="77777777">
        <w:tc>
          <w:tcPr>
            <w:tcW w:w="0" w:type="auto"/>
            <w:gridSpan w:val="2"/>
            <w:vAlign w:val="center"/>
          </w:tcPr>
          <w:p w14:paraId="78DF5DBF" w14:textId="77777777" w:rsidR="00024705" w:rsidRDefault="00F60246">
            <w:pPr>
              <w:pStyle w:val="ListParagraph"/>
              <w:numPr>
                <w:ilvl w:val="0"/>
                <w:numId w:val="19"/>
              </w:numPr>
            </w:pPr>
            <w:r>
              <w:t>1d: Demonstrating Knowledge of Resources</w:t>
            </w:r>
          </w:p>
          <w:p w14:paraId="2C1C593B" w14:textId="77777777" w:rsidR="00024705" w:rsidRDefault="00F60246">
            <w:pPr>
              <w:pStyle w:val="ListParagraph"/>
              <w:numPr>
                <w:ilvl w:val="0"/>
                <w:numId w:val="19"/>
              </w:numPr>
            </w:pPr>
            <w:r>
              <w:t>1e: Designing Coherent Instruction</w:t>
            </w:r>
          </w:p>
          <w:p w14:paraId="5697F50A" w14:textId="77777777" w:rsidR="00024705" w:rsidRDefault="00F60246">
            <w:pPr>
              <w:pStyle w:val="ListParagraph"/>
              <w:numPr>
                <w:ilvl w:val="0"/>
                <w:numId w:val="19"/>
              </w:numPr>
            </w:pPr>
            <w:r>
              <w:t>1c: Setting Instructional Outcomes</w:t>
            </w:r>
          </w:p>
          <w:p w14:paraId="1EA05AD9" w14:textId="77777777" w:rsidR="00024705" w:rsidRDefault="00F60246">
            <w:pPr>
              <w:pStyle w:val="ListParagraph"/>
              <w:numPr>
                <w:ilvl w:val="0"/>
                <w:numId w:val="19"/>
              </w:numPr>
            </w:pPr>
            <w:r>
              <w:t>3c: Engaging Students in Learning</w:t>
            </w:r>
          </w:p>
          <w:p w14:paraId="08CA04FC" w14:textId="77777777" w:rsidR="00024705" w:rsidRDefault="00F60246">
            <w:pPr>
              <w:pStyle w:val="ListParagraph"/>
              <w:numPr>
                <w:ilvl w:val="0"/>
                <w:numId w:val="19"/>
              </w:numPr>
            </w:pPr>
            <w:r>
              <w:t>1a: Demonstrating Knowledge of Content and Pedagogy</w:t>
            </w:r>
          </w:p>
          <w:p w14:paraId="492DFC55" w14:textId="77777777" w:rsidR="00024705" w:rsidRDefault="00F60246">
            <w:pPr>
              <w:pStyle w:val="ListParagraph"/>
              <w:numPr>
                <w:ilvl w:val="0"/>
                <w:numId w:val="19"/>
              </w:numPr>
            </w:pPr>
            <w:r>
              <w:t>1f: Designing Student Assessments</w:t>
            </w:r>
          </w:p>
          <w:p w14:paraId="043618FB" w14:textId="77777777" w:rsidR="00024705" w:rsidRDefault="00F60246">
            <w:pPr>
              <w:pStyle w:val="ListParagraph"/>
              <w:numPr>
                <w:ilvl w:val="0"/>
                <w:numId w:val="19"/>
              </w:numPr>
            </w:pPr>
            <w:r>
              <w:t>4b: Maintaining Accurate Records</w:t>
            </w:r>
          </w:p>
        </w:tc>
      </w:tr>
      <w:tr w:rsidR="00024705" w14:paraId="4742EED6" w14:textId="77777777">
        <w:tc>
          <w:tcPr>
            <w:tcW w:w="0" w:type="auto"/>
            <w:gridSpan w:val="2"/>
            <w:vAlign w:val="center"/>
          </w:tcPr>
          <w:p w14:paraId="1B7DE18F" w14:textId="77777777" w:rsidR="00024705" w:rsidRDefault="00F60246">
            <w:r>
              <w:rPr>
                <w:b/>
              </w:rPr>
              <w:t>This Step Meets the Requirements of State Required Trainings</w:t>
            </w:r>
          </w:p>
        </w:tc>
      </w:tr>
      <w:tr w:rsidR="00024705" w14:paraId="121B3F84" w14:textId="77777777">
        <w:tc>
          <w:tcPr>
            <w:tcW w:w="0" w:type="auto"/>
            <w:gridSpan w:val="2"/>
            <w:vAlign w:val="center"/>
          </w:tcPr>
          <w:p w14:paraId="6DD150F2" w14:textId="77777777" w:rsidR="00024705" w:rsidRDefault="00024705"/>
        </w:tc>
      </w:tr>
    </w:tbl>
    <w:p w14:paraId="3A605823"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9380"/>
        <w:gridCol w:w="5010"/>
      </w:tblGrid>
      <w:tr w:rsidR="00024705" w14:paraId="2B74B2B8" w14:textId="77777777">
        <w:tc>
          <w:tcPr>
            <w:tcW w:w="0" w:type="auto"/>
            <w:vAlign w:val="center"/>
          </w:tcPr>
          <w:p w14:paraId="1D21FE80" w14:textId="77777777" w:rsidR="00024705" w:rsidRDefault="00F60246">
            <w:r>
              <w:rPr>
                <w:b/>
              </w:rPr>
              <w:t>Type of Activities</w:t>
            </w:r>
          </w:p>
        </w:tc>
        <w:tc>
          <w:tcPr>
            <w:tcW w:w="0" w:type="auto"/>
            <w:vAlign w:val="center"/>
          </w:tcPr>
          <w:p w14:paraId="3C2D286D" w14:textId="77777777" w:rsidR="00024705" w:rsidRDefault="00F60246">
            <w:r>
              <w:rPr>
                <w:b/>
              </w:rPr>
              <w:t>Frequency</w:t>
            </w:r>
          </w:p>
        </w:tc>
      </w:tr>
      <w:tr w:rsidR="00024705" w14:paraId="004C9404" w14:textId="77777777">
        <w:tc>
          <w:tcPr>
            <w:tcW w:w="0" w:type="auto"/>
            <w:vAlign w:val="center"/>
          </w:tcPr>
          <w:p w14:paraId="36F8FD82" w14:textId="77777777" w:rsidR="00024705" w:rsidRDefault="00F60246">
            <w:r>
              <w:lastRenderedPageBreak/>
              <w:t xml:space="preserve">Coaching (peer-to-peer; school leader-to-teacher; other coaching models)                                                        </w:t>
            </w:r>
          </w:p>
        </w:tc>
        <w:tc>
          <w:tcPr>
            <w:tcW w:w="0" w:type="auto"/>
            <w:vAlign w:val="center"/>
          </w:tcPr>
          <w:p w14:paraId="092234B4" w14:textId="77777777" w:rsidR="00024705" w:rsidRDefault="00F60246">
            <w:r>
              <w:t>Monthly coaching cycles with teachers</w:t>
            </w:r>
          </w:p>
        </w:tc>
      </w:tr>
      <w:tr w:rsidR="00024705" w14:paraId="1C159097" w14:textId="77777777">
        <w:tc>
          <w:tcPr>
            <w:tcW w:w="0" w:type="auto"/>
            <w:gridSpan w:val="2"/>
            <w:vAlign w:val="center"/>
          </w:tcPr>
          <w:p w14:paraId="14D720E4" w14:textId="77777777" w:rsidR="00024705" w:rsidRDefault="00F60246">
            <w:r>
              <w:rPr>
                <w:b/>
              </w:rPr>
              <w:t>Observation and Practice Framework Met in this Plan</w:t>
            </w:r>
          </w:p>
        </w:tc>
      </w:tr>
      <w:tr w:rsidR="00024705" w14:paraId="710719A2" w14:textId="77777777">
        <w:tc>
          <w:tcPr>
            <w:tcW w:w="0" w:type="auto"/>
            <w:gridSpan w:val="2"/>
            <w:vAlign w:val="center"/>
          </w:tcPr>
          <w:p w14:paraId="0258B6D3" w14:textId="77777777" w:rsidR="00024705" w:rsidRDefault="00F60246">
            <w:pPr>
              <w:pStyle w:val="ListParagraph"/>
              <w:numPr>
                <w:ilvl w:val="0"/>
                <w:numId w:val="20"/>
              </w:numPr>
            </w:pPr>
            <w:r>
              <w:t>1e: Designing Coherent Instruction</w:t>
            </w:r>
          </w:p>
          <w:p w14:paraId="206A6AA9" w14:textId="77777777" w:rsidR="00024705" w:rsidRDefault="00F60246">
            <w:pPr>
              <w:pStyle w:val="ListParagraph"/>
              <w:numPr>
                <w:ilvl w:val="0"/>
                <w:numId w:val="20"/>
              </w:numPr>
            </w:pPr>
            <w:r>
              <w:t>4b: Maintaining Accurate Records</w:t>
            </w:r>
          </w:p>
          <w:p w14:paraId="2D8A9D1B" w14:textId="77777777" w:rsidR="00024705" w:rsidRDefault="00F60246">
            <w:pPr>
              <w:pStyle w:val="ListParagraph"/>
              <w:numPr>
                <w:ilvl w:val="0"/>
                <w:numId w:val="20"/>
              </w:numPr>
            </w:pPr>
            <w:r>
              <w:t>1d: Demonstrating Knowledge of Resources</w:t>
            </w:r>
          </w:p>
          <w:p w14:paraId="39B9D8C5" w14:textId="77777777" w:rsidR="00024705" w:rsidRDefault="00F60246">
            <w:pPr>
              <w:pStyle w:val="ListParagraph"/>
              <w:numPr>
                <w:ilvl w:val="0"/>
                <w:numId w:val="20"/>
              </w:numPr>
            </w:pPr>
            <w:r>
              <w:t>1c: Setting Instructional Outcomes</w:t>
            </w:r>
          </w:p>
          <w:p w14:paraId="29BDCDBE" w14:textId="77777777" w:rsidR="00024705" w:rsidRDefault="00F60246">
            <w:pPr>
              <w:pStyle w:val="ListParagraph"/>
              <w:numPr>
                <w:ilvl w:val="0"/>
                <w:numId w:val="20"/>
              </w:numPr>
            </w:pPr>
            <w:r>
              <w:t>4a: Reflecting on Teaching</w:t>
            </w:r>
          </w:p>
          <w:p w14:paraId="718AB322" w14:textId="77777777" w:rsidR="00024705" w:rsidRDefault="00F60246">
            <w:pPr>
              <w:pStyle w:val="ListParagraph"/>
              <w:numPr>
                <w:ilvl w:val="0"/>
                <w:numId w:val="20"/>
              </w:numPr>
            </w:pPr>
            <w:r>
              <w:t>3c: Engaging Students in Learning</w:t>
            </w:r>
          </w:p>
        </w:tc>
      </w:tr>
      <w:tr w:rsidR="00024705" w14:paraId="1FEF7C15" w14:textId="77777777">
        <w:tc>
          <w:tcPr>
            <w:tcW w:w="0" w:type="auto"/>
            <w:gridSpan w:val="2"/>
            <w:vAlign w:val="center"/>
          </w:tcPr>
          <w:p w14:paraId="386F467A" w14:textId="77777777" w:rsidR="00024705" w:rsidRDefault="00F60246">
            <w:r>
              <w:rPr>
                <w:b/>
              </w:rPr>
              <w:t>This Step Meets the Requirements of State Required Trainings</w:t>
            </w:r>
          </w:p>
        </w:tc>
      </w:tr>
      <w:tr w:rsidR="00024705" w14:paraId="303B275E" w14:textId="77777777">
        <w:tc>
          <w:tcPr>
            <w:tcW w:w="0" w:type="auto"/>
            <w:gridSpan w:val="2"/>
            <w:vAlign w:val="center"/>
          </w:tcPr>
          <w:p w14:paraId="4177E93A" w14:textId="77777777" w:rsidR="00024705" w:rsidRDefault="00024705"/>
        </w:tc>
      </w:tr>
    </w:tbl>
    <w:p w14:paraId="68621E0F"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10003"/>
        <w:gridCol w:w="4387"/>
      </w:tblGrid>
      <w:tr w:rsidR="00024705" w14:paraId="26ED42DB" w14:textId="77777777">
        <w:tc>
          <w:tcPr>
            <w:tcW w:w="0" w:type="auto"/>
            <w:vAlign w:val="center"/>
          </w:tcPr>
          <w:p w14:paraId="17280848" w14:textId="77777777" w:rsidR="00024705" w:rsidRDefault="00F60246">
            <w:r>
              <w:rPr>
                <w:b/>
              </w:rPr>
              <w:t>Type of Activities</w:t>
            </w:r>
          </w:p>
        </w:tc>
        <w:tc>
          <w:tcPr>
            <w:tcW w:w="0" w:type="auto"/>
            <w:vAlign w:val="center"/>
          </w:tcPr>
          <w:p w14:paraId="75D27C08" w14:textId="77777777" w:rsidR="00024705" w:rsidRDefault="00F60246">
            <w:r>
              <w:rPr>
                <w:b/>
              </w:rPr>
              <w:t>Frequency</w:t>
            </w:r>
          </w:p>
        </w:tc>
      </w:tr>
      <w:tr w:rsidR="00024705" w14:paraId="595F6B2D" w14:textId="77777777">
        <w:tc>
          <w:tcPr>
            <w:tcW w:w="0" w:type="auto"/>
            <w:vAlign w:val="center"/>
          </w:tcPr>
          <w:p w14:paraId="772AA073" w14:textId="77777777" w:rsidR="00024705" w:rsidRDefault="00F60246">
            <w:r>
              <w:t xml:space="preserve">Classroom/school visitation                                                        </w:t>
            </w:r>
          </w:p>
        </w:tc>
        <w:tc>
          <w:tcPr>
            <w:tcW w:w="0" w:type="auto"/>
            <w:vAlign w:val="center"/>
          </w:tcPr>
          <w:p w14:paraId="395A5443" w14:textId="77777777" w:rsidR="00024705" w:rsidRDefault="00F60246">
            <w:r>
              <w:t>Monthly</w:t>
            </w:r>
          </w:p>
        </w:tc>
      </w:tr>
      <w:tr w:rsidR="00024705" w14:paraId="4CF9DA9E" w14:textId="77777777">
        <w:tc>
          <w:tcPr>
            <w:tcW w:w="0" w:type="auto"/>
            <w:gridSpan w:val="2"/>
            <w:vAlign w:val="center"/>
          </w:tcPr>
          <w:p w14:paraId="3C9F7936" w14:textId="77777777" w:rsidR="00024705" w:rsidRDefault="00F60246">
            <w:r>
              <w:rPr>
                <w:b/>
              </w:rPr>
              <w:t>Observation and Practice Framework Met in this Plan</w:t>
            </w:r>
          </w:p>
        </w:tc>
      </w:tr>
      <w:tr w:rsidR="00024705" w14:paraId="4F5CF02D" w14:textId="77777777">
        <w:tc>
          <w:tcPr>
            <w:tcW w:w="0" w:type="auto"/>
            <w:gridSpan w:val="2"/>
            <w:vAlign w:val="center"/>
          </w:tcPr>
          <w:p w14:paraId="2844BC9C" w14:textId="77777777" w:rsidR="00024705" w:rsidRDefault="00F60246">
            <w:pPr>
              <w:pStyle w:val="ListParagraph"/>
              <w:numPr>
                <w:ilvl w:val="0"/>
                <w:numId w:val="21"/>
              </w:numPr>
            </w:pPr>
            <w:r>
              <w:t>3c: Engaging Students in Learning</w:t>
            </w:r>
          </w:p>
          <w:p w14:paraId="70048502" w14:textId="77777777" w:rsidR="00024705" w:rsidRDefault="00F60246">
            <w:pPr>
              <w:pStyle w:val="ListParagraph"/>
              <w:numPr>
                <w:ilvl w:val="0"/>
                <w:numId w:val="21"/>
              </w:numPr>
            </w:pPr>
            <w:r>
              <w:t>1e: Designing Coherent Instruction</w:t>
            </w:r>
          </w:p>
          <w:p w14:paraId="786FA3D8" w14:textId="77777777" w:rsidR="00024705" w:rsidRDefault="00F60246">
            <w:pPr>
              <w:pStyle w:val="ListParagraph"/>
              <w:numPr>
                <w:ilvl w:val="0"/>
                <w:numId w:val="21"/>
              </w:numPr>
            </w:pPr>
            <w:r>
              <w:t>2b: Establishing a Culture for Learning</w:t>
            </w:r>
          </w:p>
          <w:p w14:paraId="6DED9AEA" w14:textId="77777777" w:rsidR="00024705" w:rsidRDefault="00F60246">
            <w:pPr>
              <w:pStyle w:val="ListParagraph"/>
              <w:numPr>
                <w:ilvl w:val="0"/>
                <w:numId w:val="21"/>
              </w:numPr>
            </w:pPr>
            <w:r>
              <w:t>1c: Setting Instructional Outcomes</w:t>
            </w:r>
          </w:p>
        </w:tc>
      </w:tr>
      <w:tr w:rsidR="00024705" w14:paraId="5AAABFEA" w14:textId="77777777">
        <w:tc>
          <w:tcPr>
            <w:tcW w:w="0" w:type="auto"/>
            <w:gridSpan w:val="2"/>
            <w:vAlign w:val="center"/>
          </w:tcPr>
          <w:p w14:paraId="3B76E137" w14:textId="77777777" w:rsidR="00024705" w:rsidRDefault="00F60246">
            <w:r>
              <w:rPr>
                <w:b/>
              </w:rPr>
              <w:t>This Step Meets the Requirements of State Required Trainings</w:t>
            </w:r>
          </w:p>
        </w:tc>
      </w:tr>
      <w:tr w:rsidR="00024705" w14:paraId="59054843" w14:textId="77777777">
        <w:tc>
          <w:tcPr>
            <w:tcW w:w="0" w:type="auto"/>
            <w:gridSpan w:val="2"/>
            <w:vAlign w:val="center"/>
          </w:tcPr>
          <w:p w14:paraId="6391520A" w14:textId="77777777" w:rsidR="00024705" w:rsidRDefault="00024705"/>
        </w:tc>
      </w:tr>
    </w:tbl>
    <w:p w14:paraId="3AB20B21" w14:textId="77777777" w:rsidR="00024705" w:rsidRDefault="00F60246">
      <w:pPr>
        <w:pStyle w:val="Heading2"/>
      </w:pPr>
      <w:r>
        <w:t>Learning Format</w:t>
      </w:r>
    </w:p>
    <w:tbl>
      <w:tblPr>
        <w:tblStyle w:val="TableGrid"/>
        <w:tblW w:w="5000" w:type="pct"/>
        <w:tblLook w:val="04A0" w:firstRow="1" w:lastRow="0" w:firstColumn="1" w:lastColumn="0" w:noHBand="0" w:noVBand="1"/>
      </w:tblPr>
      <w:tblGrid>
        <w:gridCol w:w="6173"/>
        <w:gridCol w:w="8217"/>
      </w:tblGrid>
      <w:tr w:rsidR="00024705" w14:paraId="18E905AA" w14:textId="77777777">
        <w:tc>
          <w:tcPr>
            <w:tcW w:w="0" w:type="auto"/>
            <w:vAlign w:val="center"/>
          </w:tcPr>
          <w:p w14:paraId="5B61D431" w14:textId="77777777" w:rsidR="00024705" w:rsidRDefault="00F60246">
            <w:r>
              <w:rPr>
                <w:b/>
              </w:rPr>
              <w:t>Type of Activities</w:t>
            </w:r>
          </w:p>
        </w:tc>
        <w:tc>
          <w:tcPr>
            <w:tcW w:w="0" w:type="auto"/>
            <w:vAlign w:val="center"/>
          </w:tcPr>
          <w:p w14:paraId="53164885" w14:textId="77777777" w:rsidR="00024705" w:rsidRDefault="00F60246">
            <w:r>
              <w:rPr>
                <w:b/>
              </w:rPr>
              <w:t>Frequency</w:t>
            </w:r>
          </w:p>
        </w:tc>
      </w:tr>
      <w:tr w:rsidR="00024705" w14:paraId="51DF1693" w14:textId="77777777">
        <w:tc>
          <w:tcPr>
            <w:tcW w:w="0" w:type="auto"/>
            <w:vAlign w:val="center"/>
          </w:tcPr>
          <w:p w14:paraId="3E8AFB16" w14:textId="77777777" w:rsidR="00024705" w:rsidRDefault="00F60246">
            <w:r>
              <w:t xml:space="preserve">Professional Learning Community (PLC)                                                        </w:t>
            </w:r>
          </w:p>
        </w:tc>
        <w:tc>
          <w:tcPr>
            <w:tcW w:w="0" w:type="auto"/>
            <w:vAlign w:val="center"/>
          </w:tcPr>
          <w:p w14:paraId="74CF5AE6" w14:textId="77777777" w:rsidR="00024705" w:rsidRDefault="00F60246">
            <w:r>
              <w:t>Monthly during Academic Grade-Level Team Meetings</w:t>
            </w:r>
          </w:p>
        </w:tc>
      </w:tr>
      <w:tr w:rsidR="00024705" w14:paraId="0B378C0F" w14:textId="77777777">
        <w:tc>
          <w:tcPr>
            <w:tcW w:w="0" w:type="auto"/>
            <w:gridSpan w:val="2"/>
            <w:vAlign w:val="center"/>
          </w:tcPr>
          <w:p w14:paraId="7671EA54" w14:textId="77777777" w:rsidR="00024705" w:rsidRDefault="00F60246">
            <w:r>
              <w:rPr>
                <w:b/>
              </w:rPr>
              <w:t>Observation and Practice Framework Met in this Plan</w:t>
            </w:r>
          </w:p>
        </w:tc>
      </w:tr>
      <w:tr w:rsidR="00024705" w14:paraId="15820201" w14:textId="77777777">
        <w:tc>
          <w:tcPr>
            <w:tcW w:w="0" w:type="auto"/>
            <w:gridSpan w:val="2"/>
            <w:vAlign w:val="center"/>
          </w:tcPr>
          <w:p w14:paraId="6D04D25F" w14:textId="77777777" w:rsidR="00024705" w:rsidRDefault="00F60246">
            <w:pPr>
              <w:pStyle w:val="ListParagraph"/>
              <w:numPr>
                <w:ilvl w:val="0"/>
                <w:numId w:val="22"/>
              </w:numPr>
            </w:pPr>
            <w:r>
              <w:t>3d: Using Assessment in Instruction</w:t>
            </w:r>
          </w:p>
          <w:p w14:paraId="6D0765D1" w14:textId="77777777" w:rsidR="00024705" w:rsidRDefault="00F60246">
            <w:pPr>
              <w:pStyle w:val="ListParagraph"/>
              <w:numPr>
                <w:ilvl w:val="0"/>
                <w:numId w:val="22"/>
              </w:numPr>
            </w:pPr>
            <w:r>
              <w:t>3c: Engaging Students in Learning</w:t>
            </w:r>
          </w:p>
          <w:p w14:paraId="4FDA04ED" w14:textId="77777777" w:rsidR="00024705" w:rsidRDefault="00F60246">
            <w:pPr>
              <w:pStyle w:val="ListParagraph"/>
              <w:numPr>
                <w:ilvl w:val="0"/>
                <w:numId w:val="22"/>
              </w:numPr>
            </w:pPr>
            <w:r>
              <w:t>1c: Setting Instructional Outcomes</w:t>
            </w:r>
          </w:p>
          <w:p w14:paraId="79FBD7A1" w14:textId="77777777" w:rsidR="00024705" w:rsidRDefault="00F60246">
            <w:pPr>
              <w:pStyle w:val="ListParagraph"/>
              <w:numPr>
                <w:ilvl w:val="0"/>
                <w:numId w:val="22"/>
              </w:numPr>
            </w:pPr>
            <w:r>
              <w:t>4b: Maintaining Accurate Records</w:t>
            </w:r>
          </w:p>
          <w:p w14:paraId="4D8C2C08" w14:textId="77777777" w:rsidR="00024705" w:rsidRDefault="00F60246">
            <w:pPr>
              <w:pStyle w:val="ListParagraph"/>
              <w:numPr>
                <w:ilvl w:val="0"/>
                <w:numId w:val="22"/>
              </w:numPr>
            </w:pPr>
            <w:r>
              <w:t>1e: Designing Coherent Instruction</w:t>
            </w:r>
          </w:p>
        </w:tc>
      </w:tr>
      <w:tr w:rsidR="00024705" w14:paraId="362233AE" w14:textId="77777777">
        <w:tc>
          <w:tcPr>
            <w:tcW w:w="0" w:type="auto"/>
            <w:gridSpan w:val="2"/>
            <w:vAlign w:val="center"/>
          </w:tcPr>
          <w:p w14:paraId="3793A4B3" w14:textId="77777777" w:rsidR="00024705" w:rsidRDefault="00F60246">
            <w:r>
              <w:rPr>
                <w:b/>
              </w:rPr>
              <w:t>This Step Meets the Requirements of State Required Trainings</w:t>
            </w:r>
          </w:p>
        </w:tc>
      </w:tr>
      <w:tr w:rsidR="00024705" w14:paraId="0BD6946D" w14:textId="77777777">
        <w:tc>
          <w:tcPr>
            <w:tcW w:w="0" w:type="auto"/>
            <w:gridSpan w:val="2"/>
            <w:vAlign w:val="center"/>
          </w:tcPr>
          <w:p w14:paraId="59256D15" w14:textId="77777777" w:rsidR="00024705" w:rsidRDefault="00024705"/>
        </w:tc>
      </w:tr>
    </w:tbl>
    <w:p w14:paraId="4208CC40" w14:textId="77777777" w:rsidR="00024705" w:rsidRDefault="00F60246">
      <w:r>
        <w:lastRenderedPageBreak/>
        <w:br/>
      </w:r>
      <w:r>
        <w:br/>
      </w:r>
      <w:r>
        <w:br/>
      </w:r>
      <w:r>
        <w:br/>
      </w:r>
      <w:r>
        <w:br/>
      </w:r>
      <w:r>
        <w:br/>
      </w:r>
      <w:r>
        <w:br/>
      </w:r>
      <w:r>
        <w:br w:type="page"/>
      </w:r>
    </w:p>
    <w:p w14:paraId="669084FF" w14:textId="77777777" w:rsidR="00024705" w:rsidRDefault="00F60246">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024705" w14:paraId="46F1A2BE" w14:textId="77777777">
        <w:tc>
          <w:tcPr>
            <w:tcW w:w="0" w:type="auto"/>
            <w:vAlign w:val="center"/>
          </w:tcPr>
          <w:p w14:paraId="514B0AFE" w14:textId="77777777" w:rsidR="00024705" w:rsidRDefault="00F60246">
            <w:r>
              <w:rPr>
                <w:b/>
              </w:rPr>
              <w:t>Uploaded Files</w:t>
            </w:r>
          </w:p>
        </w:tc>
      </w:tr>
      <w:tr w:rsidR="00024705" w14:paraId="0FA0E3A0" w14:textId="77777777">
        <w:tc>
          <w:tcPr>
            <w:tcW w:w="0" w:type="auto"/>
            <w:vAlign w:val="center"/>
          </w:tcPr>
          <w:p w14:paraId="3EFD1F27" w14:textId="77777777" w:rsidR="00024705" w:rsidRDefault="00024705"/>
        </w:tc>
      </w:tr>
    </w:tbl>
    <w:p w14:paraId="2A493D67" w14:textId="77777777" w:rsidR="00024705" w:rsidRDefault="00024705"/>
    <w:tbl>
      <w:tblPr>
        <w:tblStyle w:val="TableGrid"/>
        <w:tblW w:w="5000" w:type="pct"/>
        <w:tblLook w:val="04A0" w:firstRow="1" w:lastRow="0" w:firstColumn="1" w:lastColumn="0" w:noHBand="0" w:noVBand="1"/>
      </w:tblPr>
      <w:tblGrid>
        <w:gridCol w:w="11150"/>
        <w:gridCol w:w="3240"/>
      </w:tblGrid>
      <w:tr w:rsidR="00024705" w14:paraId="74CCF5B9" w14:textId="77777777">
        <w:tc>
          <w:tcPr>
            <w:tcW w:w="0" w:type="auto"/>
            <w:vAlign w:val="center"/>
          </w:tcPr>
          <w:p w14:paraId="56C56ECF" w14:textId="77777777" w:rsidR="00024705" w:rsidRDefault="00F60246">
            <w:r>
              <w:rPr>
                <w:b/>
              </w:rPr>
              <w:t>Chief School Administrator</w:t>
            </w:r>
          </w:p>
        </w:tc>
        <w:tc>
          <w:tcPr>
            <w:tcW w:w="0" w:type="auto"/>
            <w:vAlign w:val="center"/>
          </w:tcPr>
          <w:p w14:paraId="6F38E598" w14:textId="77777777" w:rsidR="00024705" w:rsidRDefault="00F60246">
            <w:r>
              <w:rPr>
                <w:b/>
              </w:rPr>
              <w:t>Date</w:t>
            </w:r>
          </w:p>
        </w:tc>
      </w:tr>
      <w:tr w:rsidR="00024705" w14:paraId="08D47840" w14:textId="77777777">
        <w:tc>
          <w:tcPr>
            <w:tcW w:w="0" w:type="auto"/>
            <w:vAlign w:val="center"/>
          </w:tcPr>
          <w:p w14:paraId="75FB9DA2" w14:textId="77777777" w:rsidR="00024705" w:rsidRDefault="00024705"/>
        </w:tc>
        <w:tc>
          <w:tcPr>
            <w:tcW w:w="0" w:type="auto"/>
            <w:vAlign w:val="center"/>
          </w:tcPr>
          <w:p w14:paraId="50DB518D" w14:textId="77777777" w:rsidR="00024705" w:rsidRDefault="00024705"/>
        </w:tc>
      </w:tr>
      <w:tr w:rsidR="00024705" w14:paraId="41336FB6" w14:textId="77777777">
        <w:tc>
          <w:tcPr>
            <w:tcW w:w="0" w:type="auto"/>
            <w:vAlign w:val="center"/>
          </w:tcPr>
          <w:p w14:paraId="5A15E38C" w14:textId="77777777" w:rsidR="00024705" w:rsidRDefault="00F60246">
            <w:r>
              <w:rPr>
                <w:b/>
              </w:rPr>
              <w:t>Building Principal Signature</w:t>
            </w:r>
          </w:p>
        </w:tc>
        <w:tc>
          <w:tcPr>
            <w:tcW w:w="0" w:type="auto"/>
            <w:vAlign w:val="center"/>
          </w:tcPr>
          <w:p w14:paraId="14C769D3" w14:textId="77777777" w:rsidR="00024705" w:rsidRDefault="00F60246">
            <w:r>
              <w:rPr>
                <w:b/>
              </w:rPr>
              <w:t>Date</w:t>
            </w:r>
          </w:p>
        </w:tc>
      </w:tr>
      <w:tr w:rsidR="00024705" w14:paraId="46F0532C" w14:textId="77777777">
        <w:tc>
          <w:tcPr>
            <w:tcW w:w="0" w:type="auto"/>
            <w:vAlign w:val="center"/>
          </w:tcPr>
          <w:p w14:paraId="6D516B76" w14:textId="77777777" w:rsidR="00024705" w:rsidRDefault="00F60246">
            <w:r>
              <w:t>Yaliza Morales</w:t>
            </w:r>
          </w:p>
        </w:tc>
        <w:tc>
          <w:tcPr>
            <w:tcW w:w="0" w:type="auto"/>
            <w:vAlign w:val="center"/>
          </w:tcPr>
          <w:p w14:paraId="67947F9B" w14:textId="77777777" w:rsidR="00024705" w:rsidRDefault="00F60246">
            <w:r>
              <w:t>2024-11-22</w:t>
            </w:r>
          </w:p>
        </w:tc>
      </w:tr>
      <w:tr w:rsidR="00024705" w14:paraId="71C32B2D" w14:textId="77777777">
        <w:tc>
          <w:tcPr>
            <w:tcW w:w="0" w:type="auto"/>
            <w:vAlign w:val="center"/>
          </w:tcPr>
          <w:p w14:paraId="0CB38E1D" w14:textId="77777777" w:rsidR="00024705" w:rsidRDefault="00F60246">
            <w:r>
              <w:rPr>
                <w:b/>
              </w:rPr>
              <w:t>School Improvement Facilitator Signature</w:t>
            </w:r>
          </w:p>
        </w:tc>
        <w:tc>
          <w:tcPr>
            <w:tcW w:w="0" w:type="auto"/>
            <w:vAlign w:val="center"/>
          </w:tcPr>
          <w:p w14:paraId="5F5F9AD1" w14:textId="77777777" w:rsidR="00024705" w:rsidRDefault="00F60246">
            <w:r>
              <w:rPr>
                <w:b/>
              </w:rPr>
              <w:t>Date</w:t>
            </w:r>
          </w:p>
        </w:tc>
      </w:tr>
      <w:tr w:rsidR="00024705" w14:paraId="0528E499" w14:textId="77777777">
        <w:tc>
          <w:tcPr>
            <w:tcW w:w="0" w:type="auto"/>
            <w:vAlign w:val="center"/>
          </w:tcPr>
          <w:p w14:paraId="675C42B9" w14:textId="77777777" w:rsidR="00024705" w:rsidRDefault="00024705"/>
        </w:tc>
        <w:tc>
          <w:tcPr>
            <w:tcW w:w="0" w:type="auto"/>
            <w:vAlign w:val="center"/>
          </w:tcPr>
          <w:p w14:paraId="5978AA44" w14:textId="77777777" w:rsidR="00024705" w:rsidRDefault="00024705"/>
        </w:tc>
      </w:tr>
    </w:tbl>
    <w:p w14:paraId="0CD678A8" w14:textId="77777777" w:rsidR="00024705" w:rsidRDefault="00F60246">
      <w:r>
        <w:br/>
      </w:r>
      <w:r>
        <w:br/>
      </w:r>
      <w:r>
        <w:br/>
      </w:r>
      <w:r>
        <w:br/>
      </w:r>
      <w:r>
        <w:br/>
      </w:r>
      <w:r>
        <w:br/>
      </w:r>
    </w:p>
    <w:sectPr w:rsidR="00024705">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928E00" w14:textId="77777777" w:rsidR="00F60246" w:rsidRDefault="00F60246">
      <w:pPr>
        <w:spacing w:after="0" w:line="240" w:lineRule="auto"/>
      </w:pPr>
      <w:r>
        <w:separator/>
      </w:r>
    </w:p>
  </w:endnote>
  <w:endnote w:type="continuationSeparator" w:id="0">
    <w:p w14:paraId="0B9D715C" w14:textId="77777777" w:rsidR="00F60246" w:rsidRDefault="00F6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57E32" w14:textId="77777777" w:rsidR="00024705" w:rsidRDefault="00F60246">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76368" w14:textId="77777777" w:rsidR="00F60246" w:rsidRDefault="00F60246">
      <w:pPr>
        <w:spacing w:after="0" w:line="240" w:lineRule="auto"/>
      </w:pPr>
      <w:r>
        <w:separator/>
      </w:r>
    </w:p>
  </w:footnote>
  <w:footnote w:type="continuationSeparator" w:id="0">
    <w:p w14:paraId="340B4AA8" w14:textId="77777777" w:rsidR="00F60246" w:rsidRDefault="00F60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A67C9"/>
    <w:multiLevelType w:val="singleLevel"/>
    <w:tmpl w:val="AF0836E2"/>
    <w:lvl w:ilvl="0">
      <w:start w:val="1"/>
      <w:numFmt w:val="upperLetter"/>
      <w:lvlText w:val="%1."/>
      <w:lvlJc w:val="left"/>
      <w:pPr>
        <w:ind w:left="420" w:hanging="360"/>
      </w:pPr>
    </w:lvl>
  </w:abstractNum>
  <w:abstractNum w:abstractNumId="1" w15:restartNumberingAfterBreak="0">
    <w:nsid w:val="1C006E15"/>
    <w:multiLevelType w:val="singleLevel"/>
    <w:tmpl w:val="B9A22EC0"/>
    <w:lvl w:ilvl="0">
      <w:numFmt w:val="bullet"/>
      <w:lvlText w:val="o"/>
      <w:lvlJc w:val="left"/>
      <w:pPr>
        <w:ind w:left="420" w:hanging="360"/>
      </w:pPr>
    </w:lvl>
  </w:abstractNum>
  <w:abstractNum w:abstractNumId="2" w15:restartNumberingAfterBreak="0">
    <w:nsid w:val="23B46DFC"/>
    <w:multiLevelType w:val="singleLevel"/>
    <w:tmpl w:val="5590081E"/>
    <w:lvl w:ilvl="0">
      <w:start w:val="1"/>
      <w:numFmt w:val="upperRoman"/>
      <w:lvlText w:val="%1."/>
      <w:lvlJc w:val="left"/>
      <w:pPr>
        <w:ind w:left="420" w:hanging="360"/>
      </w:pPr>
    </w:lvl>
  </w:abstractNum>
  <w:abstractNum w:abstractNumId="3" w15:restartNumberingAfterBreak="0">
    <w:nsid w:val="3E917031"/>
    <w:multiLevelType w:val="singleLevel"/>
    <w:tmpl w:val="A09C1318"/>
    <w:lvl w:ilvl="0">
      <w:numFmt w:val="bullet"/>
      <w:lvlText w:val="•"/>
      <w:lvlJc w:val="left"/>
      <w:pPr>
        <w:ind w:left="420" w:hanging="360"/>
      </w:pPr>
    </w:lvl>
  </w:abstractNum>
  <w:abstractNum w:abstractNumId="4" w15:restartNumberingAfterBreak="0">
    <w:nsid w:val="53791836"/>
    <w:multiLevelType w:val="singleLevel"/>
    <w:tmpl w:val="F946738E"/>
    <w:lvl w:ilvl="0">
      <w:start w:val="1"/>
      <w:numFmt w:val="lowerRoman"/>
      <w:lvlText w:val="%1."/>
      <w:lvlJc w:val="left"/>
      <w:pPr>
        <w:ind w:left="420" w:hanging="360"/>
      </w:pPr>
    </w:lvl>
  </w:abstractNum>
  <w:abstractNum w:abstractNumId="5" w15:restartNumberingAfterBreak="0">
    <w:nsid w:val="58713388"/>
    <w:multiLevelType w:val="singleLevel"/>
    <w:tmpl w:val="2630721C"/>
    <w:lvl w:ilvl="0">
      <w:start w:val="1"/>
      <w:numFmt w:val="lowerLetter"/>
      <w:lvlText w:val="%1."/>
      <w:lvlJc w:val="left"/>
      <w:pPr>
        <w:ind w:left="420" w:hanging="360"/>
      </w:pPr>
    </w:lvl>
  </w:abstractNum>
  <w:abstractNum w:abstractNumId="6" w15:restartNumberingAfterBreak="0">
    <w:nsid w:val="78F225E9"/>
    <w:multiLevelType w:val="singleLevel"/>
    <w:tmpl w:val="140C91C6"/>
    <w:lvl w:ilvl="0">
      <w:numFmt w:val="bullet"/>
      <w:lvlText w:val="▪"/>
      <w:lvlJc w:val="left"/>
      <w:pPr>
        <w:ind w:left="420" w:hanging="360"/>
      </w:pPr>
    </w:lvl>
  </w:abstractNum>
  <w:abstractNum w:abstractNumId="7" w15:restartNumberingAfterBreak="0">
    <w:nsid w:val="7C3B3B1E"/>
    <w:multiLevelType w:val="singleLevel"/>
    <w:tmpl w:val="723021EA"/>
    <w:lvl w:ilvl="0">
      <w:start w:val="1"/>
      <w:numFmt w:val="decimal"/>
      <w:lvlText w:val="%1."/>
      <w:lvlJc w:val="left"/>
      <w:pPr>
        <w:ind w:left="420" w:hanging="360"/>
      </w:pPr>
    </w:lvl>
  </w:abstractNum>
  <w:num w:numId="1" w16cid:durableId="1932619659">
    <w:abstractNumId w:val="3"/>
    <w:lvlOverride w:ilvl="0">
      <w:startOverride w:val="1"/>
    </w:lvlOverride>
  </w:num>
  <w:num w:numId="2" w16cid:durableId="1294559633">
    <w:abstractNumId w:val="3"/>
    <w:lvlOverride w:ilvl="0">
      <w:startOverride w:val="1"/>
    </w:lvlOverride>
  </w:num>
  <w:num w:numId="3" w16cid:durableId="1885874122">
    <w:abstractNumId w:val="3"/>
    <w:lvlOverride w:ilvl="0">
      <w:startOverride w:val="1"/>
    </w:lvlOverride>
  </w:num>
  <w:num w:numId="4" w16cid:durableId="1098138553">
    <w:abstractNumId w:val="3"/>
    <w:lvlOverride w:ilvl="0">
      <w:startOverride w:val="1"/>
    </w:lvlOverride>
  </w:num>
  <w:num w:numId="5" w16cid:durableId="400445199">
    <w:abstractNumId w:val="3"/>
    <w:lvlOverride w:ilvl="0">
      <w:startOverride w:val="1"/>
    </w:lvlOverride>
  </w:num>
  <w:num w:numId="6" w16cid:durableId="648948609">
    <w:abstractNumId w:val="3"/>
    <w:lvlOverride w:ilvl="0">
      <w:startOverride w:val="1"/>
    </w:lvlOverride>
  </w:num>
  <w:num w:numId="7" w16cid:durableId="727997478">
    <w:abstractNumId w:val="3"/>
    <w:lvlOverride w:ilvl="0">
      <w:startOverride w:val="1"/>
    </w:lvlOverride>
  </w:num>
  <w:num w:numId="8" w16cid:durableId="1532105018">
    <w:abstractNumId w:val="3"/>
    <w:lvlOverride w:ilvl="0">
      <w:startOverride w:val="1"/>
    </w:lvlOverride>
  </w:num>
  <w:num w:numId="9" w16cid:durableId="972833844">
    <w:abstractNumId w:val="3"/>
    <w:lvlOverride w:ilvl="0">
      <w:startOverride w:val="1"/>
    </w:lvlOverride>
  </w:num>
  <w:num w:numId="10" w16cid:durableId="372075729">
    <w:abstractNumId w:val="3"/>
    <w:lvlOverride w:ilvl="0">
      <w:startOverride w:val="1"/>
    </w:lvlOverride>
  </w:num>
  <w:num w:numId="11" w16cid:durableId="1754626680">
    <w:abstractNumId w:val="3"/>
    <w:lvlOverride w:ilvl="0">
      <w:startOverride w:val="1"/>
    </w:lvlOverride>
  </w:num>
  <w:num w:numId="12" w16cid:durableId="620647321">
    <w:abstractNumId w:val="3"/>
    <w:lvlOverride w:ilvl="0">
      <w:startOverride w:val="1"/>
    </w:lvlOverride>
  </w:num>
  <w:num w:numId="13" w16cid:durableId="1284996437">
    <w:abstractNumId w:val="3"/>
    <w:lvlOverride w:ilvl="0">
      <w:startOverride w:val="1"/>
    </w:lvlOverride>
  </w:num>
  <w:num w:numId="14" w16cid:durableId="1321039927">
    <w:abstractNumId w:val="3"/>
    <w:lvlOverride w:ilvl="0">
      <w:startOverride w:val="1"/>
    </w:lvlOverride>
  </w:num>
  <w:num w:numId="15" w16cid:durableId="1310982787">
    <w:abstractNumId w:val="3"/>
    <w:lvlOverride w:ilvl="0">
      <w:startOverride w:val="1"/>
    </w:lvlOverride>
  </w:num>
  <w:num w:numId="16" w16cid:durableId="1842892937">
    <w:abstractNumId w:val="3"/>
    <w:lvlOverride w:ilvl="0">
      <w:startOverride w:val="1"/>
    </w:lvlOverride>
  </w:num>
  <w:num w:numId="17" w16cid:durableId="585696266">
    <w:abstractNumId w:val="3"/>
    <w:lvlOverride w:ilvl="0">
      <w:startOverride w:val="1"/>
    </w:lvlOverride>
  </w:num>
  <w:num w:numId="18" w16cid:durableId="1308776560">
    <w:abstractNumId w:val="3"/>
    <w:lvlOverride w:ilvl="0">
      <w:startOverride w:val="1"/>
    </w:lvlOverride>
  </w:num>
  <w:num w:numId="19" w16cid:durableId="1635717378">
    <w:abstractNumId w:val="3"/>
    <w:lvlOverride w:ilvl="0">
      <w:startOverride w:val="1"/>
    </w:lvlOverride>
  </w:num>
  <w:num w:numId="20" w16cid:durableId="1894385662">
    <w:abstractNumId w:val="3"/>
    <w:lvlOverride w:ilvl="0">
      <w:startOverride w:val="1"/>
    </w:lvlOverride>
  </w:num>
  <w:num w:numId="21" w16cid:durableId="1488010126">
    <w:abstractNumId w:val="3"/>
    <w:lvlOverride w:ilvl="0">
      <w:startOverride w:val="1"/>
    </w:lvlOverride>
  </w:num>
  <w:num w:numId="22" w16cid:durableId="811293609">
    <w:abstractNumId w:val="3"/>
    <w:lvlOverride w:ilvl="0">
      <w:startOverride w:val="1"/>
    </w:lvlOverride>
  </w:num>
  <w:num w:numId="23" w16cid:durableId="202841083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05"/>
    <w:rsid w:val="00024705"/>
    <w:rsid w:val="0026599A"/>
    <w:rsid w:val="00F6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A6EF56"/>
  <w15:docId w15:val="{12434BEC-04EF-B040-9871-A42F95A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8334</Words>
  <Characters>47507</Characters>
  <Application>Microsoft Office Word</Application>
  <DocSecurity>0</DocSecurity>
  <Lines>395</Lines>
  <Paragraphs>111</Paragraphs>
  <ScaleCrop>false</ScaleCrop>
  <Company/>
  <LinksUpToDate>false</LinksUpToDate>
  <CharactersWithSpaces>55730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2025-01-10T18:29:00Z</dcterms:created>
  <dcterms:modified xsi:type="dcterms:W3CDTF">2025-01-10T18:29:00Z</dcterms:modified>
</cp:coreProperties>
</file>