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669DA" w14:textId="77777777" w:rsidR="00A313F4" w:rsidRDefault="009D4830">
      <w:r>
        <w:rPr>
          <w:b/>
        </w:rPr>
        <w:t>King El Sch</w:t>
      </w:r>
      <w:r>
        <w:br/>
        <w:t>TSI Title 1 School Plan | 2024 - 2025</w:t>
      </w:r>
      <w:r>
        <w:br/>
      </w:r>
      <w:r>
        <w:br/>
      </w:r>
      <w:r>
        <w:br w:type="page"/>
      </w:r>
    </w:p>
    <w:p w14:paraId="137793DC" w14:textId="77777777" w:rsidR="00A313F4" w:rsidRDefault="009D4830">
      <w:pPr>
        <w:pStyle w:val="Heading1"/>
      </w:pPr>
      <w:r>
        <w:lastRenderedPageBreak/>
        <w:t>Profile and Plan Essentials</w:t>
      </w:r>
    </w:p>
    <w:tbl>
      <w:tblPr>
        <w:tblStyle w:val="TableGrid"/>
        <w:tblW w:w="5000" w:type="pct"/>
        <w:tblLook w:val="04A0" w:firstRow="1" w:lastRow="0" w:firstColumn="1" w:lastColumn="0" w:noHBand="0" w:noVBand="1"/>
      </w:tblPr>
      <w:tblGrid>
        <w:gridCol w:w="4417"/>
        <w:gridCol w:w="2806"/>
        <w:gridCol w:w="7167"/>
      </w:tblGrid>
      <w:tr w:rsidR="00A313F4" w14:paraId="7588D9D4" w14:textId="77777777">
        <w:tc>
          <w:tcPr>
            <w:tcW w:w="0" w:type="auto"/>
            <w:gridSpan w:val="2"/>
            <w:vAlign w:val="center"/>
          </w:tcPr>
          <w:p w14:paraId="6D701338" w14:textId="77777777" w:rsidR="00A313F4" w:rsidRDefault="009D4830">
            <w:r>
              <w:rPr>
                <w:b/>
              </w:rPr>
              <w:t>School</w:t>
            </w:r>
          </w:p>
        </w:tc>
        <w:tc>
          <w:tcPr>
            <w:tcW w:w="0" w:type="auto"/>
            <w:vAlign w:val="center"/>
          </w:tcPr>
          <w:p w14:paraId="7F9E434D" w14:textId="77777777" w:rsidR="00A313F4" w:rsidRDefault="009D4830">
            <w:r>
              <w:t>AUN/Branch</w:t>
            </w:r>
          </w:p>
        </w:tc>
      </w:tr>
      <w:tr w:rsidR="00A313F4" w14:paraId="70EE5F5E" w14:textId="77777777">
        <w:tc>
          <w:tcPr>
            <w:tcW w:w="0" w:type="auto"/>
            <w:gridSpan w:val="2"/>
            <w:vAlign w:val="center"/>
          </w:tcPr>
          <w:p w14:paraId="1E1999C5" w14:textId="77777777" w:rsidR="00A313F4" w:rsidRDefault="009D4830">
            <w:r>
              <w:t>School District</w:t>
            </w:r>
          </w:p>
        </w:tc>
        <w:tc>
          <w:tcPr>
            <w:tcW w:w="0" w:type="auto"/>
            <w:vAlign w:val="center"/>
          </w:tcPr>
          <w:p w14:paraId="572CE8DE" w14:textId="77777777" w:rsidR="00A313F4" w:rsidRDefault="009D4830">
            <w:r>
              <w:t>113364002</w:t>
            </w:r>
          </w:p>
        </w:tc>
      </w:tr>
      <w:tr w:rsidR="00A313F4" w14:paraId="7ECF027A" w14:textId="77777777">
        <w:tc>
          <w:tcPr>
            <w:tcW w:w="0" w:type="auto"/>
            <w:gridSpan w:val="3"/>
            <w:vAlign w:val="center"/>
          </w:tcPr>
          <w:p w14:paraId="03CD875F" w14:textId="77777777" w:rsidR="00A313F4" w:rsidRDefault="009D4830">
            <w:r>
              <w:rPr>
                <w:b/>
              </w:rPr>
              <w:t>Address 1</w:t>
            </w:r>
          </w:p>
        </w:tc>
      </w:tr>
      <w:tr w:rsidR="00A313F4" w14:paraId="7CE8C395" w14:textId="77777777">
        <w:tc>
          <w:tcPr>
            <w:tcW w:w="0" w:type="auto"/>
            <w:gridSpan w:val="3"/>
            <w:vAlign w:val="center"/>
          </w:tcPr>
          <w:p w14:paraId="669F00A6" w14:textId="77777777" w:rsidR="00A313F4" w:rsidRDefault="009D4830">
            <w:r>
              <w:t>251 S Prince St</w:t>
            </w:r>
          </w:p>
        </w:tc>
      </w:tr>
      <w:tr w:rsidR="00A313F4" w14:paraId="1B3F2327" w14:textId="77777777">
        <w:tc>
          <w:tcPr>
            <w:tcW w:w="0" w:type="auto"/>
            <w:gridSpan w:val="3"/>
            <w:vAlign w:val="center"/>
          </w:tcPr>
          <w:p w14:paraId="08A41ED2" w14:textId="77777777" w:rsidR="00A313F4" w:rsidRDefault="009D4830">
            <w:r>
              <w:rPr>
                <w:b/>
              </w:rPr>
              <w:t>Address 2</w:t>
            </w:r>
          </w:p>
        </w:tc>
      </w:tr>
      <w:tr w:rsidR="00A313F4" w14:paraId="4F832A66" w14:textId="77777777">
        <w:tc>
          <w:tcPr>
            <w:tcW w:w="0" w:type="auto"/>
            <w:gridSpan w:val="3"/>
            <w:vAlign w:val="center"/>
          </w:tcPr>
          <w:p w14:paraId="60343FDF" w14:textId="77777777" w:rsidR="00A313F4" w:rsidRDefault="00A313F4"/>
        </w:tc>
      </w:tr>
      <w:tr w:rsidR="00A313F4" w14:paraId="09100818" w14:textId="77777777">
        <w:tc>
          <w:tcPr>
            <w:tcW w:w="0" w:type="auto"/>
            <w:vAlign w:val="center"/>
          </w:tcPr>
          <w:p w14:paraId="75FE6378" w14:textId="77777777" w:rsidR="00A313F4" w:rsidRDefault="009D4830">
            <w:r>
              <w:rPr>
                <w:b/>
              </w:rPr>
              <w:t>City</w:t>
            </w:r>
          </w:p>
        </w:tc>
        <w:tc>
          <w:tcPr>
            <w:tcW w:w="0" w:type="auto"/>
            <w:vAlign w:val="center"/>
          </w:tcPr>
          <w:p w14:paraId="3B3AD952" w14:textId="77777777" w:rsidR="00A313F4" w:rsidRDefault="009D4830">
            <w:r>
              <w:rPr>
                <w:b/>
              </w:rPr>
              <w:t>State</w:t>
            </w:r>
          </w:p>
        </w:tc>
        <w:tc>
          <w:tcPr>
            <w:tcW w:w="0" w:type="auto"/>
            <w:vAlign w:val="center"/>
          </w:tcPr>
          <w:p w14:paraId="5BAFF9D3" w14:textId="77777777" w:rsidR="00A313F4" w:rsidRDefault="009D4830">
            <w:r>
              <w:rPr>
                <w:b/>
              </w:rPr>
              <w:t>Zip Code</w:t>
            </w:r>
          </w:p>
        </w:tc>
      </w:tr>
      <w:tr w:rsidR="00A313F4" w14:paraId="5EAD8C8F" w14:textId="77777777">
        <w:tc>
          <w:tcPr>
            <w:tcW w:w="0" w:type="auto"/>
            <w:vAlign w:val="center"/>
          </w:tcPr>
          <w:p w14:paraId="47133E89" w14:textId="77777777" w:rsidR="00A313F4" w:rsidRDefault="009D4830">
            <w:r>
              <w:t>Lancaster</w:t>
            </w:r>
          </w:p>
        </w:tc>
        <w:tc>
          <w:tcPr>
            <w:tcW w:w="0" w:type="auto"/>
            <w:vAlign w:val="center"/>
          </w:tcPr>
          <w:p w14:paraId="4852E1FD" w14:textId="77777777" w:rsidR="00A313F4" w:rsidRDefault="009D4830">
            <w:r>
              <w:t>PA</w:t>
            </w:r>
          </w:p>
        </w:tc>
        <w:tc>
          <w:tcPr>
            <w:tcW w:w="0" w:type="auto"/>
            <w:vAlign w:val="center"/>
          </w:tcPr>
          <w:p w14:paraId="2EB4870B" w14:textId="77777777" w:rsidR="00A313F4" w:rsidRDefault="009D4830">
            <w:r>
              <w:t>17603</w:t>
            </w:r>
          </w:p>
        </w:tc>
      </w:tr>
      <w:tr w:rsidR="00A313F4" w14:paraId="06455673" w14:textId="77777777">
        <w:tc>
          <w:tcPr>
            <w:tcW w:w="0" w:type="auto"/>
            <w:gridSpan w:val="2"/>
            <w:vAlign w:val="center"/>
          </w:tcPr>
          <w:p w14:paraId="42F62271" w14:textId="77777777" w:rsidR="00A313F4" w:rsidRDefault="009D4830">
            <w:r>
              <w:rPr>
                <w:b/>
              </w:rPr>
              <w:t>Chief School Administrator</w:t>
            </w:r>
          </w:p>
        </w:tc>
        <w:tc>
          <w:tcPr>
            <w:tcW w:w="0" w:type="auto"/>
            <w:vAlign w:val="center"/>
          </w:tcPr>
          <w:p w14:paraId="77941061" w14:textId="77777777" w:rsidR="00A313F4" w:rsidRDefault="009D4830">
            <w:r>
              <w:rPr>
                <w:b/>
              </w:rPr>
              <w:t>Chief School Administrator Email</w:t>
            </w:r>
          </w:p>
        </w:tc>
      </w:tr>
      <w:tr w:rsidR="00A313F4" w14:paraId="11E52497" w14:textId="77777777">
        <w:tc>
          <w:tcPr>
            <w:tcW w:w="0" w:type="auto"/>
            <w:gridSpan w:val="2"/>
            <w:vAlign w:val="center"/>
          </w:tcPr>
          <w:p w14:paraId="2D121AF9" w14:textId="77777777" w:rsidR="00A313F4" w:rsidRDefault="009D4830">
            <w:r>
              <w:t xml:space="preserve">Dr Keith  Miles </w:t>
            </w:r>
          </w:p>
        </w:tc>
        <w:tc>
          <w:tcPr>
            <w:tcW w:w="0" w:type="auto"/>
            <w:vAlign w:val="center"/>
          </w:tcPr>
          <w:p w14:paraId="2AA187D8" w14:textId="77777777" w:rsidR="00A313F4" w:rsidRDefault="009D4830">
            <w:r>
              <w:t>keithmiles@sdlancaster.org</w:t>
            </w:r>
          </w:p>
        </w:tc>
      </w:tr>
      <w:tr w:rsidR="00A313F4" w14:paraId="4BB321BB" w14:textId="77777777">
        <w:tc>
          <w:tcPr>
            <w:tcW w:w="0" w:type="auto"/>
            <w:gridSpan w:val="3"/>
            <w:vAlign w:val="center"/>
          </w:tcPr>
          <w:p w14:paraId="1EB97466" w14:textId="77777777" w:rsidR="00A313F4" w:rsidRDefault="009D4830">
            <w:r>
              <w:rPr>
                <w:b/>
              </w:rPr>
              <w:t>Principal Name</w:t>
            </w:r>
          </w:p>
        </w:tc>
      </w:tr>
      <w:tr w:rsidR="00A313F4" w14:paraId="565C1DE8" w14:textId="77777777">
        <w:tc>
          <w:tcPr>
            <w:tcW w:w="0" w:type="auto"/>
            <w:gridSpan w:val="3"/>
            <w:vAlign w:val="center"/>
          </w:tcPr>
          <w:p w14:paraId="3221D103" w14:textId="77777777" w:rsidR="00A313F4" w:rsidRDefault="009D4830">
            <w:r>
              <w:t>Florence Krane</w:t>
            </w:r>
          </w:p>
        </w:tc>
      </w:tr>
      <w:tr w:rsidR="00A313F4" w14:paraId="7EB60BA1" w14:textId="77777777">
        <w:tc>
          <w:tcPr>
            <w:tcW w:w="0" w:type="auto"/>
            <w:gridSpan w:val="3"/>
            <w:vAlign w:val="center"/>
          </w:tcPr>
          <w:p w14:paraId="26F42181" w14:textId="77777777" w:rsidR="00A313F4" w:rsidRDefault="009D4830">
            <w:r>
              <w:rPr>
                <w:b/>
              </w:rPr>
              <w:t>Principal Email</w:t>
            </w:r>
          </w:p>
        </w:tc>
      </w:tr>
      <w:tr w:rsidR="00A313F4" w14:paraId="12B3B800" w14:textId="77777777">
        <w:tc>
          <w:tcPr>
            <w:tcW w:w="0" w:type="auto"/>
            <w:gridSpan w:val="3"/>
            <w:vAlign w:val="center"/>
          </w:tcPr>
          <w:p w14:paraId="28E9216A" w14:textId="77777777" w:rsidR="00A313F4" w:rsidRDefault="009D4830">
            <w:r>
              <w:t>fbkrane@lancaster.k12.pa.us</w:t>
            </w:r>
          </w:p>
        </w:tc>
      </w:tr>
      <w:tr w:rsidR="00A313F4" w14:paraId="517ABEB0" w14:textId="77777777">
        <w:tc>
          <w:tcPr>
            <w:tcW w:w="0" w:type="auto"/>
            <w:gridSpan w:val="2"/>
            <w:vAlign w:val="center"/>
          </w:tcPr>
          <w:p w14:paraId="13A69F56" w14:textId="77777777" w:rsidR="00A313F4" w:rsidRDefault="009D4830">
            <w:r>
              <w:rPr>
                <w:b/>
              </w:rPr>
              <w:t>Principal Phone Number</w:t>
            </w:r>
          </w:p>
        </w:tc>
        <w:tc>
          <w:tcPr>
            <w:tcW w:w="0" w:type="auto"/>
            <w:vAlign w:val="center"/>
          </w:tcPr>
          <w:p w14:paraId="7A3B56B8" w14:textId="77777777" w:rsidR="00A313F4" w:rsidRDefault="009D4830">
            <w:r>
              <w:rPr>
                <w:b/>
              </w:rPr>
              <w:t>Principal Extension</w:t>
            </w:r>
          </w:p>
        </w:tc>
      </w:tr>
      <w:tr w:rsidR="00A313F4" w14:paraId="15BFEF29" w14:textId="77777777">
        <w:tc>
          <w:tcPr>
            <w:tcW w:w="0" w:type="auto"/>
            <w:gridSpan w:val="2"/>
            <w:vAlign w:val="center"/>
          </w:tcPr>
          <w:p w14:paraId="6CF24AB7" w14:textId="77777777" w:rsidR="00A313F4" w:rsidRDefault="009D4830">
            <w:r>
              <w:t>717-291-6178</w:t>
            </w:r>
          </w:p>
        </w:tc>
        <w:tc>
          <w:tcPr>
            <w:tcW w:w="0" w:type="auto"/>
            <w:vAlign w:val="center"/>
          </w:tcPr>
          <w:p w14:paraId="26293416" w14:textId="77777777" w:rsidR="00A313F4" w:rsidRDefault="009D4830">
            <w:r>
              <w:t>88510</w:t>
            </w:r>
          </w:p>
        </w:tc>
      </w:tr>
      <w:tr w:rsidR="00A313F4" w14:paraId="4B0B4CA6" w14:textId="77777777">
        <w:tc>
          <w:tcPr>
            <w:tcW w:w="0" w:type="auto"/>
            <w:gridSpan w:val="2"/>
            <w:vAlign w:val="center"/>
          </w:tcPr>
          <w:p w14:paraId="7F46B016" w14:textId="77777777" w:rsidR="00A313F4" w:rsidRDefault="009D4830">
            <w:r>
              <w:rPr>
                <w:b/>
              </w:rPr>
              <w:t>School Improvement Facilitator Name</w:t>
            </w:r>
          </w:p>
        </w:tc>
        <w:tc>
          <w:tcPr>
            <w:tcW w:w="0" w:type="auto"/>
            <w:vAlign w:val="center"/>
          </w:tcPr>
          <w:p w14:paraId="55DE4509" w14:textId="77777777" w:rsidR="00A313F4" w:rsidRDefault="009D4830">
            <w:r>
              <w:rPr>
                <w:b/>
              </w:rPr>
              <w:t>School Improvement Facilitator Email</w:t>
            </w:r>
          </w:p>
        </w:tc>
      </w:tr>
      <w:tr w:rsidR="00A313F4" w14:paraId="05AB2744" w14:textId="77777777">
        <w:tc>
          <w:tcPr>
            <w:tcW w:w="0" w:type="auto"/>
            <w:gridSpan w:val="2"/>
            <w:vAlign w:val="center"/>
          </w:tcPr>
          <w:p w14:paraId="0B88691B" w14:textId="77777777" w:rsidR="00A313F4" w:rsidRDefault="00A313F4"/>
        </w:tc>
        <w:tc>
          <w:tcPr>
            <w:tcW w:w="0" w:type="auto"/>
            <w:vAlign w:val="center"/>
          </w:tcPr>
          <w:p w14:paraId="0B34DA66" w14:textId="77777777" w:rsidR="00A313F4" w:rsidRDefault="00A313F4"/>
        </w:tc>
      </w:tr>
    </w:tbl>
    <w:p w14:paraId="120E15A0" w14:textId="77777777" w:rsidR="00A313F4" w:rsidRDefault="009D4830">
      <w:r>
        <w:br/>
      </w:r>
      <w:r>
        <w:br/>
      </w:r>
      <w:r>
        <w:br/>
      </w:r>
      <w:r>
        <w:br/>
      </w:r>
      <w:r>
        <w:br/>
      </w:r>
      <w:r>
        <w:br/>
      </w:r>
      <w:r>
        <w:br w:type="page"/>
      </w:r>
    </w:p>
    <w:p w14:paraId="41605E43" w14:textId="77777777" w:rsidR="00A313F4" w:rsidRDefault="009D4830">
      <w:pPr>
        <w:pStyle w:val="Heading1"/>
      </w:pPr>
      <w:r>
        <w:lastRenderedPageBreak/>
        <w:t>Steering Committee</w:t>
      </w:r>
    </w:p>
    <w:tbl>
      <w:tblPr>
        <w:tblStyle w:val="TableGrid"/>
        <w:tblW w:w="5000" w:type="pct"/>
        <w:tblLook w:val="04A0" w:firstRow="1" w:lastRow="0" w:firstColumn="1" w:lastColumn="0" w:noHBand="0" w:noVBand="1"/>
      </w:tblPr>
      <w:tblGrid>
        <w:gridCol w:w="3044"/>
        <w:gridCol w:w="4373"/>
        <w:gridCol w:w="3222"/>
        <w:gridCol w:w="3751"/>
      </w:tblGrid>
      <w:tr w:rsidR="00A313F4" w14:paraId="3F6950E4" w14:textId="77777777">
        <w:tc>
          <w:tcPr>
            <w:tcW w:w="3000" w:type="dxa"/>
            <w:vAlign w:val="center"/>
          </w:tcPr>
          <w:p w14:paraId="290D0097" w14:textId="77777777" w:rsidR="00A313F4" w:rsidRDefault="009D4830">
            <w:r>
              <w:t>Name</w:t>
            </w:r>
          </w:p>
        </w:tc>
        <w:tc>
          <w:tcPr>
            <w:tcW w:w="3000" w:type="dxa"/>
            <w:vAlign w:val="center"/>
          </w:tcPr>
          <w:p w14:paraId="72DC68EF" w14:textId="77777777" w:rsidR="00A313F4" w:rsidRDefault="009D4830">
            <w:r>
              <w:t>Position/Role</w:t>
            </w:r>
          </w:p>
        </w:tc>
        <w:tc>
          <w:tcPr>
            <w:tcW w:w="3000" w:type="dxa"/>
            <w:vAlign w:val="center"/>
          </w:tcPr>
          <w:p w14:paraId="0CB28EFD" w14:textId="77777777" w:rsidR="00A313F4" w:rsidRDefault="009D4830">
            <w:r>
              <w:t>Building/Group/Organization</w:t>
            </w:r>
          </w:p>
        </w:tc>
        <w:tc>
          <w:tcPr>
            <w:tcW w:w="3000" w:type="dxa"/>
            <w:vAlign w:val="center"/>
          </w:tcPr>
          <w:p w14:paraId="3924449F" w14:textId="77777777" w:rsidR="00A313F4" w:rsidRDefault="009D4830">
            <w:r>
              <w:t>Email</w:t>
            </w:r>
          </w:p>
        </w:tc>
      </w:tr>
      <w:tr w:rsidR="00A313F4" w14:paraId="55302070" w14:textId="77777777">
        <w:tc>
          <w:tcPr>
            <w:tcW w:w="0" w:type="auto"/>
            <w:vAlign w:val="center"/>
          </w:tcPr>
          <w:p w14:paraId="46511F75" w14:textId="77777777" w:rsidR="00A313F4" w:rsidRDefault="009D4830">
            <w:r>
              <w:t xml:space="preserve">Florence Krane                                                </w:t>
            </w:r>
          </w:p>
        </w:tc>
        <w:tc>
          <w:tcPr>
            <w:tcW w:w="0" w:type="auto"/>
            <w:vAlign w:val="center"/>
          </w:tcPr>
          <w:p w14:paraId="3130A32C" w14:textId="77777777" w:rsidR="00A313F4" w:rsidRDefault="009D4830">
            <w:r>
              <w:t xml:space="preserve">Principal                                                </w:t>
            </w:r>
          </w:p>
        </w:tc>
        <w:tc>
          <w:tcPr>
            <w:tcW w:w="0" w:type="auto"/>
            <w:vAlign w:val="center"/>
          </w:tcPr>
          <w:p w14:paraId="31F09664" w14:textId="77777777" w:rsidR="00A313F4" w:rsidRDefault="009D4830">
            <w:r>
              <w:t xml:space="preserve">King Elementary                                                </w:t>
            </w:r>
          </w:p>
        </w:tc>
        <w:tc>
          <w:tcPr>
            <w:tcW w:w="0" w:type="auto"/>
            <w:vAlign w:val="center"/>
          </w:tcPr>
          <w:p w14:paraId="75C65823" w14:textId="77777777" w:rsidR="00A313F4" w:rsidRDefault="009D4830">
            <w:r>
              <w:t xml:space="preserve">fbkrane@sdlancaster.org                                                </w:t>
            </w:r>
          </w:p>
        </w:tc>
      </w:tr>
      <w:tr w:rsidR="00A313F4" w14:paraId="50D7D000" w14:textId="77777777">
        <w:tc>
          <w:tcPr>
            <w:tcW w:w="0" w:type="auto"/>
            <w:vAlign w:val="center"/>
          </w:tcPr>
          <w:p w14:paraId="32594DEB" w14:textId="77777777" w:rsidR="00A313F4" w:rsidRDefault="009D4830">
            <w:r>
              <w:t xml:space="preserve">Amanda Esterly                                                </w:t>
            </w:r>
          </w:p>
        </w:tc>
        <w:tc>
          <w:tcPr>
            <w:tcW w:w="0" w:type="auto"/>
            <w:vAlign w:val="center"/>
          </w:tcPr>
          <w:p w14:paraId="270EF30F" w14:textId="77777777" w:rsidR="00A313F4" w:rsidRDefault="009D4830">
            <w:r>
              <w:t xml:space="preserve">Student and Family Resource Specialist                                                </w:t>
            </w:r>
          </w:p>
        </w:tc>
        <w:tc>
          <w:tcPr>
            <w:tcW w:w="0" w:type="auto"/>
            <w:vAlign w:val="center"/>
          </w:tcPr>
          <w:p w14:paraId="038F5341" w14:textId="77777777" w:rsidR="00A313F4" w:rsidRDefault="009D4830">
            <w:r>
              <w:t xml:space="preserve">King Elementary                                                </w:t>
            </w:r>
          </w:p>
        </w:tc>
        <w:tc>
          <w:tcPr>
            <w:tcW w:w="0" w:type="auto"/>
            <w:vAlign w:val="center"/>
          </w:tcPr>
          <w:p w14:paraId="2C799F0F" w14:textId="77777777" w:rsidR="00A313F4" w:rsidRDefault="009D4830">
            <w:r>
              <w:t xml:space="preserve">amandaesterly@sdlancaster.org                                                </w:t>
            </w:r>
          </w:p>
        </w:tc>
      </w:tr>
      <w:tr w:rsidR="00A313F4" w14:paraId="6134D927" w14:textId="77777777">
        <w:tc>
          <w:tcPr>
            <w:tcW w:w="0" w:type="auto"/>
            <w:vAlign w:val="center"/>
          </w:tcPr>
          <w:p w14:paraId="025369C5" w14:textId="77777777" w:rsidR="00A313F4" w:rsidRDefault="009D4830">
            <w:r>
              <w:t xml:space="preserve">Jessica Sherman                                                </w:t>
            </w:r>
          </w:p>
        </w:tc>
        <w:tc>
          <w:tcPr>
            <w:tcW w:w="0" w:type="auto"/>
            <w:vAlign w:val="center"/>
          </w:tcPr>
          <w:p w14:paraId="550D4EE8" w14:textId="77777777" w:rsidR="00A313F4" w:rsidRDefault="009D4830">
            <w:r>
              <w:t xml:space="preserve">District Level Leaders                                                </w:t>
            </w:r>
          </w:p>
        </w:tc>
        <w:tc>
          <w:tcPr>
            <w:tcW w:w="0" w:type="auto"/>
            <w:vAlign w:val="center"/>
          </w:tcPr>
          <w:p w14:paraId="7A98F7CA" w14:textId="77777777" w:rsidR="00A313F4" w:rsidRDefault="009D4830">
            <w:r>
              <w:t xml:space="preserve">School District of Lancaster                                                </w:t>
            </w:r>
          </w:p>
        </w:tc>
        <w:tc>
          <w:tcPr>
            <w:tcW w:w="0" w:type="auto"/>
            <w:vAlign w:val="center"/>
          </w:tcPr>
          <w:p w14:paraId="59670B99" w14:textId="77777777" w:rsidR="00A313F4" w:rsidRDefault="009D4830">
            <w:r>
              <w:t xml:space="preserve">jasherman@sdlancaster.org                                                </w:t>
            </w:r>
          </w:p>
        </w:tc>
      </w:tr>
      <w:tr w:rsidR="00A313F4" w14:paraId="1A344D9A" w14:textId="77777777">
        <w:tc>
          <w:tcPr>
            <w:tcW w:w="0" w:type="auto"/>
            <w:vAlign w:val="center"/>
          </w:tcPr>
          <w:p w14:paraId="437B8E93" w14:textId="77777777" w:rsidR="00A313F4" w:rsidRDefault="009D4830">
            <w:r>
              <w:t xml:space="preserve">Maria Flores                                                </w:t>
            </w:r>
          </w:p>
        </w:tc>
        <w:tc>
          <w:tcPr>
            <w:tcW w:w="0" w:type="auto"/>
            <w:vAlign w:val="center"/>
          </w:tcPr>
          <w:p w14:paraId="76197C55" w14:textId="77777777" w:rsidR="00A313F4" w:rsidRDefault="009D4830">
            <w:r>
              <w:t xml:space="preserve">Parent                                                </w:t>
            </w:r>
          </w:p>
        </w:tc>
        <w:tc>
          <w:tcPr>
            <w:tcW w:w="0" w:type="auto"/>
            <w:vAlign w:val="center"/>
          </w:tcPr>
          <w:p w14:paraId="4AC3CE67" w14:textId="77777777" w:rsidR="00A313F4" w:rsidRDefault="009D4830">
            <w:r>
              <w:t xml:space="preserve">King Elementary                                                 </w:t>
            </w:r>
          </w:p>
        </w:tc>
        <w:tc>
          <w:tcPr>
            <w:tcW w:w="0" w:type="auto"/>
            <w:vAlign w:val="center"/>
          </w:tcPr>
          <w:p w14:paraId="54D2131E" w14:textId="77777777" w:rsidR="00A313F4" w:rsidRDefault="00A313F4"/>
        </w:tc>
      </w:tr>
      <w:tr w:rsidR="00A313F4" w14:paraId="1FE8FC9E" w14:textId="77777777">
        <w:tc>
          <w:tcPr>
            <w:tcW w:w="0" w:type="auto"/>
            <w:vAlign w:val="center"/>
          </w:tcPr>
          <w:p w14:paraId="6391CF68" w14:textId="77777777" w:rsidR="00A313F4" w:rsidRDefault="009D4830">
            <w:r>
              <w:t xml:space="preserve">Camile Hopkins                                                </w:t>
            </w:r>
          </w:p>
        </w:tc>
        <w:tc>
          <w:tcPr>
            <w:tcW w:w="0" w:type="auto"/>
            <w:vAlign w:val="center"/>
          </w:tcPr>
          <w:p w14:paraId="6BCEA70A" w14:textId="77777777" w:rsidR="00A313F4" w:rsidRDefault="009D4830">
            <w:r>
              <w:t xml:space="preserve">District Level Leaders                                                </w:t>
            </w:r>
          </w:p>
        </w:tc>
        <w:tc>
          <w:tcPr>
            <w:tcW w:w="0" w:type="auto"/>
            <w:vAlign w:val="center"/>
          </w:tcPr>
          <w:p w14:paraId="71EB17CD" w14:textId="77777777" w:rsidR="00A313F4" w:rsidRDefault="009D4830">
            <w:r>
              <w:t xml:space="preserve">School District of Lancaster                                                </w:t>
            </w:r>
          </w:p>
        </w:tc>
        <w:tc>
          <w:tcPr>
            <w:tcW w:w="0" w:type="auto"/>
            <w:vAlign w:val="center"/>
          </w:tcPr>
          <w:p w14:paraId="62FD0656" w14:textId="77777777" w:rsidR="00A313F4" w:rsidRDefault="009D4830">
            <w:r>
              <w:t xml:space="preserve">cahopkins@sdlancaster.org                                                </w:t>
            </w:r>
          </w:p>
        </w:tc>
      </w:tr>
      <w:tr w:rsidR="00A313F4" w14:paraId="3F602B8E" w14:textId="77777777">
        <w:tc>
          <w:tcPr>
            <w:tcW w:w="0" w:type="auto"/>
            <w:vAlign w:val="center"/>
          </w:tcPr>
          <w:p w14:paraId="482FF80A" w14:textId="77777777" w:rsidR="00A313F4" w:rsidRDefault="009D4830">
            <w:r>
              <w:t xml:space="preserve">Isaias Rodriguez                                                 </w:t>
            </w:r>
          </w:p>
        </w:tc>
        <w:tc>
          <w:tcPr>
            <w:tcW w:w="0" w:type="auto"/>
            <w:vAlign w:val="center"/>
          </w:tcPr>
          <w:p w14:paraId="734B6BC6" w14:textId="77777777" w:rsidR="00A313F4" w:rsidRDefault="009D4830">
            <w:r>
              <w:t xml:space="preserve">Community Member                                                </w:t>
            </w:r>
          </w:p>
        </w:tc>
        <w:tc>
          <w:tcPr>
            <w:tcW w:w="0" w:type="auto"/>
            <w:vAlign w:val="center"/>
          </w:tcPr>
          <w:p w14:paraId="2F728A75" w14:textId="77777777" w:rsidR="00A313F4" w:rsidRDefault="009D4830">
            <w:r>
              <w:t xml:space="preserve">King Elementary                                                </w:t>
            </w:r>
          </w:p>
        </w:tc>
        <w:tc>
          <w:tcPr>
            <w:tcW w:w="0" w:type="auto"/>
            <w:vAlign w:val="center"/>
          </w:tcPr>
          <w:p w14:paraId="58368A30" w14:textId="77777777" w:rsidR="00A313F4" w:rsidRDefault="009D4830">
            <w:r>
              <w:t xml:space="preserve">isaiasrodriguez@sdlancaster.org                                                </w:t>
            </w:r>
          </w:p>
        </w:tc>
      </w:tr>
      <w:tr w:rsidR="00A313F4" w14:paraId="76B800E2" w14:textId="77777777">
        <w:tc>
          <w:tcPr>
            <w:tcW w:w="0" w:type="auto"/>
            <w:vAlign w:val="center"/>
          </w:tcPr>
          <w:p w14:paraId="6773B170" w14:textId="77777777" w:rsidR="00A313F4" w:rsidRDefault="009D4830">
            <w:r>
              <w:t xml:space="preserve">Stephanie Boyer                                                </w:t>
            </w:r>
          </w:p>
        </w:tc>
        <w:tc>
          <w:tcPr>
            <w:tcW w:w="0" w:type="auto"/>
            <w:vAlign w:val="center"/>
          </w:tcPr>
          <w:p w14:paraId="5C6B0122" w14:textId="77777777" w:rsidR="00A313F4" w:rsidRDefault="009D4830">
            <w:r>
              <w:t xml:space="preserve">Teacher                                                </w:t>
            </w:r>
          </w:p>
        </w:tc>
        <w:tc>
          <w:tcPr>
            <w:tcW w:w="0" w:type="auto"/>
            <w:vAlign w:val="center"/>
          </w:tcPr>
          <w:p w14:paraId="10176154" w14:textId="77777777" w:rsidR="00A313F4" w:rsidRDefault="009D4830">
            <w:r>
              <w:t xml:space="preserve">King Elementary                                                </w:t>
            </w:r>
          </w:p>
        </w:tc>
        <w:tc>
          <w:tcPr>
            <w:tcW w:w="0" w:type="auto"/>
            <w:vAlign w:val="center"/>
          </w:tcPr>
          <w:p w14:paraId="6BFD7D2C" w14:textId="77777777" w:rsidR="00A313F4" w:rsidRDefault="009D4830">
            <w:r>
              <w:t xml:space="preserve">sbboyer@sdlancaster.org                                                </w:t>
            </w:r>
          </w:p>
        </w:tc>
      </w:tr>
      <w:tr w:rsidR="00A313F4" w14:paraId="4D886A63" w14:textId="77777777">
        <w:tc>
          <w:tcPr>
            <w:tcW w:w="0" w:type="auto"/>
            <w:vAlign w:val="center"/>
          </w:tcPr>
          <w:p w14:paraId="0C06E0B4" w14:textId="77777777" w:rsidR="00A313F4" w:rsidRDefault="009D4830">
            <w:r>
              <w:t xml:space="preserve">Celenia Calderon                                                 </w:t>
            </w:r>
          </w:p>
        </w:tc>
        <w:tc>
          <w:tcPr>
            <w:tcW w:w="0" w:type="auto"/>
            <w:vAlign w:val="center"/>
          </w:tcPr>
          <w:p w14:paraId="7EE723F1" w14:textId="77777777" w:rsidR="00A313F4" w:rsidRDefault="009D4830">
            <w:r>
              <w:t xml:space="preserve">Teacher                                                </w:t>
            </w:r>
          </w:p>
        </w:tc>
        <w:tc>
          <w:tcPr>
            <w:tcW w:w="0" w:type="auto"/>
            <w:vAlign w:val="center"/>
          </w:tcPr>
          <w:p w14:paraId="045ACA7E" w14:textId="77777777" w:rsidR="00A313F4" w:rsidRDefault="009D4830">
            <w:r>
              <w:t xml:space="preserve">King Elementary                                                </w:t>
            </w:r>
          </w:p>
        </w:tc>
        <w:tc>
          <w:tcPr>
            <w:tcW w:w="0" w:type="auto"/>
            <w:vAlign w:val="center"/>
          </w:tcPr>
          <w:p w14:paraId="2A16F381" w14:textId="77777777" w:rsidR="00A313F4" w:rsidRDefault="009D4830">
            <w:r>
              <w:t xml:space="preserve">celeniacalderon@sdlancaster.org                                                </w:t>
            </w:r>
          </w:p>
        </w:tc>
      </w:tr>
      <w:tr w:rsidR="00A313F4" w14:paraId="5B27A5C5" w14:textId="77777777">
        <w:tc>
          <w:tcPr>
            <w:tcW w:w="0" w:type="auto"/>
            <w:vAlign w:val="center"/>
          </w:tcPr>
          <w:p w14:paraId="05663F98" w14:textId="77777777" w:rsidR="00A313F4" w:rsidRDefault="009D4830">
            <w:r>
              <w:t xml:space="preserve">Brandon Heuyard                                                </w:t>
            </w:r>
          </w:p>
        </w:tc>
        <w:tc>
          <w:tcPr>
            <w:tcW w:w="0" w:type="auto"/>
            <w:vAlign w:val="center"/>
          </w:tcPr>
          <w:p w14:paraId="3EA265B6" w14:textId="77777777" w:rsidR="00A313F4" w:rsidRDefault="009D4830">
            <w:r>
              <w:t xml:space="preserve">Other                                                </w:t>
            </w:r>
          </w:p>
        </w:tc>
        <w:tc>
          <w:tcPr>
            <w:tcW w:w="0" w:type="auto"/>
            <w:vAlign w:val="center"/>
          </w:tcPr>
          <w:p w14:paraId="7724D97F" w14:textId="77777777" w:rsidR="00A313F4" w:rsidRDefault="009D4830">
            <w:r>
              <w:t xml:space="preserve">King Elementary                                                </w:t>
            </w:r>
          </w:p>
        </w:tc>
        <w:tc>
          <w:tcPr>
            <w:tcW w:w="0" w:type="auto"/>
            <w:vAlign w:val="center"/>
          </w:tcPr>
          <w:p w14:paraId="5BB8C9EE" w14:textId="77777777" w:rsidR="00A313F4" w:rsidRDefault="009D4830">
            <w:r>
              <w:t xml:space="preserve">bcheuyard@sdlancaster.org                                                </w:t>
            </w:r>
          </w:p>
        </w:tc>
      </w:tr>
      <w:tr w:rsidR="00A313F4" w14:paraId="20EBEDBD" w14:textId="77777777">
        <w:tc>
          <w:tcPr>
            <w:tcW w:w="0" w:type="auto"/>
            <w:vAlign w:val="center"/>
          </w:tcPr>
          <w:p w14:paraId="1B0F6F81" w14:textId="77777777" w:rsidR="00A313F4" w:rsidRDefault="009D4830">
            <w:r>
              <w:t xml:space="preserve">Marie Byler                                                </w:t>
            </w:r>
          </w:p>
        </w:tc>
        <w:tc>
          <w:tcPr>
            <w:tcW w:w="0" w:type="auto"/>
            <w:vAlign w:val="center"/>
          </w:tcPr>
          <w:p w14:paraId="3A3561C9" w14:textId="77777777" w:rsidR="00A313F4" w:rsidRDefault="009D4830">
            <w:r>
              <w:t xml:space="preserve">District Level Leaders                                                </w:t>
            </w:r>
          </w:p>
        </w:tc>
        <w:tc>
          <w:tcPr>
            <w:tcW w:w="0" w:type="auto"/>
            <w:vAlign w:val="center"/>
          </w:tcPr>
          <w:p w14:paraId="2CF51F28" w14:textId="77777777" w:rsidR="00A313F4" w:rsidRDefault="009D4830">
            <w:r>
              <w:t xml:space="preserve">School District of Lancaster                                                </w:t>
            </w:r>
          </w:p>
        </w:tc>
        <w:tc>
          <w:tcPr>
            <w:tcW w:w="0" w:type="auto"/>
            <w:vAlign w:val="center"/>
          </w:tcPr>
          <w:p w14:paraId="52B911C7" w14:textId="77777777" w:rsidR="00A313F4" w:rsidRDefault="009D4830">
            <w:r>
              <w:t xml:space="preserve">mwbyler@sdlancaster.org                                                </w:t>
            </w:r>
          </w:p>
        </w:tc>
      </w:tr>
      <w:tr w:rsidR="00A313F4" w14:paraId="0821B0A0" w14:textId="77777777">
        <w:tc>
          <w:tcPr>
            <w:tcW w:w="0" w:type="auto"/>
            <w:vAlign w:val="center"/>
          </w:tcPr>
          <w:p w14:paraId="160C3B76" w14:textId="77777777" w:rsidR="00A313F4" w:rsidRDefault="009D4830">
            <w:r>
              <w:t xml:space="preserve">Salinda Kendig                                                </w:t>
            </w:r>
          </w:p>
        </w:tc>
        <w:tc>
          <w:tcPr>
            <w:tcW w:w="0" w:type="auto"/>
            <w:vAlign w:val="center"/>
          </w:tcPr>
          <w:p w14:paraId="6E51E280" w14:textId="77777777" w:rsidR="00A313F4" w:rsidRDefault="009D4830">
            <w:r>
              <w:t xml:space="preserve">Teacher                                                </w:t>
            </w:r>
          </w:p>
        </w:tc>
        <w:tc>
          <w:tcPr>
            <w:tcW w:w="0" w:type="auto"/>
            <w:vAlign w:val="center"/>
          </w:tcPr>
          <w:p w14:paraId="566B3106" w14:textId="77777777" w:rsidR="00A313F4" w:rsidRDefault="009D4830">
            <w:r>
              <w:t xml:space="preserve">King Elementary                                                </w:t>
            </w:r>
          </w:p>
        </w:tc>
        <w:tc>
          <w:tcPr>
            <w:tcW w:w="0" w:type="auto"/>
            <w:vAlign w:val="center"/>
          </w:tcPr>
          <w:p w14:paraId="69449C01" w14:textId="77777777" w:rsidR="00A313F4" w:rsidRDefault="009D4830">
            <w:r>
              <w:t xml:space="preserve">skkendig@sdlancaster.org                                                </w:t>
            </w:r>
          </w:p>
        </w:tc>
      </w:tr>
      <w:tr w:rsidR="00A313F4" w14:paraId="0DEADC93" w14:textId="77777777">
        <w:tc>
          <w:tcPr>
            <w:tcW w:w="0" w:type="auto"/>
            <w:vAlign w:val="center"/>
          </w:tcPr>
          <w:p w14:paraId="0F81B0EF" w14:textId="77777777" w:rsidR="00A313F4" w:rsidRDefault="009D4830">
            <w:r>
              <w:t xml:space="preserve">Samantha Little                                                 </w:t>
            </w:r>
          </w:p>
        </w:tc>
        <w:tc>
          <w:tcPr>
            <w:tcW w:w="0" w:type="auto"/>
            <w:vAlign w:val="center"/>
          </w:tcPr>
          <w:p w14:paraId="7D6D8D3F" w14:textId="77777777" w:rsidR="00A313F4" w:rsidRDefault="009D4830">
            <w:r>
              <w:t xml:space="preserve">Teacher                                                </w:t>
            </w:r>
          </w:p>
        </w:tc>
        <w:tc>
          <w:tcPr>
            <w:tcW w:w="0" w:type="auto"/>
            <w:vAlign w:val="center"/>
          </w:tcPr>
          <w:p w14:paraId="6ED0B494" w14:textId="77777777" w:rsidR="00A313F4" w:rsidRDefault="009D4830">
            <w:r>
              <w:t xml:space="preserve">King Elementary                                                </w:t>
            </w:r>
          </w:p>
        </w:tc>
        <w:tc>
          <w:tcPr>
            <w:tcW w:w="0" w:type="auto"/>
            <w:vAlign w:val="center"/>
          </w:tcPr>
          <w:p w14:paraId="57AC73FF" w14:textId="77777777" w:rsidR="00A313F4" w:rsidRDefault="009D4830">
            <w:r>
              <w:t xml:space="preserve">salittle@sdlancaster.org                                                </w:t>
            </w:r>
          </w:p>
        </w:tc>
      </w:tr>
      <w:tr w:rsidR="00A313F4" w14:paraId="6018CE96" w14:textId="77777777">
        <w:tc>
          <w:tcPr>
            <w:tcW w:w="0" w:type="auto"/>
            <w:vAlign w:val="center"/>
          </w:tcPr>
          <w:p w14:paraId="061CAC34" w14:textId="77777777" w:rsidR="00A313F4" w:rsidRDefault="009D4830">
            <w:r>
              <w:t xml:space="preserve">Jennifer Warren                                                 </w:t>
            </w:r>
          </w:p>
        </w:tc>
        <w:tc>
          <w:tcPr>
            <w:tcW w:w="0" w:type="auto"/>
            <w:vAlign w:val="center"/>
          </w:tcPr>
          <w:p w14:paraId="1506EE3B" w14:textId="77777777" w:rsidR="00A313F4" w:rsidRDefault="009D4830">
            <w:r>
              <w:t xml:space="preserve">District Level Leaders                                                </w:t>
            </w:r>
          </w:p>
        </w:tc>
        <w:tc>
          <w:tcPr>
            <w:tcW w:w="0" w:type="auto"/>
            <w:vAlign w:val="center"/>
          </w:tcPr>
          <w:p w14:paraId="45EE0EC5" w14:textId="77777777" w:rsidR="00A313F4" w:rsidRDefault="009D4830">
            <w:r>
              <w:t xml:space="preserve">School District of Lancaster                                                </w:t>
            </w:r>
          </w:p>
        </w:tc>
        <w:tc>
          <w:tcPr>
            <w:tcW w:w="0" w:type="auto"/>
            <w:vAlign w:val="center"/>
          </w:tcPr>
          <w:p w14:paraId="58B98464" w14:textId="77777777" w:rsidR="00A313F4" w:rsidRDefault="009D4830">
            <w:r>
              <w:t xml:space="preserve">jjwarren@sdlancaster.org                                                </w:t>
            </w:r>
          </w:p>
        </w:tc>
      </w:tr>
      <w:tr w:rsidR="00A313F4" w14:paraId="0C921E4C" w14:textId="77777777">
        <w:tc>
          <w:tcPr>
            <w:tcW w:w="0" w:type="auto"/>
            <w:vAlign w:val="center"/>
          </w:tcPr>
          <w:p w14:paraId="32BA3DAA" w14:textId="77777777" w:rsidR="00A313F4" w:rsidRDefault="00A313F4"/>
        </w:tc>
        <w:tc>
          <w:tcPr>
            <w:tcW w:w="0" w:type="auto"/>
            <w:vAlign w:val="center"/>
          </w:tcPr>
          <w:p w14:paraId="2DDC6F30" w14:textId="77777777" w:rsidR="00A313F4" w:rsidRDefault="00A313F4"/>
        </w:tc>
        <w:tc>
          <w:tcPr>
            <w:tcW w:w="0" w:type="auto"/>
            <w:vAlign w:val="center"/>
          </w:tcPr>
          <w:p w14:paraId="7CA24266" w14:textId="77777777" w:rsidR="00A313F4" w:rsidRDefault="00A313F4"/>
        </w:tc>
        <w:tc>
          <w:tcPr>
            <w:tcW w:w="0" w:type="auto"/>
            <w:vAlign w:val="center"/>
          </w:tcPr>
          <w:p w14:paraId="77DA4B92" w14:textId="77777777" w:rsidR="00A313F4" w:rsidRDefault="00A313F4"/>
        </w:tc>
      </w:tr>
      <w:tr w:rsidR="00A313F4" w14:paraId="24B36235" w14:textId="77777777">
        <w:tc>
          <w:tcPr>
            <w:tcW w:w="0" w:type="auto"/>
            <w:vAlign w:val="center"/>
          </w:tcPr>
          <w:p w14:paraId="5CA0FFA2" w14:textId="77777777" w:rsidR="00A313F4" w:rsidRDefault="00A313F4"/>
        </w:tc>
        <w:tc>
          <w:tcPr>
            <w:tcW w:w="0" w:type="auto"/>
            <w:vAlign w:val="center"/>
          </w:tcPr>
          <w:p w14:paraId="277BC245" w14:textId="77777777" w:rsidR="00A313F4" w:rsidRDefault="00A313F4"/>
        </w:tc>
        <w:tc>
          <w:tcPr>
            <w:tcW w:w="0" w:type="auto"/>
            <w:vAlign w:val="center"/>
          </w:tcPr>
          <w:p w14:paraId="51D8916E" w14:textId="77777777" w:rsidR="00A313F4" w:rsidRDefault="00A313F4"/>
        </w:tc>
        <w:tc>
          <w:tcPr>
            <w:tcW w:w="0" w:type="auto"/>
            <w:vAlign w:val="center"/>
          </w:tcPr>
          <w:p w14:paraId="7C5003EC" w14:textId="77777777" w:rsidR="00A313F4" w:rsidRDefault="00A313F4"/>
        </w:tc>
      </w:tr>
      <w:tr w:rsidR="00A313F4" w14:paraId="5F42F7F3" w14:textId="77777777">
        <w:tc>
          <w:tcPr>
            <w:tcW w:w="0" w:type="auto"/>
            <w:vAlign w:val="center"/>
          </w:tcPr>
          <w:p w14:paraId="10CB4D45" w14:textId="77777777" w:rsidR="00A313F4" w:rsidRDefault="00A313F4"/>
        </w:tc>
        <w:tc>
          <w:tcPr>
            <w:tcW w:w="0" w:type="auto"/>
            <w:vAlign w:val="center"/>
          </w:tcPr>
          <w:p w14:paraId="62600484" w14:textId="77777777" w:rsidR="00A313F4" w:rsidRDefault="00A313F4"/>
        </w:tc>
        <w:tc>
          <w:tcPr>
            <w:tcW w:w="0" w:type="auto"/>
            <w:vAlign w:val="center"/>
          </w:tcPr>
          <w:p w14:paraId="189A1B7D" w14:textId="77777777" w:rsidR="00A313F4" w:rsidRDefault="00A313F4"/>
        </w:tc>
        <w:tc>
          <w:tcPr>
            <w:tcW w:w="0" w:type="auto"/>
            <w:vAlign w:val="center"/>
          </w:tcPr>
          <w:p w14:paraId="6B1D5496" w14:textId="77777777" w:rsidR="00A313F4" w:rsidRDefault="00A313F4"/>
        </w:tc>
      </w:tr>
      <w:tr w:rsidR="00A313F4" w14:paraId="2315C996" w14:textId="77777777">
        <w:tc>
          <w:tcPr>
            <w:tcW w:w="0" w:type="auto"/>
            <w:vAlign w:val="center"/>
          </w:tcPr>
          <w:p w14:paraId="272F100D" w14:textId="77777777" w:rsidR="00A313F4" w:rsidRDefault="00A313F4"/>
        </w:tc>
        <w:tc>
          <w:tcPr>
            <w:tcW w:w="0" w:type="auto"/>
            <w:vAlign w:val="center"/>
          </w:tcPr>
          <w:p w14:paraId="53879657" w14:textId="77777777" w:rsidR="00A313F4" w:rsidRDefault="00A313F4"/>
        </w:tc>
        <w:tc>
          <w:tcPr>
            <w:tcW w:w="0" w:type="auto"/>
            <w:vAlign w:val="center"/>
          </w:tcPr>
          <w:p w14:paraId="139F7CB9" w14:textId="77777777" w:rsidR="00A313F4" w:rsidRDefault="00A313F4"/>
        </w:tc>
        <w:tc>
          <w:tcPr>
            <w:tcW w:w="0" w:type="auto"/>
            <w:vAlign w:val="center"/>
          </w:tcPr>
          <w:p w14:paraId="68807502" w14:textId="77777777" w:rsidR="00A313F4" w:rsidRDefault="00A313F4"/>
        </w:tc>
      </w:tr>
      <w:tr w:rsidR="00A313F4" w14:paraId="5A5F39C4" w14:textId="77777777">
        <w:tc>
          <w:tcPr>
            <w:tcW w:w="0" w:type="auto"/>
            <w:vAlign w:val="center"/>
          </w:tcPr>
          <w:p w14:paraId="15E33CA3" w14:textId="77777777" w:rsidR="00A313F4" w:rsidRDefault="00A313F4"/>
        </w:tc>
        <w:tc>
          <w:tcPr>
            <w:tcW w:w="0" w:type="auto"/>
            <w:vAlign w:val="center"/>
          </w:tcPr>
          <w:p w14:paraId="4999F515" w14:textId="77777777" w:rsidR="00A313F4" w:rsidRDefault="00A313F4"/>
        </w:tc>
        <w:tc>
          <w:tcPr>
            <w:tcW w:w="0" w:type="auto"/>
            <w:vAlign w:val="center"/>
          </w:tcPr>
          <w:p w14:paraId="325C057D" w14:textId="77777777" w:rsidR="00A313F4" w:rsidRDefault="00A313F4"/>
        </w:tc>
        <w:tc>
          <w:tcPr>
            <w:tcW w:w="0" w:type="auto"/>
            <w:vAlign w:val="center"/>
          </w:tcPr>
          <w:p w14:paraId="0F4B649B" w14:textId="77777777" w:rsidR="00A313F4" w:rsidRDefault="00A313F4"/>
        </w:tc>
      </w:tr>
    </w:tbl>
    <w:p w14:paraId="1237FB88" w14:textId="77777777" w:rsidR="00A313F4" w:rsidRDefault="009D4830">
      <w:r>
        <w:br/>
      </w:r>
      <w:r>
        <w:br/>
      </w:r>
      <w:r>
        <w:br/>
      </w:r>
      <w:r>
        <w:br/>
      </w:r>
      <w:r>
        <w:br/>
      </w:r>
      <w:r>
        <w:br/>
      </w:r>
      <w:r>
        <w:br w:type="page"/>
      </w:r>
    </w:p>
    <w:p w14:paraId="08B95665" w14:textId="77777777" w:rsidR="00A313F4" w:rsidRDefault="009D4830">
      <w:pPr>
        <w:pStyle w:val="Heading1"/>
      </w:pPr>
      <w:r>
        <w:lastRenderedPageBreak/>
        <w:t>Vision for Learning</w:t>
      </w:r>
    </w:p>
    <w:p w14:paraId="493406D4" w14:textId="77777777" w:rsidR="00A313F4" w:rsidRDefault="009D4830">
      <w:r>
        <w:rPr>
          <w:b/>
        </w:rPr>
        <w:t>Vision for Learning</w:t>
      </w:r>
    </w:p>
    <w:p w14:paraId="6BF6DE50" w14:textId="77777777" w:rsidR="00A313F4" w:rsidRDefault="009D4830">
      <w:r>
        <w:t>Together, with families and our diverse community, we will educate the whole child in a safe, nurturing and challenging environment. Our students will take ownership and persevere as successful learners and responsible citizens.</w:t>
      </w:r>
    </w:p>
    <w:p w14:paraId="78BB8118" w14:textId="77777777" w:rsidR="00A313F4" w:rsidRDefault="009D4830">
      <w:r>
        <w:br/>
      </w:r>
      <w:r>
        <w:br/>
      </w:r>
      <w:r>
        <w:br/>
      </w:r>
      <w:r>
        <w:br/>
      </w:r>
      <w:r>
        <w:br/>
      </w:r>
      <w:r>
        <w:br/>
      </w:r>
      <w:r>
        <w:br w:type="page"/>
      </w:r>
    </w:p>
    <w:p w14:paraId="4C54746C" w14:textId="77777777" w:rsidR="00A313F4" w:rsidRDefault="009D4830">
      <w:pPr>
        <w:pStyle w:val="Heading1"/>
      </w:pPr>
      <w:r>
        <w:lastRenderedPageBreak/>
        <w:t>Future Ready PA Index</w:t>
      </w:r>
    </w:p>
    <w:p w14:paraId="5F033311" w14:textId="77777777" w:rsidR="00A313F4" w:rsidRDefault="009D4830">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A313F4" w14:paraId="72B4F532" w14:textId="77777777">
        <w:tc>
          <w:tcPr>
            <w:tcW w:w="0" w:type="auto"/>
            <w:vAlign w:val="center"/>
          </w:tcPr>
          <w:p w14:paraId="18CAF93B" w14:textId="77777777" w:rsidR="00A313F4" w:rsidRDefault="009D4830">
            <w:r>
              <w:rPr>
                <w:b/>
              </w:rPr>
              <w:t xml:space="preserve">True </w:t>
            </w:r>
            <w:r>
              <w:t>K</w:t>
            </w:r>
          </w:p>
        </w:tc>
        <w:tc>
          <w:tcPr>
            <w:tcW w:w="0" w:type="auto"/>
            <w:vAlign w:val="center"/>
          </w:tcPr>
          <w:p w14:paraId="3DC80F0C" w14:textId="77777777" w:rsidR="00A313F4" w:rsidRDefault="009D4830">
            <w:r>
              <w:rPr>
                <w:b/>
              </w:rPr>
              <w:t xml:space="preserve">True </w:t>
            </w:r>
            <w:r>
              <w:t>1</w:t>
            </w:r>
          </w:p>
        </w:tc>
        <w:tc>
          <w:tcPr>
            <w:tcW w:w="0" w:type="auto"/>
            <w:vAlign w:val="center"/>
          </w:tcPr>
          <w:p w14:paraId="3EF60531" w14:textId="77777777" w:rsidR="00A313F4" w:rsidRDefault="009D4830">
            <w:r>
              <w:rPr>
                <w:b/>
              </w:rPr>
              <w:t xml:space="preserve">True </w:t>
            </w:r>
            <w:r>
              <w:t>2</w:t>
            </w:r>
          </w:p>
        </w:tc>
        <w:tc>
          <w:tcPr>
            <w:tcW w:w="0" w:type="auto"/>
            <w:vAlign w:val="center"/>
          </w:tcPr>
          <w:p w14:paraId="7F320DBA" w14:textId="77777777" w:rsidR="00A313F4" w:rsidRDefault="009D4830">
            <w:r>
              <w:rPr>
                <w:b/>
              </w:rPr>
              <w:t xml:space="preserve">True </w:t>
            </w:r>
            <w:r>
              <w:t>3</w:t>
            </w:r>
          </w:p>
        </w:tc>
        <w:tc>
          <w:tcPr>
            <w:tcW w:w="0" w:type="auto"/>
            <w:vAlign w:val="center"/>
          </w:tcPr>
          <w:p w14:paraId="3E458C1C" w14:textId="77777777" w:rsidR="00A313F4" w:rsidRDefault="009D4830">
            <w:r>
              <w:rPr>
                <w:b/>
              </w:rPr>
              <w:t xml:space="preserve">True </w:t>
            </w:r>
            <w:r>
              <w:t>4</w:t>
            </w:r>
          </w:p>
        </w:tc>
        <w:tc>
          <w:tcPr>
            <w:tcW w:w="0" w:type="auto"/>
            <w:vAlign w:val="center"/>
          </w:tcPr>
          <w:p w14:paraId="0D1CEB76" w14:textId="77777777" w:rsidR="00A313F4" w:rsidRDefault="009D4830">
            <w:r>
              <w:rPr>
                <w:b/>
              </w:rPr>
              <w:t xml:space="preserve">True </w:t>
            </w:r>
            <w:r>
              <w:t>5</w:t>
            </w:r>
          </w:p>
        </w:tc>
        <w:tc>
          <w:tcPr>
            <w:tcW w:w="0" w:type="auto"/>
            <w:vAlign w:val="center"/>
          </w:tcPr>
          <w:p w14:paraId="2981C6D0" w14:textId="77777777" w:rsidR="00A313F4" w:rsidRDefault="009D4830">
            <w:r>
              <w:rPr>
                <w:b/>
              </w:rPr>
              <w:t xml:space="preserve">False </w:t>
            </w:r>
            <w:r>
              <w:t>6</w:t>
            </w:r>
          </w:p>
        </w:tc>
      </w:tr>
      <w:tr w:rsidR="00A313F4" w14:paraId="55DD2402" w14:textId="77777777">
        <w:trPr>
          <w:gridAfter w:val="1"/>
        </w:trPr>
        <w:tc>
          <w:tcPr>
            <w:tcW w:w="0" w:type="auto"/>
            <w:vAlign w:val="center"/>
          </w:tcPr>
          <w:p w14:paraId="232F84FD" w14:textId="77777777" w:rsidR="00A313F4" w:rsidRDefault="009D4830">
            <w:r>
              <w:rPr>
                <w:b/>
              </w:rPr>
              <w:t xml:space="preserve">False </w:t>
            </w:r>
            <w:r>
              <w:t>7</w:t>
            </w:r>
          </w:p>
        </w:tc>
        <w:tc>
          <w:tcPr>
            <w:tcW w:w="0" w:type="auto"/>
            <w:vAlign w:val="center"/>
          </w:tcPr>
          <w:p w14:paraId="710DA11E" w14:textId="77777777" w:rsidR="00A313F4" w:rsidRDefault="009D4830">
            <w:r>
              <w:rPr>
                <w:b/>
              </w:rPr>
              <w:t xml:space="preserve">False </w:t>
            </w:r>
            <w:r>
              <w:t>8</w:t>
            </w:r>
          </w:p>
        </w:tc>
        <w:tc>
          <w:tcPr>
            <w:tcW w:w="0" w:type="auto"/>
            <w:vAlign w:val="center"/>
          </w:tcPr>
          <w:p w14:paraId="32EAF97B" w14:textId="77777777" w:rsidR="00A313F4" w:rsidRDefault="009D4830">
            <w:r>
              <w:rPr>
                <w:b/>
              </w:rPr>
              <w:t xml:space="preserve">False </w:t>
            </w:r>
            <w:r>
              <w:t>9</w:t>
            </w:r>
          </w:p>
        </w:tc>
        <w:tc>
          <w:tcPr>
            <w:tcW w:w="0" w:type="auto"/>
            <w:vAlign w:val="center"/>
          </w:tcPr>
          <w:p w14:paraId="7B71A7A4" w14:textId="77777777" w:rsidR="00A313F4" w:rsidRDefault="009D4830">
            <w:r>
              <w:rPr>
                <w:b/>
              </w:rPr>
              <w:t xml:space="preserve">False </w:t>
            </w:r>
            <w:r>
              <w:t>10</w:t>
            </w:r>
          </w:p>
        </w:tc>
        <w:tc>
          <w:tcPr>
            <w:tcW w:w="0" w:type="auto"/>
            <w:vAlign w:val="center"/>
          </w:tcPr>
          <w:p w14:paraId="5239351D" w14:textId="77777777" w:rsidR="00A313F4" w:rsidRDefault="009D4830">
            <w:r>
              <w:rPr>
                <w:b/>
              </w:rPr>
              <w:t xml:space="preserve">False </w:t>
            </w:r>
            <w:r>
              <w:t>11</w:t>
            </w:r>
          </w:p>
        </w:tc>
        <w:tc>
          <w:tcPr>
            <w:tcW w:w="0" w:type="auto"/>
            <w:vAlign w:val="center"/>
          </w:tcPr>
          <w:p w14:paraId="77B78102" w14:textId="77777777" w:rsidR="00A313F4" w:rsidRDefault="009D4830">
            <w:r>
              <w:rPr>
                <w:b/>
              </w:rPr>
              <w:t xml:space="preserve">False </w:t>
            </w:r>
            <w:r>
              <w:t>12</w:t>
            </w:r>
          </w:p>
        </w:tc>
      </w:tr>
    </w:tbl>
    <w:p w14:paraId="1FBB4B5A" w14:textId="77777777" w:rsidR="00A313F4" w:rsidRDefault="009D4830">
      <w:r>
        <w:br/>
      </w:r>
    </w:p>
    <w:p w14:paraId="6F468160" w14:textId="77777777" w:rsidR="00A313F4" w:rsidRDefault="009D4830">
      <w:pPr>
        <w:pStyle w:val="Heading2"/>
      </w:pPr>
      <w:r>
        <w:t>Review of the School Level Performance</w:t>
      </w:r>
    </w:p>
    <w:p w14:paraId="7EDE3D3A" w14:textId="77777777" w:rsidR="00A313F4" w:rsidRDefault="009D4830">
      <w:pPr>
        <w:pStyle w:val="Heading3"/>
      </w:pPr>
      <w:r>
        <w:t>Strengths</w:t>
      </w:r>
    </w:p>
    <w:tbl>
      <w:tblPr>
        <w:tblStyle w:val="TableGrid"/>
        <w:tblW w:w="5000" w:type="pct"/>
        <w:tblLook w:val="04A0" w:firstRow="1" w:lastRow="0" w:firstColumn="1" w:lastColumn="0" w:noHBand="0" w:noVBand="1"/>
      </w:tblPr>
      <w:tblGrid>
        <w:gridCol w:w="1142"/>
        <w:gridCol w:w="13248"/>
      </w:tblGrid>
      <w:tr w:rsidR="00A313F4" w14:paraId="24057E0D" w14:textId="77777777">
        <w:tc>
          <w:tcPr>
            <w:tcW w:w="0" w:type="auto"/>
            <w:vAlign w:val="center"/>
          </w:tcPr>
          <w:p w14:paraId="2EDFD5EE" w14:textId="77777777" w:rsidR="00A313F4" w:rsidRDefault="009D4830">
            <w:r>
              <w:t>Indicator</w:t>
            </w:r>
          </w:p>
        </w:tc>
        <w:tc>
          <w:tcPr>
            <w:tcW w:w="0" w:type="auto"/>
            <w:vAlign w:val="center"/>
          </w:tcPr>
          <w:p w14:paraId="5C1EC8AD" w14:textId="77777777" w:rsidR="00A313F4" w:rsidRDefault="009D4830">
            <w:r>
              <w:t>Comments/Notable Observations</w:t>
            </w:r>
          </w:p>
        </w:tc>
      </w:tr>
      <w:tr w:rsidR="00A313F4" w14:paraId="67EE1E9B" w14:textId="77777777">
        <w:tc>
          <w:tcPr>
            <w:tcW w:w="0" w:type="auto"/>
            <w:vAlign w:val="center"/>
          </w:tcPr>
          <w:p w14:paraId="01C16D1A" w14:textId="77777777" w:rsidR="00A313F4" w:rsidRDefault="009D4830">
            <w:r>
              <w:t>ELA</w:t>
            </w:r>
          </w:p>
        </w:tc>
        <w:tc>
          <w:tcPr>
            <w:tcW w:w="0" w:type="auto"/>
            <w:vAlign w:val="center"/>
          </w:tcPr>
          <w:p w14:paraId="748330A5" w14:textId="77777777" w:rsidR="00A313F4" w:rsidRDefault="009D4830">
            <w:r>
              <w:t>The Academic Growth Score in ELA for all student groups met the statewide average growth score. King Elementary Growth Scored was 70.</w:t>
            </w:r>
          </w:p>
        </w:tc>
      </w:tr>
      <w:tr w:rsidR="00A313F4" w14:paraId="29C8B388" w14:textId="77777777">
        <w:tc>
          <w:tcPr>
            <w:tcW w:w="0" w:type="auto"/>
            <w:vAlign w:val="center"/>
          </w:tcPr>
          <w:p w14:paraId="35190A09" w14:textId="77777777" w:rsidR="00A313F4" w:rsidRDefault="009D4830">
            <w:r>
              <w:t>Math</w:t>
            </w:r>
          </w:p>
        </w:tc>
        <w:tc>
          <w:tcPr>
            <w:tcW w:w="0" w:type="auto"/>
            <w:vAlign w:val="center"/>
          </w:tcPr>
          <w:p w14:paraId="1CA2BA10" w14:textId="77777777" w:rsidR="00A313F4" w:rsidRDefault="009D4830">
            <w:r>
              <w:t>The Academic Growth Score in Math for all student groups exceeded the statewide growth score. King Elementary l Average Growth Score was 71.</w:t>
            </w:r>
          </w:p>
        </w:tc>
      </w:tr>
    </w:tbl>
    <w:p w14:paraId="139C3955" w14:textId="77777777" w:rsidR="00A313F4" w:rsidRDefault="009D4830">
      <w:pPr>
        <w:pStyle w:val="Heading3"/>
      </w:pPr>
      <w:r>
        <w:t>Challenges</w:t>
      </w:r>
    </w:p>
    <w:tbl>
      <w:tblPr>
        <w:tblStyle w:val="TableGrid"/>
        <w:tblW w:w="5000" w:type="pct"/>
        <w:tblLook w:val="04A0" w:firstRow="1" w:lastRow="0" w:firstColumn="1" w:lastColumn="0" w:noHBand="0" w:noVBand="1"/>
      </w:tblPr>
      <w:tblGrid>
        <w:gridCol w:w="1142"/>
        <w:gridCol w:w="13248"/>
      </w:tblGrid>
      <w:tr w:rsidR="00A313F4" w14:paraId="516F76B3" w14:textId="77777777">
        <w:tc>
          <w:tcPr>
            <w:tcW w:w="0" w:type="auto"/>
            <w:vAlign w:val="center"/>
          </w:tcPr>
          <w:p w14:paraId="6B502BF2" w14:textId="77777777" w:rsidR="00A313F4" w:rsidRDefault="009D4830">
            <w:r>
              <w:t>Indicator</w:t>
            </w:r>
          </w:p>
        </w:tc>
        <w:tc>
          <w:tcPr>
            <w:tcW w:w="0" w:type="auto"/>
            <w:vAlign w:val="center"/>
          </w:tcPr>
          <w:p w14:paraId="7DB2DA59" w14:textId="77777777" w:rsidR="00A313F4" w:rsidRDefault="009D4830">
            <w:r>
              <w:t>Comments/Notable Observations</w:t>
            </w:r>
          </w:p>
        </w:tc>
      </w:tr>
      <w:tr w:rsidR="00A313F4" w14:paraId="6244C7E8" w14:textId="77777777">
        <w:tc>
          <w:tcPr>
            <w:tcW w:w="0" w:type="auto"/>
            <w:vAlign w:val="center"/>
          </w:tcPr>
          <w:p w14:paraId="3C29A04C" w14:textId="77777777" w:rsidR="00A313F4" w:rsidRDefault="009D4830">
            <w:r>
              <w:t>ELA</w:t>
            </w:r>
          </w:p>
        </w:tc>
        <w:tc>
          <w:tcPr>
            <w:tcW w:w="0" w:type="auto"/>
            <w:vAlign w:val="center"/>
          </w:tcPr>
          <w:p w14:paraId="23F75356" w14:textId="77777777" w:rsidR="00A313F4" w:rsidRDefault="009D4830">
            <w:r>
              <w:t>All student groups showed a decline in proficiency during the 2022-2023 school year, except for English Language Learners, whose performance remained stable.</w:t>
            </w:r>
          </w:p>
        </w:tc>
      </w:tr>
      <w:tr w:rsidR="00A313F4" w14:paraId="34EF4BC5" w14:textId="77777777">
        <w:tc>
          <w:tcPr>
            <w:tcW w:w="0" w:type="auto"/>
            <w:vAlign w:val="center"/>
          </w:tcPr>
          <w:p w14:paraId="03B5FBEE" w14:textId="77777777" w:rsidR="00A313F4" w:rsidRDefault="009D4830">
            <w:r>
              <w:t>Math</w:t>
            </w:r>
          </w:p>
        </w:tc>
        <w:tc>
          <w:tcPr>
            <w:tcW w:w="0" w:type="auto"/>
            <w:vAlign w:val="center"/>
          </w:tcPr>
          <w:p w14:paraId="778E9B78" w14:textId="77777777" w:rsidR="00A313F4" w:rsidRDefault="009D4830">
            <w:r>
              <w:t>Student groups experienced a decline in proficiency during the 2022-2023 school year (16.1), with the exception of the Hispanic group, which showed an increase in performance.</w:t>
            </w:r>
          </w:p>
        </w:tc>
      </w:tr>
      <w:tr w:rsidR="00A313F4" w14:paraId="324D2439" w14:textId="77777777">
        <w:tc>
          <w:tcPr>
            <w:tcW w:w="0" w:type="auto"/>
            <w:vAlign w:val="center"/>
          </w:tcPr>
          <w:p w14:paraId="5B3AA419" w14:textId="77777777" w:rsidR="00A313F4" w:rsidRDefault="00A313F4"/>
        </w:tc>
        <w:tc>
          <w:tcPr>
            <w:tcW w:w="0" w:type="auto"/>
            <w:vAlign w:val="center"/>
          </w:tcPr>
          <w:p w14:paraId="73B6439F" w14:textId="77777777" w:rsidR="00A313F4" w:rsidRDefault="00A313F4"/>
        </w:tc>
      </w:tr>
      <w:tr w:rsidR="00A313F4" w14:paraId="5E474211" w14:textId="77777777">
        <w:tc>
          <w:tcPr>
            <w:tcW w:w="0" w:type="auto"/>
            <w:vAlign w:val="center"/>
          </w:tcPr>
          <w:p w14:paraId="5473631E" w14:textId="77777777" w:rsidR="00A313F4" w:rsidRDefault="00A313F4"/>
        </w:tc>
        <w:tc>
          <w:tcPr>
            <w:tcW w:w="0" w:type="auto"/>
            <w:vAlign w:val="center"/>
          </w:tcPr>
          <w:p w14:paraId="69AE4984" w14:textId="77777777" w:rsidR="00A313F4" w:rsidRDefault="00A313F4"/>
        </w:tc>
      </w:tr>
    </w:tbl>
    <w:p w14:paraId="6EBE5C57" w14:textId="77777777" w:rsidR="00A313F4" w:rsidRDefault="009D4830">
      <w:pPr>
        <w:pStyle w:val="Heading2"/>
      </w:pPr>
      <w:r>
        <w:t>Review of Grade Level(s) and Individual Student Group(s)</w:t>
      </w:r>
    </w:p>
    <w:p w14:paraId="17E97177" w14:textId="77777777" w:rsidR="00A313F4" w:rsidRDefault="009D4830">
      <w:pPr>
        <w:pStyle w:val="Heading3"/>
      </w:pPr>
      <w:r>
        <w:t>Strengths</w:t>
      </w:r>
    </w:p>
    <w:tbl>
      <w:tblPr>
        <w:tblStyle w:val="TableGrid"/>
        <w:tblW w:w="5000" w:type="pct"/>
        <w:tblLook w:val="04A0" w:firstRow="1" w:lastRow="0" w:firstColumn="1" w:lastColumn="0" w:noHBand="0" w:noVBand="1"/>
      </w:tblPr>
      <w:tblGrid>
        <w:gridCol w:w="2681"/>
        <w:gridCol w:w="11709"/>
      </w:tblGrid>
      <w:tr w:rsidR="00A313F4" w14:paraId="66C59B34" w14:textId="77777777">
        <w:tc>
          <w:tcPr>
            <w:tcW w:w="0" w:type="auto"/>
            <w:vAlign w:val="center"/>
          </w:tcPr>
          <w:p w14:paraId="71B29F72" w14:textId="77777777" w:rsidR="00A313F4" w:rsidRDefault="009D4830">
            <w:r>
              <w:rPr>
                <w:b/>
              </w:rPr>
              <w:t>Indicator</w:t>
            </w:r>
          </w:p>
          <w:p w14:paraId="6C9BC19C" w14:textId="77777777" w:rsidR="00A313F4" w:rsidRDefault="009D4830">
            <w:r>
              <w:t>ELA</w:t>
            </w:r>
          </w:p>
          <w:p w14:paraId="2E5F7EC6" w14:textId="77777777" w:rsidR="00A313F4" w:rsidRDefault="009D4830">
            <w:r>
              <w:rPr>
                <w:b/>
              </w:rPr>
              <w:t>ESSA Student Subgroups</w:t>
            </w:r>
          </w:p>
          <w:p w14:paraId="208F4A92" w14:textId="77777777" w:rsidR="00A313F4" w:rsidRDefault="009D4830">
            <w:r>
              <w:t xml:space="preserve">Students with </w:t>
            </w:r>
            <w:r>
              <w:lastRenderedPageBreak/>
              <w:t>Disabilities</w:t>
            </w:r>
          </w:p>
        </w:tc>
        <w:tc>
          <w:tcPr>
            <w:tcW w:w="0" w:type="auto"/>
            <w:vAlign w:val="center"/>
          </w:tcPr>
          <w:p w14:paraId="342C984F" w14:textId="77777777" w:rsidR="00A313F4" w:rsidRDefault="009D4830">
            <w:r>
              <w:rPr>
                <w:b/>
              </w:rPr>
              <w:lastRenderedPageBreak/>
              <w:t>Comments/Notable Observations</w:t>
            </w:r>
          </w:p>
          <w:p w14:paraId="2DDBDD4D" w14:textId="77777777" w:rsidR="00A313F4" w:rsidRDefault="009D4830">
            <w:r>
              <w:t>The average growth score of Students with Disabilities was 73, surpassing the statewide growth score standard.</w:t>
            </w:r>
          </w:p>
        </w:tc>
      </w:tr>
      <w:tr w:rsidR="00A313F4" w14:paraId="191AAD7D" w14:textId="77777777">
        <w:tc>
          <w:tcPr>
            <w:tcW w:w="0" w:type="auto"/>
            <w:vAlign w:val="center"/>
          </w:tcPr>
          <w:p w14:paraId="45DFF7A0" w14:textId="77777777" w:rsidR="00A313F4" w:rsidRDefault="009D4830">
            <w:r>
              <w:rPr>
                <w:b/>
              </w:rPr>
              <w:t>Indicator</w:t>
            </w:r>
          </w:p>
          <w:p w14:paraId="3C2B97E2" w14:textId="77777777" w:rsidR="00A313F4" w:rsidRDefault="009D4830">
            <w:r>
              <w:t>Math</w:t>
            </w:r>
          </w:p>
          <w:p w14:paraId="6F6E7C03" w14:textId="77777777" w:rsidR="00A313F4" w:rsidRDefault="009D4830">
            <w:r>
              <w:rPr>
                <w:b/>
              </w:rPr>
              <w:t>ESSA Student Subgroups</w:t>
            </w:r>
          </w:p>
          <w:p w14:paraId="7C9860CB" w14:textId="77777777" w:rsidR="00A313F4" w:rsidRDefault="009D4830">
            <w:r>
              <w:t>Students with Disabilities</w:t>
            </w:r>
          </w:p>
        </w:tc>
        <w:tc>
          <w:tcPr>
            <w:tcW w:w="0" w:type="auto"/>
            <w:vAlign w:val="center"/>
          </w:tcPr>
          <w:p w14:paraId="7CC6468D" w14:textId="77777777" w:rsidR="00A313F4" w:rsidRDefault="009D4830">
            <w:r>
              <w:rPr>
                <w:b/>
              </w:rPr>
              <w:t>Comments/Notable Observations</w:t>
            </w:r>
          </w:p>
          <w:p w14:paraId="5D8D8456" w14:textId="77777777" w:rsidR="00A313F4" w:rsidRDefault="009D4830">
            <w:r>
              <w:t>The average growth score of Students with Disabilities was 82, surpassing both the statewide average growth score and standard.</w:t>
            </w:r>
          </w:p>
        </w:tc>
      </w:tr>
      <w:tr w:rsidR="00A313F4" w14:paraId="7C60EB47" w14:textId="77777777">
        <w:tc>
          <w:tcPr>
            <w:tcW w:w="0" w:type="auto"/>
            <w:vAlign w:val="center"/>
          </w:tcPr>
          <w:p w14:paraId="2F7E4A82" w14:textId="77777777" w:rsidR="00A313F4" w:rsidRDefault="009D4830">
            <w:r>
              <w:rPr>
                <w:b/>
              </w:rPr>
              <w:t>Indicator</w:t>
            </w:r>
          </w:p>
          <w:p w14:paraId="1AFD3C9D" w14:textId="77777777" w:rsidR="00A313F4" w:rsidRDefault="009D4830">
            <w:r>
              <w:t>Math</w:t>
            </w:r>
          </w:p>
          <w:p w14:paraId="000B0F48" w14:textId="77777777" w:rsidR="00A313F4" w:rsidRDefault="009D4830">
            <w:r>
              <w:rPr>
                <w:b/>
              </w:rPr>
              <w:t>ESSA Student Subgroups</w:t>
            </w:r>
          </w:p>
          <w:p w14:paraId="4355F221" w14:textId="77777777" w:rsidR="00A313F4" w:rsidRDefault="009D4830">
            <w:r>
              <w:t>Hispanic</w:t>
            </w:r>
          </w:p>
        </w:tc>
        <w:tc>
          <w:tcPr>
            <w:tcW w:w="0" w:type="auto"/>
            <w:vAlign w:val="center"/>
          </w:tcPr>
          <w:p w14:paraId="5336C5F0" w14:textId="77777777" w:rsidR="00A313F4" w:rsidRDefault="009D4830">
            <w:r>
              <w:rPr>
                <w:b/>
              </w:rPr>
              <w:t>Comments/Notable Observations</w:t>
            </w:r>
          </w:p>
          <w:p w14:paraId="77546984" w14:textId="77777777" w:rsidR="00A313F4" w:rsidRDefault="009D4830">
            <w:r>
              <w:t>The Hispanic group had a 1.4% increase in proficiency.</w:t>
            </w:r>
          </w:p>
        </w:tc>
      </w:tr>
    </w:tbl>
    <w:p w14:paraId="2D2F0C70" w14:textId="77777777" w:rsidR="00A313F4" w:rsidRDefault="009D4830">
      <w:pPr>
        <w:pStyle w:val="Heading3"/>
      </w:pPr>
      <w:r>
        <w:t>Challenges</w:t>
      </w:r>
    </w:p>
    <w:tbl>
      <w:tblPr>
        <w:tblStyle w:val="TableGrid"/>
        <w:tblW w:w="5000" w:type="pct"/>
        <w:tblLook w:val="04A0" w:firstRow="1" w:lastRow="0" w:firstColumn="1" w:lastColumn="0" w:noHBand="0" w:noVBand="1"/>
      </w:tblPr>
      <w:tblGrid>
        <w:gridCol w:w="2518"/>
        <w:gridCol w:w="11872"/>
      </w:tblGrid>
      <w:tr w:rsidR="00A313F4" w14:paraId="18B4BF69" w14:textId="77777777">
        <w:tc>
          <w:tcPr>
            <w:tcW w:w="0" w:type="auto"/>
            <w:vAlign w:val="center"/>
          </w:tcPr>
          <w:p w14:paraId="00FCF218" w14:textId="77777777" w:rsidR="00A313F4" w:rsidRDefault="009D4830">
            <w:r>
              <w:rPr>
                <w:b/>
              </w:rPr>
              <w:t>Indicator</w:t>
            </w:r>
          </w:p>
          <w:p w14:paraId="02E02830" w14:textId="77777777" w:rsidR="00A313F4" w:rsidRDefault="009D4830">
            <w:r>
              <w:t>ELA</w:t>
            </w:r>
          </w:p>
          <w:p w14:paraId="6C726605" w14:textId="77777777" w:rsidR="00A313F4" w:rsidRDefault="009D4830">
            <w:r>
              <w:rPr>
                <w:b/>
              </w:rPr>
              <w:t>ESSA Student Subgroups</w:t>
            </w:r>
          </w:p>
          <w:p w14:paraId="7BC0B613" w14:textId="77777777" w:rsidR="00A313F4" w:rsidRDefault="009D4830">
            <w:r>
              <w:t>English Learners</w:t>
            </w:r>
          </w:p>
        </w:tc>
        <w:tc>
          <w:tcPr>
            <w:tcW w:w="0" w:type="auto"/>
            <w:vAlign w:val="center"/>
          </w:tcPr>
          <w:p w14:paraId="2B15E9C5" w14:textId="77777777" w:rsidR="00A313F4" w:rsidRDefault="009D4830">
            <w:r>
              <w:rPr>
                <w:b/>
              </w:rPr>
              <w:t>Comments/Notable Observations</w:t>
            </w:r>
          </w:p>
          <w:p w14:paraId="02B5EF94" w14:textId="77777777" w:rsidR="00A313F4" w:rsidRDefault="009D4830">
            <w:r>
              <w:t>English Learners achieved a proficiency rate of 30.8% during the 2022-2023 school year. Historically, this subgroup has consistently underperformed compared to their peers.  Throughout the year, the proficiency rate of English Learners has been as follows: 2018-2019 - 18.4% 2019-2020- 18.4% 2020-2021- 10.2% 2021-2022- 17.1 %</w:t>
            </w:r>
          </w:p>
        </w:tc>
      </w:tr>
      <w:tr w:rsidR="00A313F4" w14:paraId="3423FA50" w14:textId="77777777">
        <w:tc>
          <w:tcPr>
            <w:tcW w:w="0" w:type="auto"/>
            <w:vAlign w:val="center"/>
          </w:tcPr>
          <w:p w14:paraId="691FCCED" w14:textId="77777777" w:rsidR="00A313F4" w:rsidRDefault="009D4830">
            <w:r>
              <w:rPr>
                <w:b/>
              </w:rPr>
              <w:t>Indicator</w:t>
            </w:r>
          </w:p>
          <w:p w14:paraId="04059045" w14:textId="77777777" w:rsidR="00A313F4" w:rsidRDefault="009D4830">
            <w:r>
              <w:t>Math</w:t>
            </w:r>
          </w:p>
          <w:p w14:paraId="647C5751" w14:textId="77777777" w:rsidR="00A313F4" w:rsidRDefault="009D4830">
            <w:r>
              <w:rPr>
                <w:b/>
              </w:rPr>
              <w:t>ESSA Student Subgroups</w:t>
            </w:r>
          </w:p>
          <w:p w14:paraId="112EBDBB" w14:textId="77777777" w:rsidR="00A313F4" w:rsidRDefault="009D4830">
            <w:r>
              <w:t>English Learners</w:t>
            </w:r>
          </w:p>
        </w:tc>
        <w:tc>
          <w:tcPr>
            <w:tcW w:w="0" w:type="auto"/>
            <w:vAlign w:val="center"/>
          </w:tcPr>
          <w:p w14:paraId="493179B6" w14:textId="77777777" w:rsidR="00A313F4" w:rsidRDefault="009D4830">
            <w:r>
              <w:rPr>
                <w:b/>
              </w:rPr>
              <w:t>Comments/Notable Observations</w:t>
            </w:r>
          </w:p>
          <w:p w14:paraId="0A171F9A" w14:textId="77777777" w:rsidR="00A313F4" w:rsidRDefault="009D4830">
            <w:r>
              <w:t>English Learners achieved a proficiency rate of 15% during the 2022-2023 school year. Historically, this subgroup has consistently underperformed compared to their peers.  Throughout the year, the proficiency rate of English Learners has been as follows:  2018-2019- 11.8% 2019-2020- 11.8% 2020-2021- 6.1% 2021-2022- 16.7%</w:t>
            </w:r>
          </w:p>
        </w:tc>
      </w:tr>
      <w:tr w:rsidR="00A313F4" w14:paraId="37F221CC" w14:textId="77777777">
        <w:tc>
          <w:tcPr>
            <w:tcW w:w="0" w:type="auto"/>
            <w:vAlign w:val="center"/>
          </w:tcPr>
          <w:p w14:paraId="63469EB6" w14:textId="77777777" w:rsidR="00A313F4" w:rsidRDefault="009D4830">
            <w:r>
              <w:rPr>
                <w:b/>
              </w:rPr>
              <w:t>Indicator</w:t>
            </w:r>
          </w:p>
          <w:p w14:paraId="2743892E" w14:textId="77777777" w:rsidR="00A313F4" w:rsidRDefault="009D4830">
            <w:r>
              <w:t>ELA</w:t>
            </w:r>
          </w:p>
          <w:p w14:paraId="64F2741D" w14:textId="77777777" w:rsidR="00A313F4" w:rsidRDefault="009D4830">
            <w:r>
              <w:rPr>
                <w:b/>
              </w:rPr>
              <w:t>ESSA Student Subgroups</w:t>
            </w:r>
          </w:p>
          <w:p w14:paraId="445D6489" w14:textId="77777777" w:rsidR="00A313F4" w:rsidRDefault="009D4830">
            <w:r>
              <w:t>African-American/Black, Hispanic</w:t>
            </w:r>
          </w:p>
        </w:tc>
        <w:tc>
          <w:tcPr>
            <w:tcW w:w="0" w:type="auto"/>
            <w:vAlign w:val="center"/>
          </w:tcPr>
          <w:p w14:paraId="4DE6BA1B" w14:textId="77777777" w:rsidR="00A313F4" w:rsidRDefault="009D4830">
            <w:r>
              <w:rPr>
                <w:b/>
              </w:rPr>
              <w:t>Comments/Notable Observations</w:t>
            </w:r>
          </w:p>
          <w:p w14:paraId="277E6B96" w14:textId="77777777" w:rsidR="00A313F4" w:rsidRDefault="009D4830">
            <w:r>
              <w:t>The Hispanic group decreased in proficiency by 4.4% . The Black group decreased in proficiency by  13.6 percent.</w:t>
            </w:r>
          </w:p>
        </w:tc>
      </w:tr>
      <w:tr w:rsidR="00A313F4" w14:paraId="52635746" w14:textId="77777777">
        <w:tc>
          <w:tcPr>
            <w:tcW w:w="0" w:type="auto"/>
            <w:vAlign w:val="center"/>
          </w:tcPr>
          <w:p w14:paraId="5F0773D0" w14:textId="77777777" w:rsidR="00A313F4" w:rsidRDefault="009D4830">
            <w:r>
              <w:rPr>
                <w:b/>
              </w:rPr>
              <w:t>Indicator</w:t>
            </w:r>
          </w:p>
          <w:p w14:paraId="3BF2D133" w14:textId="77777777" w:rsidR="00A313F4" w:rsidRDefault="009D4830">
            <w:r>
              <w:t>Math</w:t>
            </w:r>
          </w:p>
          <w:p w14:paraId="6D5054CF" w14:textId="77777777" w:rsidR="00A313F4" w:rsidRDefault="009D4830">
            <w:r>
              <w:rPr>
                <w:b/>
              </w:rPr>
              <w:t>ESSA Student Subgroups</w:t>
            </w:r>
          </w:p>
        </w:tc>
        <w:tc>
          <w:tcPr>
            <w:tcW w:w="0" w:type="auto"/>
            <w:vAlign w:val="center"/>
          </w:tcPr>
          <w:p w14:paraId="3DD28DBF" w14:textId="77777777" w:rsidR="00A313F4" w:rsidRDefault="009D4830">
            <w:r>
              <w:rPr>
                <w:b/>
              </w:rPr>
              <w:t>Comments/Notable Observations</w:t>
            </w:r>
          </w:p>
          <w:p w14:paraId="5194BEAA" w14:textId="77777777" w:rsidR="00A313F4" w:rsidRDefault="009D4830">
            <w:r>
              <w:t>The Black group decreased in proficiency by 6%.</w:t>
            </w:r>
          </w:p>
        </w:tc>
      </w:tr>
    </w:tbl>
    <w:p w14:paraId="4817F843" w14:textId="77777777" w:rsidR="00A313F4" w:rsidRDefault="009D4830">
      <w:pPr>
        <w:pStyle w:val="Heading2"/>
      </w:pPr>
      <w:r>
        <w:lastRenderedPageBreak/>
        <w:t>Summary</w:t>
      </w:r>
    </w:p>
    <w:p w14:paraId="5A9C0864" w14:textId="77777777" w:rsidR="00A313F4" w:rsidRDefault="009D4830">
      <w:pPr>
        <w:pStyle w:val="Heading3"/>
      </w:pPr>
      <w:r>
        <w:t>Strengths</w:t>
      </w:r>
    </w:p>
    <w:p w14:paraId="2EFACD4E" w14:textId="77777777" w:rsidR="00A313F4" w:rsidRDefault="009D4830">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313F4" w14:paraId="13BE298D" w14:textId="77777777">
        <w:tc>
          <w:tcPr>
            <w:tcW w:w="0" w:type="auto"/>
            <w:vAlign w:val="center"/>
          </w:tcPr>
          <w:p w14:paraId="66A2EF2B" w14:textId="77777777" w:rsidR="00A313F4" w:rsidRDefault="009D4830">
            <w:r>
              <w:t>The Academic Growth Score in ELA for all student groups matched the statewide average growth score. King Elementary School achieved a Growth Score of 70.</w:t>
            </w:r>
          </w:p>
        </w:tc>
      </w:tr>
      <w:tr w:rsidR="00A313F4" w14:paraId="7B56CD56" w14:textId="77777777">
        <w:tc>
          <w:tcPr>
            <w:tcW w:w="0" w:type="auto"/>
            <w:vAlign w:val="center"/>
          </w:tcPr>
          <w:p w14:paraId="014CD367" w14:textId="77777777" w:rsidR="00A313F4" w:rsidRDefault="009D4830">
            <w:r>
              <w:t>The Academic Growth Score in Math for all student groups surpassed the statewide growth score. King Elementary School achieved an Average Growth Score of 71.</w:t>
            </w:r>
          </w:p>
        </w:tc>
      </w:tr>
    </w:tbl>
    <w:p w14:paraId="4C1061EA" w14:textId="77777777" w:rsidR="00A313F4" w:rsidRDefault="009D4830">
      <w:pPr>
        <w:pStyle w:val="Heading3"/>
      </w:pPr>
      <w:r>
        <w:t>Challenges</w:t>
      </w:r>
    </w:p>
    <w:p w14:paraId="2B893530" w14:textId="77777777" w:rsidR="00A313F4" w:rsidRDefault="009D4830">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A313F4" w14:paraId="6BCCABCA" w14:textId="77777777">
        <w:tc>
          <w:tcPr>
            <w:tcW w:w="0" w:type="auto"/>
            <w:vAlign w:val="center"/>
          </w:tcPr>
          <w:p w14:paraId="49CA2A7C" w14:textId="77777777" w:rsidR="00A313F4" w:rsidRDefault="009D4830">
            <w:r>
              <w:t xml:space="preserve">All student groups decreased in performance during the 22-23 school year (25.3) for the exception of the English Language Learners. </w:t>
            </w:r>
          </w:p>
        </w:tc>
      </w:tr>
      <w:tr w:rsidR="00A313F4" w14:paraId="35CBE58A" w14:textId="77777777">
        <w:tc>
          <w:tcPr>
            <w:tcW w:w="0" w:type="auto"/>
            <w:vAlign w:val="center"/>
          </w:tcPr>
          <w:p w14:paraId="25E74EEF" w14:textId="77777777" w:rsidR="00A313F4" w:rsidRDefault="009D4830">
            <w:r>
              <w:t xml:space="preserve">Student groups decrease in performance during the 22-23 school year (16.1%) for the exception of Hispanic group who increased in performance.  </w:t>
            </w:r>
          </w:p>
        </w:tc>
      </w:tr>
    </w:tbl>
    <w:p w14:paraId="6A31BA3E" w14:textId="77777777" w:rsidR="00A313F4" w:rsidRDefault="009D4830">
      <w:r>
        <w:br/>
      </w:r>
      <w:r>
        <w:br/>
      </w:r>
      <w:r>
        <w:br/>
      </w:r>
      <w:r>
        <w:br/>
      </w:r>
      <w:r>
        <w:br/>
      </w:r>
      <w:r>
        <w:br/>
      </w:r>
      <w:r>
        <w:br w:type="page"/>
      </w:r>
    </w:p>
    <w:p w14:paraId="10C2D7EF" w14:textId="77777777" w:rsidR="00A313F4" w:rsidRDefault="009D4830">
      <w:pPr>
        <w:pStyle w:val="Heading1"/>
      </w:pPr>
      <w:r>
        <w:lastRenderedPageBreak/>
        <w:t>Local Assessment</w:t>
      </w:r>
    </w:p>
    <w:p w14:paraId="1DE2A585" w14:textId="77777777" w:rsidR="00A313F4" w:rsidRDefault="009D4830">
      <w:pPr>
        <w:pStyle w:val="Heading2"/>
      </w:pPr>
      <w:r>
        <w:t>English Language Arts</w:t>
      </w:r>
    </w:p>
    <w:tbl>
      <w:tblPr>
        <w:tblStyle w:val="TableGrid"/>
        <w:tblW w:w="5000" w:type="pct"/>
        <w:tblLook w:val="04A0" w:firstRow="1" w:lastRow="0" w:firstColumn="1" w:lastColumn="0" w:noHBand="0" w:noVBand="1"/>
      </w:tblPr>
      <w:tblGrid>
        <w:gridCol w:w="2375"/>
        <w:gridCol w:w="12015"/>
      </w:tblGrid>
      <w:tr w:rsidR="00A313F4" w14:paraId="724380EE" w14:textId="77777777">
        <w:tc>
          <w:tcPr>
            <w:tcW w:w="0" w:type="auto"/>
            <w:vAlign w:val="center"/>
          </w:tcPr>
          <w:p w14:paraId="1AF4B3EA" w14:textId="77777777" w:rsidR="00A313F4" w:rsidRDefault="009D4830">
            <w:r>
              <w:rPr>
                <w:b/>
              </w:rPr>
              <w:t>Data</w:t>
            </w:r>
          </w:p>
        </w:tc>
        <w:tc>
          <w:tcPr>
            <w:tcW w:w="0" w:type="auto"/>
            <w:vAlign w:val="center"/>
          </w:tcPr>
          <w:p w14:paraId="38A6CE42" w14:textId="77777777" w:rsidR="00A313F4" w:rsidRDefault="009D4830">
            <w:r>
              <w:rPr>
                <w:b/>
              </w:rPr>
              <w:t>Comments/Notable Observations</w:t>
            </w:r>
          </w:p>
        </w:tc>
      </w:tr>
      <w:tr w:rsidR="00A313F4" w14:paraId="3F1E7396" w14:textId="77777777">
        <w:tc>
          <w:tcPr>
            <w:tcW w:w="0" w:type="auto"/>
            <w:vAlign w:val="center"/>
          </w:tcPr>
          <w:p w14:paraId="22B62B31" w14:textId="77777777" w:rsidR="00A313F4" w:rsidRDefault="009D4830">
            <w:r>
              <w:t>School Pace</w:t>
            </w:r>
          </w:p>
        </w:tc>
        <w:tc>
          <w:tcPr>
            <w:tcW w:w="0" w:type="auto"/>
            <w:vAlign w:val="center"/>
          </w:tcPr>
          <w:p w14:paraId="41A3AC86" w14:textId="77777777" w:rsidR="00A313F4" w:rsidRDefault="009D4830">
            <w:r>
              <w:t>4th grade finished the year at 53% Proficient in reading.</w:t>
            </w:r>
          </w:p>
        </w:tc>
      </w:tr>
      <w:tr w:rsidR="00A313F4" w14:paraId="6BAE20BB" w14:textId="77777777">
        <w:tc>
          <w:tcPr>
            <w:tcW w:w="0" w:type="auto"/>
            <w:vAlign w:val="center"/>
          </w:tcPr>
          <w:p w14:paraId="0E451258" w14:textId="77777777" w:rsidR="00A313F4" w:rsidRDefault="009D4830">
            <w:r>
              <w:t>School Pace</w:t>
            </w:r>
          </w:p>
        </w:tc>
        <w:tc>
          <w:tcPr>
            <w:tcW w:w="0" w:type="auto"/>
            <w:vAlign w:val="center"/>
          </w:tcPr>
          <w:p w14:paraId="0ADD6D13" w14:textId="77777777" w:rsidR="00A313F4" w:rsidRDefault="009D4830">
            <w:r>
              <w:t>61% of 5th graders finished the year "At Risk" or "Emergency" for reading</w:t>
            </w:r>
          </w:p>
        </w:tc>
      </w:tr>
      <w:tr w:rsidR="00A313F4" w14:paraId="0C3F51ED" w14:textId="77777777">
        <w:tc>
          <w:tcPr>
            <w:tcW w:w="0" w:type="auto"/>
            <w:vAlign w:val="center"/>
          </w:tcPr>
          <w:p w14:paraId="122A93EE" w14:textId="77777777" w:rsidR="00A313F4" w:rsidRDefault="009D4830">
            <w:r>
              <w:t>School Pace</w:t>
            </w:r>
          </w:p>
        </w:tc>
        <w:tc>
          <w:tcPr>
            <w:tcW w:w="0" w:type="auto"/>
            <w:vAlign w:val="center"/>
          </w:tcPr>
          <w:p w14:paraId="0679DDD1" w14:textId="77777777" w:rsidR="00A313F4" w:rsidRDefault="009D4830">
            <w:r>
              <w:t>50% of 3rd graders finished the year "At Risk" or "Emergency" for reading</w:t>
            </w:r>
          </w:p>
        </w:tc>
      </w:tr>
    </w:tbl>
    <w:p w14:paraId="7436B102" w14:textId="77777777" w:rsidR="00A313F4" w:rsidRDefault="009D4830">
      <w:pPr>
        <w:pStyle w:val="Heading2"/>
      </w:pPr>
      <w:r>
        <w:t>English Language Arts Summary</w:t>
      </w:r>
    </w:p>
    <w:p w14:paraId="7131979A" w14:textId="77777777" w:rsidR="00A313F4" w:rsidRDefault="009D4830">
      <w:pPr>
        <w:pStyle w:val="Heading3"/>
      </w:pPr>
      <w:r>
        <w:t>Strengths</w:t>
      </w:r>
    </w:p>
    <w:tbl>
      <w:tblPr>
        <w:tblStyle w:val="TableGrid"/>
        <w:tblW w:w="5000" w:type="pct"/>
        <w:tblLook w:val="04A0" w:firstRow="1" w:lastRow="0" w:firstColumn="1" w:lastColumn="0" w:noHBand="0" w:noVBand="1"/>
      </w:tblPr>
      <w:tblGrid>
        <w:gridCol w:w="14390"/>
      </w:tblGrid>
      <w:tr w:rsidR="00A313F4" w14:paraId="78764C34" w14:textId="77777777">
        <w:tc>
          <w:tcPr>
            <w:tcW w:w="0" w:type="auto"/>
            <w:vAlign w:val="center"/>
          </w:tcPr>
          <w:p w14:paraId="1691F525" w14:textId="77777777" w:rsidR="00A313F4" w:rsidRDefault="009D4830">
            <w:r>
              <w:t>4th grade finished the year at 53% Proficient in reading.</w:t>
            </w:r>
          </w:p>
        </w:tc>
      </w:tr>
    </w:tbl>
    <w:p w14:paraId="6D5656D5" w14:textId="77777777" w:rsidR="00A313F4" w:rsidRDefault="009D4830">
      <w:pPr>
        <w:pStyle w:val="Heading3"/>
      </w:pPr>
      <w:r>
        <w:t>Challenges</w:t>
      </w:r>
    </w:p>
    <w:tbl>
      <w:tblPr>
        <w:tblStyle w:val="TableGrid"/>
        <w:tblW w:w="5000" w:type="pct"/>
        <w:tblLook w:val="04A0" w:firstRow="1" w:lastRow="0" w:firstColumn="1" w:lastColumn="0" w:noHBand="0" w:noVBand="1"/>
      </w:tblPr>
      <w:tblGrid>
        <w:gridCol w:w="14390"/>
      </w:tblGrid>
      <w:tr w:rsidR="00A313F4" w14:paraId="62007484" w14:textId="77777777">
        <w:tc>
          <w:tcPr>
            <w:tcW w:w="0" w:type="auto"/>
            <w:vAlign w:val="center"/>
          </w:tcPr>
          <w:p w14:paraId="244E1175" w14:textId="77777777" w:rsidR="00A313F4" w:rsidRDefault="009D4830">
            <w:r>
              <w:t>61% of 5th graders finished the year "At Risk" or "Emergency" for reading</w:t>
            </w:r>
          </w:p>
        </w:tc>
      </w:tr>
      <w:tr w:rsidR="00A313F4" w14:paraId="2648FC1D" w14:textId="77777777">
        <w:tc>
          <w:tcPr>
            <w:tcW w:w="0" w:type="auto"/>
            <w:vAlign w:val="center"/>
          </w:tcPr>
          <w:p w14:paraId="4682E2F0" w14:textId="77777777" w:rsidR="00A313F4" w:rsidRDefault="009D4830">
            <w:r>
              <w:t>50% of 3rd graders finished the year "At Risk" or "Emergency" for reading</w:t>
            </w:r>
          </w:p>
        </w:tc>
      </w:tr>
    </w:tbl>
    <w:p w14:paraId="58FC9FBA" w14:textId="77777777" w:rsidR="00A313F4" w:rsidRDefault="009D4830">
      <w:pPr>
        <w:pStyle w:val="Heading2"/>
      </w:pPr>
      <w:r>
        <w:t>Mathematics</w:t>
      </w:r>
    </w:p>
    <w:tbl>
      <w:tblPr>
        <w:tblStyle w:val="TableGrid"/>
        <w:tblW w:w="5000" w:type="pct"/>
        <w:tblLook w:val="04A0" w:firstRow="1" w:lastRow="0" w:firstColumn="1" w:lastColumn="0" w:noHBand="0" w:noVBand="1"/>
      </w:tblPr>
      <w:tblGrid>
        <w:gridCol w:w="1463"/>
        <w:gridCol w:w="12927"/>
      </w:tblGrid>
      <w:tr w:rsidR="00A313F4" w14:paraId="2C0BD08C" w14:textId="77777777">
        <w:tc>
          <w:tcPr>
            <w:tcW w:w="0" w:type="auto"/>
            <w:vAlign w:val="center"/>
          </w:tcPr>
          <w:p w14:paraId="6E888F70" w14:textId="77777777" w:rsidR="00A313F4" w:rsidRDefault="009D4830">
            <w:r>
              <w:rPr>
                <w:b/>
              </w:rPr>
              <w:t>Data</w:t>
            </w:r>
          </w:p>
        </w:tc>
        <w:tc>
          <w:tcPr>
            <w:tcW w:w="0" w:type="auto"/>
            <w:vAlign w:val="center"/>
          </w:tcPr>
          <w:p w14:paraId="07F3B8F9" w14:textId="77777777" w:rsidR="00A313F4" w:rsidRDefault="009D4830">
            <w:r>
              <w:rPr>
                <w:b/>
              </w:rPr>
              <w:t>Comments/Notable Observations</w:t>
            </w:r>
          </w:p>
        </w:tc>
      </w:tr>
      <w:tr w:rsidR="00A313F4" w14:paraId="7AE8A072" w14:textId="77777777">
        <w:tc>
          <w:tcPr>
            <w:tcW w:w="0" w:type="auto"/>
            <w:vAlign w:val="center"/>
          </w:tcPr>
          <w:p w14:paraId="5C4C4527" w14:textId="77777777" w:rsidR="00A313F4" w:rsidRDefault="009D4830">
            <w:r>
              <w:t>Star Math</w:t>
            </w:r>
          </w:p>
        </w:tc>
        <w:tc>
          <w:tcPr>
            <w:tcW w:w="0" w:type="auto"/>
            <w:vAlign w:val="center"/>
          </w:tcPr>
          <w:p w14:paraId="7505CF24" w14:textId="77777777" w:rsidR="00A313F4" w:rsidRDefault="009D4830">
            <w:r>
              <w:t xml:space="preserve">The majority of students in 3rd 4th and 5th grade did not meet proficiency benchmarks in tested areas. </w:t>
            </w:r>
          </w:p>
        </w:tc>
      </w:tr>
      <w:tr w:rsidR="00A313F4" w14:paraId="3E897AFB" w14:textId="77777777">
        <w:tc>
          <w:tcPr>
            <w:tcW w:w="0" w:type="auto"/>
            <w:vAlign w:val="center"/>
          </w:tcPr>
          <w:p w14:paraId="496025BB" w14:textId="77777777" w:rsidR="00A313F4" w:rsidRDefault="009D4830">
            <w:r>
              <w:t>Star Math</w:t>
            </w:r>
          </w:p>
        </w:tc>
        <w:tc>
          <w:tcPr>
            <w:tcW w:w="0" w:type="auto"/>
            <w:vAlign w:val="center"/>
          </w:tcPr>
          <w:p w14:paraId="08945B91" w14:textId="77777777" w:rsidR="00A313F4" w:rsidRDefault="009D4830">
            <w:r>
              <w:t xml:space="preserve">The majority of students in 3rd 4th and 5th grade did not meet proficiency benchmarks in tested areas. </w:t>
            </w:r>
          </w:p>
        </w:tc>
      </w:tr>
      <w:tr w:rsidR="00A313F4" w14:paraId="14230F7C" w14:textId="77777777">
        <w:tc>
          <w:tcPr>
            <w:tcW w:w="0" w:type="auto"/>
            <w:vAlign w:val="center"/>
          </w:tcPr>
          <w:p w14:paraId="3B3FB697" w14:textId="77777777" w:rsidR="00A313F4" w:rsidRDefault="009D4830">
            <w:r>
              <w:t>Star Math</w:t>
            </w:r>
          </w:p>
        </w:tc>
        <w:tc>
          <w:tcPr>
            <w:tcW w:w="0" w:type="auto"/>
            <w:vAlign w:val="center"/>
          </w:tcPr>
          <w:p w14:paraId="164C9CAB" w14:textId="77777777" w:rsidR="00A313F4" w:rsidRDefault="009D4830">
            <w:r>
              <w:t>12% of 3rd graders made had high achievement and high growth.</w:t>
            </w:r>
          </w:p>
        </w:tc>
      </w:tr>
    </w:tbl>
    <w:p w14:paraId="2015C6D7" w14:textId="77777777" w:rsidR="00A313F4" w:rsidRDefault="009D4830">
      <w:pPr>
        <w:pStyle w:val="Heading2"/>
      </w:pPr>
      <w:r>
        <w:t>Mathematics Summary</w:t>
      </w:r>
    </w:p>
    <w:p w14:paraId="7E79E1D2" w14:textId="77777777" w:rsidR="00A313F4" w:rsidRDefault="009D4830">
      <w:pPr>
        <w:pStyle w:val="Heading3"/>
      </w:pPr>
      <w:r>
        <w:t>Strengths</w:t>
      </w:r>
    </w:p>
    <w:tbl>
      <w:tblPr>
        <w:tblStyle w:val="TableGrid"/>
        <w:tblW w:w="5000" w:type="pct"/>
        <w:tblLook w:val="04A0" w:firstRow="1" w:lastRow="0" w:firstColumn="1" w:lastColumn="0" w:noHBand="0" w:noVBand="1"/>
      </w:tblPr>
      <w:tblGrid>
        <w:gridCol w:w="14390"/>
      </w:tblGrid>
      <w:tr w:rsidR="00A313F4" w14:paraId="3A8FE3D6" w14:textId="77777777">
        <w:tc>
          <w:tcPr>
            <w:tcW w:w="0" w:type="auto"/>
            <w:vAlign w:val="center"/>
          </w:tcPr>
          <w:p w14:paraId="24D92C94" w14:textId="77777777" w:rsidR="00A313F4" w:rsidRDefault="009D4830">
            <w:r>
              <w:t>The majority of students in 3rd 4th and 5th grade did not meet proficiency benchmarks in tested areas.</w:t>
            </w:r>
          </w:p>
        </w:tc>
      </w:tr>
    </w:tbl>
    <w:p w14:paraId="3D2459D1" w14:textId="77777777" w:rsidR="00A313F4" w:rsidRDefault="009D4830">
      <w:pPr>
        <w:pStyle w:val="Heading3"/>
      </w:pPr>
      <w:r>
        <w:t>Challenges</w:t>
      </w:r>
    </w:p>
    <w:tbl>
      <w:tblPr>
        <w:tblStyle w:val="TableGrid"/>
        <w:tblW w:w="5000" w:type="pct"/>
        <w:tblLook w:val="04A0" w:firstRow="1" w:lastRow="0" w:firstColumn="1" w:lastColumn="0" w:noHBand="0" w:noVBand="1"/>
      </w:tblPr>
      <w:tblGrid>
        <w:gridCol w:w="14390"/>
      </w:tblGrid>
      <w:tr w:rsidR="00A313F4" w14:paraId="442A8FA8" w14:textId="77777777">
        <w:tc>
          <w:tcPr>
            <w:tcW w:w="0" w:type="auto"/>
            <w:vAlign w:val="center"/>
          </w:tcPr>
          <w:p w14:paraId="36966EEF" w14:textId="77777777" w:rsidR="00A313F4" w:rsidRDefault="009D4830">
            <w:r>
              <w:t>The majority of students in 3rd 4th and 5th grade did not meet proficiency benchmarks in tested areas.</w:t>
            </w:r>
          </w:p>
        </w:tc>
      </w:tr>
      <w:tr w:rsidR="00A313F4" w14:paraId="3C504F2C" w14:textId="77777777">
        <w:tc>
          <w:tcPr>
            <w:tcW w:w="0" w:type="auto"/>
            <w:vAlign w:val="center"/>
          </w:tcPr>
          <w:p w14:paraId="2FD5E8CA" w14:textId="77777777" w:rsidR="00A313F4" w:rsidRDefault="009D4830">
            <w:r>
              <w:t>12% of 3rd graders made had high achievement and high growth.</w:t>
            </w:r>
          </w:p>
        </w:tc>
      </w:tr>
    </w:tbl>
    <w:p w14:paraId="6FFA10E4" w14:textId="77777777" w:rsidR="00A313F4" w:rsidRDefault="009D4830">
      <w:pPr>
        <w:pStyle w:val="Heading2"/>
      </w:pPr>
      <w:r>
        <w:t>Science, Technology, and Engineering Education</w:t>
      </w:r>
    </w:p>
    <w:tbl>
      <w:tblPr>
        <w:tblStyle w:val="TableGrid"/>
        <w:tblW w:w="5000" w:type="pct"/>
        <w:tblLook w:val="04A0" w:firstRow="1" w:lastRow="0" w:firstColumn="1" w:lastColumn="0" w:noHBand="0" w:noVBand="1"/>
      </w:tblPr>
      <w:tblGrid>
        <w:gridCol w:w="2198"/>
        <w:gridCol w:w="12192"/>
      </w:tblGrid>
      <w:tr w:rsidR="00A313F4" w14:paraId="437275C9" w14:textId="77777777">
        <w:tc>
          <w:tcPr>
            <w:tcW w:w="0" w:type="auto"/>
            <w:vAlign w:val="center"/>
          </w:tcPr>
          <w:p w14:paraId="6766E6B9" w14:textId="77777777" w:rsidR="00A313F4" w:rsidRDefault="009D4830">
            <w:r>
              <w:rPr>
                <w:b/>
              </w:rPr>
              <w:t>Data</w:t>
            </w:r>
          </w:p>
        </w:tc>
        <w:tc>
          <w:tcPr>
            <w:tcW w:w="0" w:type="auto"/>
            <w:vAlign w:val="center"/>
          </w:tcPr>
          <w:p w14:paraId="71AE369F" w14:textId="77777777" w:rsidR="00A313F4" w:rsidRDefault="009D4830">
            <w:r>
              <w:rPr>
                <w:b/>
              </w:rPr>
              <w:t>Comments/Notable Observations</w:t>
            </w:r>
          </w:p>
        </w:tc>
      </w:tr>
      <w:tr w:rsidR="00A313F4" w14:paraId="3B3B67C4" w14:textId="77777777">
        <w:tc>
          <w:tcPr>
            <w:tcW w:w="0" w:type="auto"/>
            <w:vAlign w:val="center"/>
          </w:tcPr>
          <w:p w14:paraId="191D7BCF" w14:textId="77777777" w:rsidR="00A313F4" w:rsidRDefault="009D4830">
            <w:r>
              <w:lastRenderedPageBreak/>
              <w:t>Local assessments</w:t>
            </w:r>
          </w:p>
        </w:tc>
        <w:tc>
          <w:tcPr>
            <w:tcW w:w="0" w:type="auto"/>
            <w:vAlign w:val="center"/>
          </w:tcPr>
          <w:p w14:paraId="1B237B3C" w14:textId="77777777" w:rsidR="00A313F4" w:rsidRDefault="009D4830">
            <w:r>
              <w:t>All student group had a 2% decrease in proficiency.</w:t>
            </w:r>
          </w:p>
        </w:tc>
      </w:tr>
      <w:tr w:rsidR="00A313F4" w14:paraId="4D0E2152" w14:textId="77777777">
        <w:tc>
          <w:tcPr>
            <w:tcW w:w="0" w:type="auto"/>
            <w:vAlign w:val="center"/>
          </w:tcPr>
          <w:p w14:paraId="7108A22B" w14:textId="77777777" w:rsidR="00A313F4" w:rsidRDefault="009D4830">
            <w:r>
              <w:t>Local assessments</w:t>
            </w:r>
          </w:p>
        </w:tc>
        <w:tc>
          <w:tcPr>
            <w:tcW w:w="0" w:type="auto"/>
            <w:vAlign w:val="center"/>
          </w:tcPr>
          <w:p w14:paraId="73422EE6" w14:textId="77777777" w:rsidR="00A313F4" w:rsidRDefault="009D4830">
            <w:r>
              <w:t xml:space="preserve">Special education students struggled with reading directions for labs and inquiry because a lack of adapted material. </w:t>
            </w:r>
          </w:p>
        </w:tc>
      </w:tr>
    </w:tbl>
    <w:p w14:paraId="322112B1" w14:textId="77777777" w:rsidR="00A313F4" w:rsidRDefault="009D4830">
      <w:pPr>
        <w:pStyle w:val="Heading2"/>
      </w:pPr>
      <w:r>
        <w:t>Science, Technology, and Engineering Education Summary</w:t>
      </w:r>
    </w:p>
    <w:p w14:paraId="39D6EA37" w14:textId="77777777" w:rsidR="00A313F4" w:rsidRDefault="009D4830">
      <w:pPr>
        <w:pStyle w:val="Heading3"/>
      </w:pPr>
      <w:r>
        <w:t>Strengths</w:t>
      </w:r>
    </w:p>
    <w:tbl>
      <w:tblPr>
        <w:tblStyle w:val="TableGrid"/>
        <w:tblW w:w="5000" w:type="pct"/>
        <w:tblLook w:val="04A0" w:firstRow="1" w:lastRow="0" w:firstColumn="1" w:lastColumn="0" w:noHBand="0" w:noVBand="1"/>
      </w:tblPr>
      <w:tblGrid>
        <w:gridCol w:w="14390"/>
      </w:tblGrid>
      <w:tr w:rsidR="00A313F4" w14:paraId="3D916108" w14:textId="77777777">
        <w:tc>
          <w:tcPr>
            <w:tcW w:w="0" w:type="auto"/>
            <w:vAlign w:val="center"/>
          </w:tcPr>
          <w:p w14:paraId="04E418A0" w14:textId="77777777" w:rsidR="00A313F4" w:rsidRDefault="009D4830">
            <w:r>
              <w:t>All student group had a 2% decrease in proficiency.</w:t>
            </w:r>
          </w:p>
        </w:tc>
      </w:tr>
    </w:tbl>
    <w:p w14:paraId="0D443E82" w14:textId="77777777" w:rsidR="00A313F4" w:rsidRDefault="009D4830">
      <w:pPr>
        <w:pStyle w:val="Heading3"/>
      </w:pPr>
      <w:r>
        <w:t>Challenges</w:t>
      </w:r>
    </w:p>
    <w:tbl>
      <w:tblPr>
        <w:tblStyle w:val="TableGrid"/>
        <w:tblW w:w="5000" w:type="pct"/>
        <w:tblLook w:val="04A0" w:firstRow="1" w:lastRow="0" w:firstColumn="1" w:lastColumn="0" w:noHBand="0" w:noVBand="1"/>
      </w:tblPr>
      <w:tblGrid>
        <w:gridCol w:w="14390"/>
      </w:tblGrid>
      <w:tr w:rsidR="00A313F4" w14:paraId="4E236B3D" w14:textId="77777777">
        <w:tc>
          <w:tcPr>
            <w:tcW w:w="0" w:type="auto"/>
            <w:vAlign w:val="center"/>
          </w:tcPr>
          <w:p w14:paraId="0E1EC976" w14:textId="77777777" w:rsidR="00A313F4" w:rsidRDefault="009D4830">
            <w:r>
              <w:t>Special education students struggled with reading directions for labs and inquiry because a lack of adapted material.</w:t>
            </w:r>
          </w:p>
        </w:tc>
      </w:tr>
    </w:tbl>
    <w:p w14:paraId="3FD5E5EA" w14:textId="77777777" w:rsidR="00A313F4" w:rsidRDefault="009D4830">
      <w:r>
        <w:br/>
      </w:r>
      <w:r>
        <w:br/>
      </w:r>
      <w:r>
        <w:br/>
      </w:r>
      <w:r>
        <w:br/>
      </w:r>
      <w:r>
        <w:br/>
      </w:r>
      <w:r>
        <w:br/>
      </w:r>
      <w:r>
        <w:br w:type="page"/>
      </w:r>
    </w:p>
    <w:p w14:paraId="0BE22B49" w14:textId="77777777" w:rsidR="00A313F4" w:rsidRDefault="009D4830">
      <w:pPr>
        <w:pStyle w:val="Heading1"/>
      </w:pPr>
      <w:r>
        <w:lastRenderedPageBreak/>
        <w:t>Related Academics</w:t>
      </w:r>
    </w:p>
    <w:p w14:paraId="7EA34ADC" w14:textId="77777777" w:rsidR="00A313F4" w:rsidRDefault="009D4830">
      <w:pPr>
        <w:pStyle w:val="Heading2"/>
      </w:pPr>
      <w:r>
        <w:t>Career Readiness</w:t>
      </w:r>
    </w:p>
    <w:tbl>
      <w:tblPr>
        <w:tblStyle w:val="TableGrid"/>
        <w:tblW w:w="5000" w:type="pct"/>
        <w:tblLook w:val="04A0" w:firstRow="1" w:lastRow="0" w:firstColumn="1" w:lastColumn="0" w:noHBand="0" w:noVBand="1"/>
      </w:tblPr>
      <w:tblGrid>
        <w:gridCol w:w="5815"/>
        <w:gridCol w:w="8575"/>
      </w:tblGrid>
      <w:tr w:rsidR="00A313F4" w14:paraId="623187BD" w14:textId="77777777">
        <w:tc>
          <w:tcPr>
            <w:tcW w:w="0" w:type="auto"/>
            <w:vAlign w:val="center"/>
          </w:tcPr>
          <w:p w14:paraId="597BD4BA" w14:textId="77777777" w:rsidR="00A313F4" w:rsidRDefault="009D4830">
            <w:r>
              <w:rPr>
                <w:b/>
              </w:rPr>
              <w:t>Data</w:t>
            </w:r>
          </w:p>
        </w:tc>
        <w:tc>
          <w:tcPr>
            <w:tcW w:w="0" w:type="auto"/>
            <w:vAlign w:val="center"/>
          </w:tcPr>
          <w:p w14:paraId="7E9CD8AE" w14:textId="77777777" w:rsidR="00A313F4" w:rsidRDefault="009D4830">
            <w:r>
              <w:rPr>
                <w:b/>
              </w:rPr>
              <w:t>Comments/Notable Observations</w:t>
            </w:r>
          </w:p>
        </w:tc>
      </w:tr>
      <w:tr w:rsidR="00A313F4" w14:paraId="34D26ABC" w14:textId="77777777">
        <w:tc>
          <w:tcPr>
            <w:tcW w:w="0" w:type="auto"/>
            <w:vAlign w:val="center"/>
          </w:tcPr>
          <w:p w14:paraId="21315985" w14:textId="77777777" w:rsidR="00A313F4" w:rsidRDefault="009D4830">
            <w:r>
              <w:t>All student groups - 96.8% Statewide Average- 89.6%</w:t>
            </w:r>
          </w:p>
        </w:tc>
        <w:tc>
          <w:tcPr>
            <w:tcW w:w="0" w:type="auto"/>
            <w:vAlign w:val="center"/>
          </w:tcPr>
          <w:p w14:paraId="7D440074" w14:textId="77777777" w:rsidR="00A313F4" w:rsidRDefault="009D4830">
            <w:r>
              <w:t>All student groups at King Elementary School surpassed the statewide average.</w:t>
            </w:r>
          </w:p>
        </w:tc>
      </w:tr>
    </w:tbl>
    <w:p w14:paraId="07558D3C" w14:textId="77777777" w:rsidR="00A313F4" w:rsidRDefault="009D4830">
      <w:pPr>
        <w:pStyle w:val="Heading2"/>
      </w:pPr>
      <w:r>
        <w:t>Career and Technical Education (CTE) Programs</w:t>
      </w:r>
    </w:p>
    <w:p w14:paraId="7817EF97" w14:textId="77777777" w:rsidR="00A313F4" w:rsidRDefault="009D4830">
      <w:r>
        <w:rPr>
          <w:b/>
        </w:rPr>
        <w:t>True</w:t>
      </w:r>
      <w:r>
        <w:t xml:space="preserve"> Career and Technical Education (CTE) Programs Omit</w:t>
      </w:r>
    </w:p>
    <w:p w14:paraId="494F67EB" w14:textId="77777777" w:rsidR="00A313F4" w:rsidRDefault="009D4830">
      <w:pPr>
        <w:pStyle w:val="Heading2"/>
      </w:pPr>
      <w:r>
        <w:t>Arts and Humanities</w:t>
      </w:r>
    </w:p>
    <w:p w14:paraId="06528A27" w14:textId="77777777" w:rsidR="00A313F4" w:rsidRDefault="009D4830">
      <w:r>
        <w:rPr>
          <w:b/>
        </w:rPr>
        <w:t>True</w:t>
      </w:r>
      <w:r>
        <w:t xml:space="preserve"> Arts and Humanities Omit</w:t>
      </w:r>
    </w:p>
    <w:p w14:paraId="278A9D3C" w14:textId="77777777" w:rsidR="00A313F4" w:rsidRDefault="009D4830">
      <w:pPr>
        <w:pStyle w:val="Heading2"/>
      </w:pPr>
      <w:r>
        <w:t>Environment and Ecology</w:t>
      </w:r>
    </w:p>
    <w:p w14:paraId="0BBEE0F0" w14:textId="77777777" w:rsidR="00A313F4" w:rsidRDefault="009D4830">
      <w:r>
        <w:rPr>
          <w:b/>
        </w:rPr>
        <w:t>True</w:t>
      </w:r>
      <w:r>
        <w:t xml:space="preserve"> Environment and Ecology Omit</w:t>
      </w:r>
    </w:p>
    <w:p w14:paraId="34C81E5F" w14:textId="77777777" w:rsidR="00A313F4" w:rsidRDefault="009D4830">
      <w:pPr>
        <w:pStyle w:val="Heading2"/>
      </w:pPr>
      <w:r>
        <w:t>Family and Consumer Sciences</w:t>
      </w:r>
    </w:p>
    <w:p w14:paraId="7C41EB6A" w14:textId="77777777" w:rsidR="00A313F4" w:rsidRDefault="009D4830">
      <w:r>
        <w:rPr>
          <w:b/>
        </w:rPr>
        <w:t>True</w:t>
      </w:r>
      <w:r>
        <w:t xml:space="preserve"> Family and Consumer Sciences Omit</w:t>
      </w:r>
    </w:p>
    <w:p w14:paraId="07F13799" w14:textId="77777777" w:rsidR="00A313F4" w:rsidRDefault="009D4830">
      <w:pPr>
        <w:pStyle w:val="Heading2"/>
      </w:pPr>
      <w:r>
        <w:t>Health, Safety, and Physical Education</w:t>
      </w:r>
    </w:p>
    <w:p w14:paraId="4BEEA63F" w14:textId="77777777" w:rsidR="00A313F4" w:rsidRDefault="009D4830">
      <w:r>
        <w:rPr>
          <w:b/>
        </w:rPr>
        <w:t>True</w:t>
      </w:r>
      <w:r>
        <w:t xml:space="preserve"> Health, Safety, and Physical Education Omit</w:t>
      </w:r>
    </w:p>
    <w:p w14:paraId="1D6CAB89" w14:textId="77777777" w:rsidR="00A313F4" w:rsidRDefault="009D4830">
      <w:pPr>
        <w:pStyle w:val="Heading2"/>
      </w:pPr>
      <w:r>
        <w:t>Social Studies (Civics and Government, Economics, Geography, History)</w:t>
      </w:r>
    </w:p>
    <w:p w14:paraId="6CFD68C7" w14:textId="77777777" w:rsidR="00A313F4" w:rsidRDefault="009D4830">
      <w:r>
        <w:rPr>
          <w:b/>
        </w:rPr>
        <w:t>True</w:t>
      </w:r>
      <w:r>
        <w:t xml:space="preserve"> Social Studies (Civics and Government, Economics, Geography, History) Omit</w:t>
      </w:r>
    </w:p>
    <w:p w14:paraId="50A99B78" w14:textId="77777777" w:rsidR="00A313F4" w:rsidRDefault="009D4830">
      <w:pPr>
        <w:pStyle w:val="Heading2"/>
      </w:pPr>
      <w:r>
        <w:t>Summary</w:t>
      </w:r>
    </w:p>
    <w:p w14:paraId="15BE2A21" w14:textId="77777777" w:rsidR="00A313F4" w:rsidRDefault="009D4830">
      <w:pPr>
        <w:pStyle w:val="Heading3"/>
      </w:pPr>
      <w:r>
        <w:t>Strengths</w:t>
      </w:r>
    </w:p>
    <w:p w14:paraId="3B62FE2B" w14:textId="77777777" w:rsidR="00A313F4" w:rsidRDefault="009D4830">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313F4" w14:paraId="057F792F" w14:textId="77777777">
        <w:tc>
          <w:tcPr>
            <w:tcW w:w="0" w:type="auto"/>
            <w:vAlign w:val="center"/>
          </w:tcPr>
          <w:p w14:paraId="5FBD8AB7" w14:textId="77777777" w:rsidR="00A313F4" w:rsidRDefault="009D4830">
            <w:r>
              <w:t>All student groups at King Elementary School surpassed the statewide average.</w:t>
            </w:r>
          </w:p>
        </w:tc>
      </w:tr>
    </w:tbl>
    <w:p w14:paraId="0658A65E" w14:textId="77777777" w:rsidR="00A313F4" w:rsidRDefault="009D4830">
      <w:pPr>
        <w:pStyle w:val="Heading3"/>
      </w:pPr>
      <w:r>
        <w:lastRenderedPageBreak/>
        <w:t>Challenges</w:t>
      </w:r>
    </w:p>
    <w:p w14:paraId="11F310A9" w14:textId="77777777" w:rsidR="00A313F4" w:rsidRDefault="009D4830">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A313F4" w14:paraId="16EEC1AC" w14:textId="77777777">
        <w:tc>
          <w:tcPr>
            <w:tcW w:w="0" w:type="auto"/>
            <w:vAlign w:val="center"/>
          </w:tcPr>
          <w:p w14:paraId="34D2D2D3" w14:textId="77777777" w:rsidR="00A313F4" w:rsidRDefault="009D4830">
            <w:r>
              <w:t xml:space="preserve"> King  Elementary School subgroups have not achieved 100% since the 2019-2020 school year. </w:t>
            </w:r>
          </w:p>
        </w:tc>
      </w:tr>
    </w:tbl>
    <w:p w14:paraId="60888EDE" w14:textId="77777777" w:rsidR="00A313F4" w:rsidRDefault="009D4830">
      <w:r>
        <w:br/>
      </w:r>
      <w:r>
        <w:br/>
      </w:r>
      <w:r>
        <w:br/>
      </w:r>
      <w:r>
        <w:br/>
      </w:r>
      <w:r>
        <w:br/>
      </w:r>
      <w:r>
        <w:br/>
      </w:r>
      <w:r>
        <w:br w:type="page"/>
      </w:r>
    </w:p>
    <w:p w14:paraId="71DDBB01" w14:textId="77777777" w:rsidR="00A313F4" w:rsidRDefault="009D4830">
      <w:pPr>
        <w:pStyle w:val="Heading1"/>
      </w:pPr>
      <w:r>
        <w:lastRenderedPageBreak/>
        <w:t>Equity Considerations</w:t>
      </w:r>
    </w:p>
    <w:p w14:paraId="625C05D4" w14:textId="77777777" w:rsidR="00A313F4" w:rsidRDefault="009D4830">
      <w:pPr>
        <w:pStyle w:val="Heading2"/>
      </w:pPr>
      <w:r>
        <w:t>English Learners</w:t>
      </w:r>
    </w:p>
    <w:p w14:paraId="7F588894" w14:textId="77777777" w:rsidR="00A313F4" w:rsidRDefault="009D4830">
      <w:r>
        <w:rPr>
          <w:b/>
        </w:rPr>
        <w:t>False</w:t>
      </w:r>
      <w:r>
        <w:t xml:space="preserve"> This student group is not a focus in this plan.</w:t>
      </w:r>
    </w:p>
    <w:p w14:paraId="027C8B8F" w14:textId="77777777" w:rsidR="00A313F4" w:rsidRDefault="009D4830">
      <w:r>
        <w:br/>
      </w:r>
    </w:p>
    <w:tbl>
      <w:tblPr>
        <w:tblStyle w:val="TableGrid"/>
        <w:tblW w:w="5000" w:type="pct"/>
        <w:tblLook w:val="04A0" w:firstRow="1" w:lastRow="0" w:firstColumn="1" w:lastColumn="0" w:noHBand="0" w:noVBand="1"/>
      </w:tblPr>
      <w:tblGrid>
        <w:gridCol w:w="7933"/>
        <w:gridCol w:w="6457"/>
      </w:tblGrid>
      <w:tr w:rsidR="00A313F4" w14:paraId="28BE7430" w14:textId="77777777">
        <w:tc>
          <w:tcPr>
            <w:tcW w:w="0" w:type="auto"/>
            <w:vAlign w:val="center"/>
          </w:tcPr>
          <w:p w14:paraId="7F028EBD" w14:textId="77777777" w:rsidR="00A313F4" w:rsidRDefault="009D4830">
            <w:r>
              <w:t>Data</w:t>
            </w:r>
          </w:p>
        </w:tc>
        <w:tc>
          <w:tcPr>
            <w:tcW w:w="0" w:type="auto"/>
            <w:vAlign w:val="center"/>
          </w:tcPr>
          <w:p w14:paraId="202AE5CC" w14:textId="77777777" w:rsidR="00A313F4" w:rsidRDefault="009D4830">
            <w:r>
              <w:t>Comments/Notable Observations</w:t>
            </w:r>
          </w:p>
        </w:tc>
      </w:tr>
      <w:tr w:rsidR="00A313F4" w14:paraId="4AA2B60A" w14:textId="77777777">
        <w:tc>
          <w:tcPr>
            <w:tcW w:w="0" w:type="auto"/>
            <w:vAlign w:val="center"/>
          </w:tcPr>
          <w:p w14:paraId="2D7C2E4E" w14:textId="77777777" w:rsidR="00A313F4" w:rsidRDefault="009D4830">
            <w:r>
              <w:t>Students who are English Language Learners are performing below the statewide average in performance 30.8%. The statewide average was 54.5% in ELA</w:t>
            </w:r>
          </w:p>
        </w:tc>
        <w:tc>
          <w:tcPr>
            <w:tcW w:w="0" w:type="auto"/>
            <w:vAlign w:val="center"/>
          </w:tcPr>
          <w:p w14:paraId="10092A26" w14:textId="77777777" w:rsidR="00A313F4" w:rsidRDefault="009D4830">
            <w:r>
              <w:t>Although there has been in increase in performance. English Language Learners are not meeting Statewide goal.</w:t>
            </w:r>
          </w:p>
        </w:tc>
      </w:tr>
      <w:tr w:rsidR="00A313F4" w14:paraId="281C77F4" w14:textId="77777777">
        <w:tc>
          <w:tcPr>
            <w:tcW w:w="0" w:type="auto"/>
            <w:vAlign w:val="center"/>
          </w:tcPr>
          <w:p w14:paraId="5F2E8D59" w14:textId="77777777" w:rsidR="00A313F4" w:rsidRDefault="009D4830">
            <w:r>
              <w:t>Students who are English Language Learners are performing below the statewide average in performance 15%. The statewide average was 38.3 in Math</w:t>
            </w:r>
          </w:p>
        </w:tc>
        <w:tc>
          <w:tcPr>
            <w:tcW w:w="0" w:type="auto"/>
            <w:vAlign w:val="center"/>
          </w:tcPr>
          <w:p w14:paraId="17F188DE" w14:textId="77777777" w:rsidR="00A313F4" w:rsidRDefault="009D4830">
            <w:r>
              <w:t>There was a decrease in performance from previous school year and are currently not meeting Statewide Goal</w:t>
            </w:r>
          </w:p>
        </w:tc>
      </w:tr>
      <w:tr w:rsidR="00A313F4" w14:paraId="1CFFBCB5" w14:textId="77777777">
        <w:tc>
          <w:tcPr>
            <w:tcW w:w="0" w:type="auto"/>
            <w:vAlign w:val="center"/>
          </w:tcPr>
          <w:p w14:paraId="6732942B" w14:textId="77777777" w:rsidR="00A313F4" w:rsidRDefault="00A313F4"/>
        </w:tc>
        <w:tc>
          <w:tcPr>
            <w:tcW w:w="0" w:type="auto"/>
            <w:vAlign w:val="center"/>
          </w:tcPr>
          <w:p w14:paraId="1A6B2F3B" w14:textId="77777777" w:rsidR="00A313F4" w:rsidRDefault="00A313F4"/>
        </w:tc>
      </w:tr>
    </w:tbl>
    <w:p w14:paraId="19F7302B" w14:textId="77777777" w:rsidR="00A313F4" w:rsidRDefault="009D4830">
      <w:pPr>
        <w:pStyle w:val="Heading2"/>
      </w:pPr>
      <w:r>
        <w:t>Students with Disabilities</w:t>
      </w:r>
    </w:p>
    <w:p w14:paraId="3AFF8EE1" w14:textId="77777777" w:rsidR="00A313F4" w:rsidRDefault="009D4830">
      <w:r>
        <w:rPr>
          <w:b/>
        </w:rPr>
        <w:t>False</w:t>
      </w:r>
      <w:r>
        <w:t xml:space="preserve"> This student group is not a focus in this plan.</w:t>
      </w:r>
    </w:p>
    <w:p w14:paraId="79191C7C" w14:textId="77777777" w:rsidR="00A313F4" w:rsidRDefault="009D4830">
      <w:r>
        <w:br/>
      </w:r>
    </w:p>
    <w:tbl>
      <w:tblPr>
        <w:tblStyle w:val="TableGrid"/>
        <w:tblW w:w="5000" w:type="pct"/>
        <w:tblLook w:val="04A0" w:firstRow="1" w:lastRow="0" w:firstColumn="1" w:lastColumn="0" w:noHBand="0" w:noVBand="1"/>
      </w:tblPr>
      <w:tblGrid>
        <w:gridCol w:w="8773"/>
        <w:gridCol w:w="5617"/>
      </w:tblGrid>
      <w:tr w:rsidR="00A313F4" w14:paraId="0174437C" w14:textId="77777777">
        <w:tc>
          <w:tcPr>
            <w:tcW w:w="0" w:type="auto"/>
            <w:vAlign w:val="center"/>
          </w:tcPr>
          <w:p w14:paraId="5366BD94" w14:textId="77777777" w:rsidR="00A313F4" w:rsidRDefault="009D4830">
            <w:r>
              <w:t>Data</w:t>
            </w:r>
          </w:p>
        </w:tc>
        <w:tc>
          <w:tcPr>
            <w:tcW w:w="0" w:type="auto"/>
            <w:vAlign w:val="center"/>
          </w:tcPr>
          <w:p w14:paraId="2783AC43" w14:textId="77777777" w:rsidR="00A313F4" w:rsidRDefault="009D4830">
            <w:r>
              <w:t>Comments/Notable Observations</w:t>
            </w:r>
          </w:p>
        </w:tc>
      </w:tr>
      <w:tr w:rsidR="00A313F4" w14:paraId="47551A4E" w14:textId="77777777">
        <w:tc>
          <w:tcPr>
            <w:tcW w:w="0" w:type="auto"/>
            <w:vAlign w:val="center"/>
          </w:tcPr>
          <w:p w14:paraId="644DA7EA" w14:textId="77777777" w:rsidR="00A313F4" w:rsidRDefault="009D4830">
            <w:r>
              <w:t>Students with Disabilities are performing below the statewide average in proficiency  (2.7%). The statewide average was 54.5% in ELA.</w:t>
            </w:r>
          </w:p>
        </w:tc>
        <w:tc>
          <w:tcPr>
            <w:tcW w:w="0" w:type="auto"/>
            <w:vAlign w:val="center"/>
          </w:tcPr>
          <w:p w14:paraId="122F9ADF" w14:textId="77777777" w:rsidR="00A313F4" w:rsidRDefault="009D4830">
            <w:r>
              <w:t>There was a decrease in performance for Students with Disabilities in ELA.</w:t>
            </w:r>
          </w:p>
        </w:tc>
      </w:tr>
      <w:tr w:rsidR="00A313F4" w14:paraId="52CC409A" w14:textId="77777777">
        <w:tc>
          <w:tcPr>
            <w:tcW w:w="0" w:type="auto"/>
            <w:vAlign w:val="center"/>
          </w:tcPr>
          <w:p w14:paraId="26DEEC24" w14:textId="77777777" w:rsidR="00A313F4" w:rsidRDefault="009D4830">
            <w:r>
              <w:t>Students with Disabilities are performing below the statewide average in proficiency (2.7%). The statewide average was 38.3% in Math.</w:t>
            </w:r>
          </w:p>
        </w:tc>
        <w:tc>
          <w:tcPr>
            <w:tcW w:w="0" w:type="auto"/>
            <w:vAlign w:val="center"/>
          </w:tcPr>
          <w:p w14:paraId="5115F7B2" w14:textId="77777777" w:rsidR="00A313F4" w:rsidRDefault="009D4830">
            <w:r>
              <w:t>There was a decrease in performance for Students with Disabilities in Math.</w:t>
            </w:r>
          </w:p>
        </w:tc>
      </w:tr>
      <w:tr w:rsidR="00A313F4" w14:paraId="691688AF" w14:textId="77777777">
        <w:tc>
          <w:tcPr>
            <w:tcW w:w="0" w:type="auto"/>
            <w:vAlign w:val="center"/>
          </w:tcPr>
          <w:p w14:paraId="00D74517" w14:textId="77777777" w:rsidR="00A313F4" w:rsidRDefault="00A313F4"/>
        </w:tc>
        <w:tc>
          <w:tcPr>
            <w:tcW w:w="0" w:type="auto"/>
            <w:vAlign w:val="center"/>
          </w:tcPr>
          <w:p w14:paraId="5D824178" w14:textId="77777777" w:rsidR="00A313F4" w:rsidRDefault="00A313F4"/>
        </w:tc>
      </w:tr>
    </w:tbl>
    <w:p w14:paraId="2086A30D" w14:textId="77777777" w:rsidR="00A313F4" w:rsidRDefault="009D4830">
      <w:pPr>
        <w:pStyle w:val="Heading2"/>
      </w:pPr>
      <w:r>
        <w:t>Students Considered Economically Disadvantaged</w:t>
      </w:r>
    </w:p>
    <w:p w14:paraId="6829FEC4" w14:textId="77777777" w:rsidR="00A313F4" w:rsidRDefault="009D4830">
      <w:r>
        <w:rPr>
          <w:b/>
        </w:rPr>
        <w:t>False</w:t>
      </w:r>
      <w:r>
        <w:t xml:space="preserve"> This student group is not a focus in this plan.</w:t>
      </w:r>
    </w:p>
    <w:p w14:paraId="2E1F8543" w14:textId="77777777" w:rsidR="00A313F4" w:rsidRDefault="009D4830">
      <w:r>
        <w:br/>
      </w:r>
    </w:p>
    <w:tbl>
      <w:tblPr>
        <w:tblStyle w:val="TableGrid"/>
        <w:tblW w:w="5000" w:type="pct"/>
        <w:tblLook w:val="04A0" w:firstRow="1" w:lastRow="0" w:firstColumn="1" w:lastColumn="0" w:noHBand="0" w:noVBand="1"/>
      </w:tblPr>
      <w:tblGrid>
        <w:gridCol w:w="5806"/>
        <w:gridCol w:w="8584"/>
      </w:tblGrid>
      <w:tr w:rsidR="00A313F4" w14:paraId="23DA4FA6" w14:textId="77777777">
        <w:tc>
          <w:tcPr>
            <w:tcW w:w="0" w:type="auto"/>
            <w:vAlign w:val="center"/>
          </w:tcPr>
          <w:p w14:paraId="0A482FF0" w14:textId="77777777" w:rsidR="00A313F4" w:rsidRDefault="009D4830">
            <w:r>
              <w:lastRenderedPageBreak/>
              <w:t>Data</w:t>
            </w:r>
          </w:p>
        </w:tc>
        <w:tc>
          <w:tcPr>
            <w:tcW w:w="0" w:type="auto"/>
            <w:vAlign w:val="center"/>
          </w:tcPr>
          <w:p w14:paraId="0E63C070" w14:textId="77777777" w:rsidR="00A313F4" w:rsidRDefault="009D4830">
            <w:r>
              <w:t>Comments/Notable Observations</w:t>
            </w:r>
          </w:p>
        </w:tc>
      </w:tr>
      <w:tr w:rsidR="00A313F4" w14:paraId="7090AD23" w14:textId="77777777">
        <w:tc>
          <w:tcPr>
            <w:tcW w:w="0" w:type="auto"/>
            <w:vAlign w:val="center"/>
          </w:tcPr>
          <w:p w14:paraId="092E474F" w14:textId="77777777" w:rsidR="00A313F4" w:rsidRDefault="009D4830">
            <w:r>
              <w:t>Students who are economically disadvantaged are performing below the statewide average in proficiency (24.8%). The statewide average was 54.5% in ELA</w:t>
            </w:r>
          </w:p>
        </w:tc>
        <w:tc>
          <w:tcPr>
            <w:tcW w:w="0" w:type="auto"/>
            <w:vAlign w:val="center"/>
          </w:tcPr>
          <w:p w14:paraId="4F72576C" w14:textId="77777777" w:rsidR="00A313F4" w:rsidRDefault="009D4830">
            <w:r>
              <w:t>Student skills are not consistently transferring to standards-based assessments. There is a need for consistent implementation of evidence-based practices and adherence to district programs and resources in all classrooms for all students.</w:t>
            </w:r>
          </w:p>
        </w:tc>
      </w:tr>
      <w:tr w:rsidR="00A313F4" w14:paraId="37ED1074" w14:textId="77777777">
        <w:tc>
          <w:tcPr>
            <w:tcW w:w="0" w:type="auto"/>
            <w:vAlign w:val="center"/>
          </w:tcPr>
          <w:p w14:paraId="794F0EEC" w14:textId="77777777" w:rsidR="00A313F4" w:rsidRDefault="009D4830">
            <w:r>
              <w:t>Students who are economically disadvantaged are performing below the statewide average in proficiency (15.3 %). The statewide average was 38.3% in Math.</w:t>
            </w:r>
          </w:p>
        </w:tc>
        <w:tc>
          <w:tcPr>
            <w:tcW w:w="0" w:type="auto"/>
            <w:vAlign w:val="center"/>
          </w:tcPr>
          <w:p w14:paraId="68FC73A3" w14:textId="77777777" w:rsidR="00A313F4" w:rsidRDefault="009D4830">
            <w:r>
              <w:t>Student skills are not consistently transferring to standards-based assessments. There is a need for consistent implementation of evidence-based practices and adherence to district programs and resources in all classrooms for all students.</w:t>
            </w:r>
          </w:p>
        </w:tc>
      </w:tr>
      <w:tr w:rsidR="00A313F4" w14:paraId="47DD785D" w14:textId="77777777">
        <w:tc>
          <w:tcPr>
            <w:tcW w:w="0" w:type="auto"/>
            <w:vAlign w:val="center"/>
          </w:tcPr>
          <w:p w14:paraId="1C9CFC9F" w14:textId="77777777" w:rsidR="00A313F4" w:rsidRDefault="00A313F4"/>
        </w:tc>
        <w:tc>
          <w:tcPr>
            <w:tcW w:w="0" w:type="auto"/>
            <w:vAlign w:val="center"/>
          </w:tcPr>
          <w:p w14:paraId="4D94285E" w14:textId="77777777" w:rsidR="00A313F4" w:rsidRDefault="00A313F4"/>
        </w:tc>
      </w:tr>
    </w:tbl>
    <w:p w14:paraId="165F55F0" w14:textId="77777777" w:rsidR="00A313F4" w:rsidRDefault="009D4830">
      <w:pPr>
        <w:pStyle w:val="Heading2"/>
      </w:pPr>
      <w:r>
        <w:t>Student Groups by Race/Ethnicity</w:t>
      </w:r>
    </w:p>
    <w:p w14:paraId="62709CF8" w14:textId="77777777" w:rsidR="00A313F4" w:rsidRDefault="009D4830">
      <w:r>
        <w:rPr>
          <w:b/>
        </w:rPr>
        <w:t>False</w:t>
      </w:r>
      <w:r>
        <w:t xml:space="preserve"> This student group is not a focus in this plan.</w:t>
      </w:r>
    </w:p>
    <w:p w14:paraId="1542CC8F" w14:textId="77777777" w:rsidR="00A313F4" w:rsidRDefault="009D4830">
      <w:r>
        <w:br/>
      </w:r>
    </w:p>
    <w:tbl>
      <w:tblPr>
        <w:tblStyle w:val="TableGrid"/>
        <w:tblW w:w="5000" w:type="pct"/>
        <w:tblLook w:val="04A0" w:firstRow="1" w:lastRow="0" w:firstColumn="1" w:lastColumn="0" w:noHBand="0" w:noVBand="1"/>
      </w:tblPr>
      <w:tblGrid>
        <w:gridCol w:w="3068"/>
        <w:gridCol w:w="11322"/>
      </w:tblGrid>
      <w:tr w:rsidR="00A313F4" w14:paraId="7BCA10B9" w14:textId="77777777">
        <w:tc>
          <w:tcPr>
            <w:tcW w:w="0" w:type="auto"/>
            <w:vAlign w:val="center"/>
          </w:tcPr>
          <w:p w14:paraId="3EAE4418" w14:textId="77777777" w:rsidR="00A313F4" w:rsidRDefault="009D4830">
            <w:r>
              <w:t>Student Groups</w:t>
            </w:r>
          </w:p>
        </w:tc>
        <w:tc>
          <w:tcPr>
            <w:tcW w:w="0" w:type="auto"/>
            <w:vAlign w:val="center"/>
          </w:tcPr>
          <w:p w14:paraId="3E7724C3" w14:textId="77777777" w:rsidR="00A313F4" w:rsidRDefault="009D4830">
            <w:r>
              <w:t>Comments/Notable Observations</w:t>
            </w:r>
          </w:p>
        </w:tc>
      </w:tr>
      <w:tr w:rsidR="00A313F4" w14:paraId="726D0175" w14:textId="77777777">
        <w:tc>
          <w:tcPr>
            <w:tcW w:w="0" w:type="auto"/>
            <w:vAlign w:val="center"/>
          </w:tcPr>
          <w:p w14:paraId="11F078C7" w14:textId="77777777" w:rsidR="00A313F4" w:rsidRDefault="009D4830">
            <w:r>
              <w:t xml:space="preserve">Black                                                    </w:t>
            </w:r>
          </w:p>
        </w:tc>
        <w:tc>
          <w:tcPr>
            <w:tcW w:w="0" w:type="auto"/>
            <w:vAlign w:val="center"/>
          </w:tcPr>
          <w:p w14:paraId="51562F9A" w14:textId="77777777" w:rsidR="00A313F4" w:rsidRDefault="009D4830">
            <w:r>
              <w:t>The Black group decreased in proficiency by  13.6 percent in ELA</w:t>
            </w:r>
          </w:p>
        </w:tc>
      </w:tr>
      <w:tr w:rsidR="00A313F4" w14:paraId="6A47F938" w14:textId="77777777">
        <w:tc>
          <w:tcPr>
            <w:tcW w:w="0" w:type="auto"/>
            <w:vAlign w:val="center"/>
          </w:tcPr>
          <w:p w14:paraId="5ADDCF87" w14:textId="77777777" w:rsidR="00A313F4" w:rsidRDefault="009D4830">
            <w:r>
              <w:t xml:space="preserve">Hispanic                                                    </w:t>
            </w:r>
          </w:p>
        </w:tc>
        <w:tc>
          <w:tcPr>
            <w:tcW w:w="0" w:type="auto"/>
            <w:vAlign w:val="center"/>
          </w:tcPr>
          <w:p w14:paraId="0A6F48C9" w14:textId="77777777" w:rsidR="00A313F4" w:rsidRDefault="009D4830">
            <w:r>
              <w:t>The Hispanic group decreased in proficiency by 4.4% in ELA</w:t>
            </w:r>
          </w:p>
        </w:tc>
      </w:tr>
    </w:tbl>
    <w:p w14:paraId="6630CE01" w14:textId="77777777" w:rsidR="00A313F4" w:rsidRDefault="009D4830">
      <w:pPr>
        <w:pStyle w:val="Heading2"/>
      </w:pPr>
      <w:r>
        <w:t>Summary</w:t>
      </w:r>
    </w:p>
    <w:p w14:paraId="795BF572" w14:textId="77777777" w:rsidR="00A313F4" w:rsidRDefault="009D4830">
      <w:pPr>
        <w:pStyle w:val="Heading3"/>
      </w:pPr>
      <w:r>
        <w:t>Strengths</w:t>
      </w:r>
    </w:p>
    <w:p w14:paraId="57E404A2" w14:textId="77777777" w:rsidR="00A313F4" w:rsidRDefault="009D4830">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313F4" w14:paraId="507E8F0A" w14:textId="77777777">
        <w:tc>
          <w:tcPr>
            <w:tcW w:w="5000" w:type="pct"/>
            <w:vAlign w:val="center"/>
          </w:tcPr>
          <w:p w14:paraId="61929C2F" w14:textId="77777777" w:rsidR="00A313F4" w:rsidRDefault="009D4830">
            <w:r>
              <w:t xml:space="preserve">Students who are economically disadvantaged  academic growth score was 71  in ELA and 70 in Math </w:t>
            </w:r>
          </w:p>
        </w:tc>
      </w:tr>
      <w:tr w:rsidR="00A313F4" w14:paraId="65E6BF55" w14:textId="77777777">
        <w:tc>
          <w:tcPr>
            <w:tcW w:w="5000" w:type="pct"/>
            <w:vAlign w:val="center"/>
          </w:tcPr>
          <w:p w14:paraId="224255EA" w14:textId="77777777" w:rsidR="00A313F4" w:rsidRDefault="009D4830">
            <w:r>
              <w:t xml:space="preserve">English Learners achieved a proficiency rate increased during the 2022-2023 school year. </w:t>
            </w:r>
          </w:p>
        </w:tc>
      </w:tr>
      <w:tr w:rsidR="00A313F4" w14:paraId="2081BB84" w14:textId="77777777">
        <w:tc>
          <w:tcPr>
            <w:tcW w:w="5000" w:type="pct"/>
            <w:vAlign w:val="center"/>
          </w:tcPr>
          <w:p w14:paraId="60470B1A" w14:textId="77777777" w:rsidR="00A313F4" w:rsidRDefault="009D4830">
            <w:r>
              <w:t xml:space="preserve">Students with Disabilities academic growth score was 73 in ELA  </w:t>
            </w:r>
          </w:p>
        </w:tc>
      </w:tr>
      <w:tr w:rsidR="00A313F4" w14:paraId="1A788B3D" w14:textId="77777777">
        <w:tc>
          <w:tcPr>
            <w:tcW w:w="5000" w:type="pct"/>
            <w:vAlign w:val="center"/>
          </w:tcPr>
          <w:p w14:paraId="2C036CFA" w14:textId="77777777" w:rsidR="00A313F4" w:rsidRDefault="00A313F4"/>
        </w:tc>
      </w:tr>
      <w:tr w:rsidR="00A313F4" w14:paraId="2E30E6A5" w14:textId="77777777">
        <w:tc>
          <w:tcPr>
            <w:tcW w:w="5000" w:type="pct"/>
            <w:vAlign w:val="center"/>
          </w:tcPr>
          <w:p w14:paraId="1D826387" w14:textId="77777777" w:rsidR="00A313F4" w:rsidRDefault="00A313F4"/>
        </w:tc>
      </w:tr>
    </w:tbl>
    <w:p w14:paraId="250D0F0D" w14:textId="77777777" w:rsidR="00A313F4" w:rsidRDefault="009D4830">
      <w:pPr>
        <w:pStyle w:val="Heading3"/>
      </w:pPr>
      <w:r>
        <w:t>Challenges</w:t>
      </w:r>
    </w:p>
    <w:p w14:paraId="010727AA" w14:textId="77777777" w:rsidR="00A313F4" w:rsidRDefault="009D4830">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A313F4" w14:paraId="5124D1D1" w14:textId="77777777">
        <w:tc>
          <w:tcPr>
            <w:tcW w:w="5000" w:type="pct"/>
            <w:vAlign w:val="center"/>
          </w:tcPr>
          <w:p w14:paraId="0A89523E" w14:textId="77777777" w:rsidR="00A313F4" w:rsidRDefault="009D4830">
            <w:r>
              <w:lastRenderedPageBreak/>
              <w:t>There was a decrease in performance for Students with Disabilities in ELA and Math</w:t>
            </w:r>
          </w:p>
        </w:tc>
      </w:tr>
      <w:tr w:rsidR="00A313F4" w14:paraId="5B1F00BC" w14:textId="77777777">
        <w:tc>
          <w:tcPr>
            <w:tcW w:w="5000" w:type="pct"/>
            <w:vAlign w:val="center"/>
          </w:tcPr>
          <w:p w14:paraId="0C92143C" w14:textId="77777777" w:rsidR="00A313F4" w:rsidRDefault="009D4830">
            <w:r>
              <w:t xml:space="preserve">Student skills are not consistently transferring to standards-based assessments. There is a need for consistent implementation of evidence-based practices and adherence to district programs and resources in all classrooms for all students. </w:t>
            </w:r>
          </w:p>
        </w:tc>
      </w:tr>
      <w:tr w:rsidR="00A313F4" w14:paraId="0187181C" w14:textId="77777777">
        <w:tc>
          <w:tcPr>
            <w:tcW w:w="5000" w:type="pct"/>
            <w:vAlign w:val="center"/>
          </w:tcPr>
          <w:p w14:paraId="4F6C1C50" w14:textId="77777777" w:rsidR="00A313F4" w:rsidRDefault="009D4830">
            <w:r>
              <w:t>English Learners achieved a proficiency rate of 30.8% during the 2022-2023 school year. Historically, this subgroup has consistently underperformed compared to their peers.</w:t>
            </w:r>
          </w:p>
        </w:tc>
      </w:tr>
      <w:tr w:rsidR="00A313F4" w14:paraId="4B2A6E4E" w14:textId="77777777">
        <w:tc>
          <w:tcPr>
            <w:tcW w:w="5000" w:type="pct"/>
            <w:vAlign w:val="center"/>
          </w:tcPr>
          <w:p w14:paraId="36B4A4FE" w14:textId="77777777" w:rsidR="00A313F4" w:rsidRDefault="009D4830">
            <w:r>
              <w:t>The Hispanic group decreased in proficiency by 4.4% in ELA</w:t>
            </w:r>
          </w:p>
        </w:tc>
      </w:tr>
      <w:tr w:rsidR="00A313F4" w14:paraId="7F9E7FEC" w14:textId="77777777">
        <w:tc>
          <w:tcPr>
            <w:tcW w:w="5000" w:type="pct"/>
            <w:vAlign w:val="center"/>
          </w:tcPr>
          <w:p w14:paraId="35D676F6" w14:textId="77777777" w:rsidR="00A313F4" w:rsidRDefault="009D4830">
            <w:r>
              <w:t>The Black group decreased in proficiency by  13.6 percent in ELA</w:t>
            </w:r>
          </w:p>
        </w:tc>
      </w:tr>
    </w:tbl>
    <w:p w14:paraId="7E9E88A7" w14:textId="77777777" w:rsidR="00A313F4" w:rsidRDefault="009D4830">
      <w:r>
        <w:br/>
      </w:r>
      <w:r>
        <w:br/>
      </w:r>
      <w:r>
        <w:br/>
      </w:r>
      <w:r>
        <w:br/>
      </w:r>
      <w:r>
        <w:br/>
      </w:r>
      <w:r>
        <w:br/>
      </w:r>
      <w:r>
        <w:br w:type="page"/>
      </w:r>
    </w:p>
    <w:p w14:paraId="22ED5B8A" w14:textId="77777777" w:rsidR="00A313F4" w:rsidRDefault="009D4830">
      <w:pPr>
        <w:pStyle w:val="Heading1"/>
      </w:pPr>
      <w:r>
        <w:lastRenderedPageBreak/>
        <w:t>Conditions for Leadership, Teaching, and Learning</w:t>
      </w:r>
    </w:p>
    <w:p w14:paraId="06DD9421" w14:textId="77777777" w:rsidR="00A313F4" w:rsidRDefault="009D4830">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A313F4" w14:paraId="345ACED6" w14:textId="77777777">
        <w:tc>
          <w:tcPr>
            <w:tcW w:w="4000" w:type="pct"/>
            <w:vAlign w:val="center"/>
          </w:tcPr>
          <w:p w14:paraId="7D88650A" w14:textId="77777777" w:rsidR="00A313F4" w:rsidRDefault="009D4830">
            <w:r>
              <w:t>Align curricular materials and lesson plans to the PA Standards</w:t>
            </w:r>
          </w:p>
        </w:tc>
        <w:tc>
          <w:tcPr>
            <w:tcW w:w="0" w:type="auto"/>
            <w:vAlign w:val="center"/>
          </w:tcPr>
          <w:p w14:paraId="74993388" w14:textId="77777777" w:rsidR="00A313F4" w:rsidRDefault="009D4830">
            <w:r>
              <w:t>Operational</w:t>
            </w:r>
          </w:p>
        </w:tc>
      </w:tr>
      <w:tr w:rsidR="00A313F4" w14:paraId="69FC4AC9" w14:textId="77777777">
        <w:tc>
          <w:tcPr>
            <w:tcW w:w="4000" w:type="pct"/>
            <w:vAlign w:val="center"/>
          </w:tcPr>
          <w:p w14:paraId="1ABDA6E9" w14:textId="77777777" w:rsidR="00A313F4" w:rsidRDefault="009D4830">
            <w:r>
              <w:t>Use systematic, collaborative planning processes to ensure instruction is coordinated, aligned, and evidence-based</w:t>
            </w:r>
          </w:p>
        </w:tc>
        <w:tc>
          <w:tcPr>
            <w:tcW w:w="0" w:type="auto"/>
            <w:vAlign w:val="center"/>
          </w:tcPr>
          <w:p w14:paraId="78B8F0D6" w14:textId="77777777" w:rsidR="00A313F4" w:rsidRDefault="009D4830">
            <w:r>
              <w:t>Emerging</w:t>
            </w:r>
          </w:p>
        </w:tc>
      </w:tr>
      <w:tr w:rsidR="00A313F4" w14:paraId="2188F725" w14:textId="77777777">
        <w:tc>
          <w:tcPr>
            <w:tcW w:w="4000" w:type="pct"/>
            <w:vAlign w:val="center"/>
          </w:tcPr>
          <w:p w14:paraId="0ECDE367" w14:textId="77777777" w:rsidR="00A313F4" w:rsidRDefault="009D4830">
            <w:r>
              <w:t>Use a variety of assessments (including diagnostic, formative, and summative) to monitor student learning and adjust programs and instructional practices</w:t>
            </w:r>
          </w:p>
        </w:tc>
        <w:tc>
          <w:tcPr>
            <w:tcW w:w="0" w:type="auto"/>
            <w:vAlign w:val="center"/>
          </w:tcPr>
          <w:p w14:paraId="0B99ACDB" w14:textId="77777777" w:rsidR="00A313F4" w:rsidRDefault="009D4830">
            <w:r>
              <w:t>Emerging</w:t>
            </w:r>
          </w:p>
        </w:tc>
      </w:tr>
      <w:tr w:rsidR="00A313F4" w14:paraId="19BAEE03" w14:textId="77777777">
        <w:tc>
          <w:tcPr>
            <w:tcW w:w="4000" w:type="pct"/>
            <w:vAlign w:val="center"/>
          </w:tcPr>
          <w:p w14:paraId="1E7E1904" w14:textId="77777777" w:rsidR="00A313F4" w:rsidRDefault="009D4830">
            <w:r>
              <w:t>Identify and address individual student learning needs</w:t>
            </w:r>
          </w:p>
        </w:tc>
        <w:tc>
          <w:tcPr>
            <w:tcW w:w="0" w:type="auto"/>
            <w:vAlign w:val="center"/>
          </w:tcPr>
          <w:p w14:paraId="6692685F" w14:textId="77777777" w:rsidR="00A313F4" w:rsidRDefault="009D4830">
            <w:r>
              <w:t>Operational</w:t>
            </w:r>
          </w:p>
        </w:tc>
      </w:tr>
      <w:tr w:rsidR="00A313F4" w14:paraId="02055DBE" w14:textId="77777777">
        <w:tc>
          <w:tcPr>
            <w:tcW w:w="4000" w:type="pct"/>
            <w:vAlign w:val="center"/>
          </w:tcPr>
          <w:p w14:paraId="3349B957" w14:textId="77777777" w:rsidR="00A313F4" w:rsidRDefault="009D4830">
            <w:r>
              <w:t>Provide frequent, timely, and systematic feedback and support on instructional practices</w:t>
            </w:r>
          </w:p>
        </w:tc>
        <w:tc>
          <w:tcPr>
            <w:tcW w:w="0" w:type="auto"/>
            <w:vAlign w:val="center"/>
          </w:tcPr>
          <w:p w14:paraId="2E5806B0" w14:textId="77777777" w:rsidR="00A313F4" w:rsidRDefault="009D4830">
            <w:r>
              <w:t>Operational</w:t>
            </w:r>
          </w:p>
        </w:tc>
      </w:tr>
    </w:tbl>
    <w:p w14:paraId="22E9E04C" w14:textId="77777777" w:rsidR="00A313F4" w:rsidRDefault="009D4830">
      <w:pPr>
        <w:pStyle w:val="Heading2"/>
      </w:pPr>
      <w:r>
        <w:t>Empower Leadership</w:t>
      </w:r>
    </w:p>
    <w:tbl>
      <w:tblPr>
        <w:tblStyle w:val="TableGrid"/>
        <w:tblW w:w="5000" w:type="pct"/>
        <w:tblLook w:val="04A0" w:firstRow="1" w:lastRow="0" w:firstColumn="1" w:lastColumn="0" w:noHBand="0" w:noVBand="1"/>
      </w:tblPr>
      <w:tblGrid>
        <w:gridCol w:w="11512"/>
        <w:gridCol w:w="2878"/>
      </w:tblGrid>
      <w:tr w:rsidR="00A313F4" w14:paraId="0320D605" w14:textId="77777777">
        <w:tc>
          <w:tcPr>
            <w:tcW w:w="4000" w:type="pct"/>
            <w:vAlign w:val="center"/>
          </w:tcPr>
          <w:p w14:paraId="014E85C7" w14:textId="77777777" w:rsidR="00A313F4" w:rsidRDefault="009D4830">
            <w:r>
              <w:t>Foster a culture of high expectations for success for all students, educators, families, and community members</w:t>
            </w:r>
          </w:p>
        </w:tc>
        <w:tc>
          <w:tcPr>
            <w:tcW w:w="0" w:type="auto"/>
            <w:vAlign w:val="center"/>
          </w:tcPr>
          <w:p w14:paraId="3C6ED652" w14:textId="77777777" w:rsidR="00A313F4" w:rsidRDefault="009D4830">
            <w:r>
              <w:t>Operational</w:t>
            </w:r>
          </w:p>
        </w:tc>
      </w:tr>
      <w:tr w:rsidR="00A313F4" w14:paraId="02AB3C98" w14:textId="77777777">
        <w:tc>
          <w:tcPr>
            <w:tcW w:w="4000" w:type="pct"/>
            <w:vAlign w:val="center"/>
          </w:tcPr>
          <w:p w14:paraId="1DBF2EAC" w14:textId="77777777" w:rsidR="00A313F4" w:rsidRDefault="009D4830">
            <w:r>
              <w:t>Collectively shape the vision for continuous improvement of teaching and learning</w:t>
            </w:r>
          </w:p>
        </w:tc>
        <w:tc>
          <w:tcPr>
            <w:tcW w:w="0" w:type="auto"/>
            <w:vAlign w:val="center"/>
          </w:tcPr>
          <w:p w14:paraId="4A6E4072" w14:textId="77777777" w:rsidR="00A313F4" w:rsidRDefault="009D4830">
            <w:r>
              <w:t>Operational</w:t>
            </w:r>
          </w:p>
        </w:tc>
      </w:tr>
      <w:tr w:rsidR="00A313F4" w14:paraId="6A12CAF6" w14:textId="77777777">
        <w:tc>
          <w:tcPr>
            <w:tcW w:w="4000" w:type="pct"/>
            <w:vAlign w:val="center"/>
          </w:tcPr>
          <w:p w14:paraId="7E404B43" w14:textId="77777777" w:rsidR="00A313F4" w:rsidRDefault="009D4830">
            <w:r>
              <w:t>Build leadership capacity and empower staff in the development and successful implementation of initiatives that better serve students, staff, and the school</w:t>
            </w:r>
          </w:p>
        </w:tc>
        <w:tc>
          <w:tcPr>
            <w:tcW w:w="0" w:type="auto"/>
            <w:vAlign w:val="center"/>
          </w:tcPr>
          <w:p w14:paraId="03944474" w14:textId="77777777" w:rsidR="00A313F4" w:rsidRDefault="009D4830">
            <w:r>
              <w:t>Emerging</w:t>
            </w:r>
          </w:p>
        </w:tc>
      </w:tr>
      <w:tr w:rsidR="00A313F4" w14:paraId="66A63F69" w14:textId="77777777">
        <w:tc>
          <w:tcPr>
            <w:tcW w:w="4000" w:type="pct"/>
            <w:vAlign w:val="center"/>
          </w:tcPr>
          <w:p w14:paraId="6E0141BD" w14:textId="77777777" w:rsidR="00A313F4" w:rsidRDefault="009D4830">
            <w:r>
              <w:t>Organize programmatic, human, and fiscal capital resources aligned with the school improvement plan and needs of the school community</w:t>
            </w:r>
          </w:p>
        </w:tc>
        <w:tc>
          <w:tcPr>
            <w:tcW w:w="0" w:type="auto"/>
            <w:vAlign w:val="center"/>
          </w:tcPr>
          <w:p w14:paraId="4143F1F6" w14:textId="77777777" w:rsidR="00A313F4" w:rsidRDefault="009D4830">
            <w:r>
              <w:t>Emerging</w:t>
            </w:r>
          </w:p>
        </w:tc>
      </w:tr>
      <w:tr w:rsidR="00A313F4" w14:paraId="1D50EBA9" w14:textId="77777777">
        <w:tc>
          <w:tcPr>
            <w:tcW w:w="4000" w:type="pct"/>
            <w:vAlign w:val="center"/>
          </w:tcPr>
          <w:p w14:paraId="12DB7F35" w14:textId="77777777" w:rsidR="00A313F4" w:rsidRDefault="009D4830">
            <w:r>
              <w:t>Continuously monitor implementation of the school improvement plan and adjust as needed</w:t>
            </w:r>
          </w:p>
        </w:tc>
        <w:tc>
          <w:tcPr>
            <w:tcW w:w="0" w:type="auto"/>
            <w:vAlign w:val="center"/>
          </w:tcPr>
          <w:p w14:paraId="09ABC27D" w14:textId="77777777" w:rsidR="00A313F4" w:rsidRDefault="009D4830">
            <w:r>
              <w:t>Operational</w:t>
            </w:r>
          </w:p>
        </w:tc>
      </w:tr>
    </w:tbl>
    <w:p w14:paraId="446D795A" w14:textId="77777777" w:rsidR="00A313F4" w:rsidRDefault="009D4830">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A313F4" w14:paraId="6834E5AC" w14:textId="77777777">
        <w:tc>
          <w:tcPr>
            <w:tcW w:w="4000" w:type="pct"/>
            <w:vAlign w:val="center"/>
          </w:tcPr>
          <w:p w14:paraId="36D54C0F" w14:textId="77777777" w:rsidR="00A313F4" w:rsidRDefault="009D4830">
            <w:r>
              <w:t>Promote and sustain a positive school environment where all members feel welcomed, supported, and safe in school: socially, emotionally, intellectually and physically</w:t>
            </w:r>
          </w:p>
        </w:tc>
        <w:tc>
          <w:tcPr>
            <w:tcW w:w="0" w:type="auto"/>
            <w:vAlign w:val="center"/>
          </w:tcPr>
          <w:p w14:paraId="2FD3B78A" w14:textId="77777777" w:rsidR="00A313F4" w:rsidRDefault="009D4830">
            <w:r>
              <w:t>Emerging</w:t>
            </w:r>
          </w:p>
        </w:tc>
      </w:tr>
      <w:tr w:rsidR="00A313F4" w14:paraId="5F35532E" w14:textId="77777777">
        <w:tc>
          <w:tcPr>
            <w:tcW w:w="4000" w:type="pct"/>
            <w:vAlign w:val="center"/>
          </w:tcPr>
          <w:p w14:paraId="505BEEB2" w14:textId="77777777" w:rsidR="00A313F4" w:rsidRDefault="009D4830">
            <w:r>
              <w:t>Implement an evidence-based system of schoolwide positive behavior interventions and supports</w:t>
            </w:r>
          </w:p>
        </w:tc>
        <w:tc>
          <w:tcPr>
            <w:tcW w:w="0" w:type="auto"/>
            <w:vAlign w:val="center"/>
          </w:tcPr>
          <w:p w14:paraId="71E0FC20" w14:textId="77777777" w:rsidR="00A313F4" w:rsidRDefault="009D4830">
            <w:r>
              <w:t>Emerging</w:t>
            </w:r>
          </w:p>
        </w:tc>
      </w:tr>
      <w:tr w:rsidR="00A313F4" w14:paraId="545C900F" w14:textId="77777777">
        <w:tc>
          <w:tcPr>
            <w:tcW w:w="4000" w:type="pct"/>
            <w:vAlign w:val="center"/>
          </w:tcPr>
          <w:p w14:paraId="1BC4F9C8" w14:textId="77777777" w:rsidR="00A313F4" w:rsidRDefault="009D4830">
            <w:r>
              <w:t>Implement a multi-tiered system of supports for academics and behavior</w:t>
            </w:r>
          </w:p>
        </w:tc>
        <w:tc>
          <w:tcPr>
            <w:tcW w:w="0" w:type="auto"/>
            <w:vAlign w:val="center"/>
          </w:tcPr>
          <w:p w14:paraId="6EAF40F9" w14:textId="77777777" w:rsidR="00A313F4" w:rsidRDefault="009D4830">
            <w:r>
              <w:t>Emerging</w:t>
            </w:r>
          </w:p>
        </w:tc>
      </w:tr>
      <w:tr w:rsidR="00A313F4" w14:paraId="482EFF2B" w14:textId="77777777">
        <w:tc>
          <w:tcPr>
            <w:tcW w:w="4000" w:type="pct"/>
            <w:vAlign w:val="center"/>
          </w:tcPr>
          <w:p w14:paraId="7E0F762C" w14:textId="77777777" w:rsidR="00A313F4" w:rsidRDefault="009D4830">
            <w:r>
              <w:t>Implement evidence-based strategies to engage families to support learning</w:t>
            </w:r>
          </w:p>
        </w:tc>
        <w:tc>
          <w:tcPr>
            <w:tcW w:w="0" w:type="auto"/>
            <w:vAlign w:val="center"/>
          </w:tcPr>
          <w:p w14:paraId="32357750" w14:textId="77777777" w:rsidR="00A313F4" w:rsidRDefault="009D4830">
            <w:r>
              <w:t>Emerging</w:t>
            </w:r>
          </w:p>
        </w:tc>
      </w:tr>
      <w:tr w:rsidR="00A313F4" w14:paraId="61F3BA6B" w14:textId="77777777">
        <w:tc>
          <w:tcPr>
            <w:tcW w:w="4000" w:type="pct"/>
            <w:vAlign w:val="center"/>
          </w:tcPr>
          <w:p w14:paraId="4DFFFCEC" w14:textId="77777777" w:rsidR="00A313F4" w:rsidRDefault="009D4830">
            <w:r>
              <w:t>Partner with local businesses, community organizations, and other agencies to meet the needs of the school</w:t>
            </w:r>
          </w:p>
        </w:tc>
        <w:tc>
          <w:tcPr>
            <w:tcW w:w="0" w:type="auto"/>
            <w:vAlign w:val="center"/>
          </w:tcPr>
          <w:p w14:paraId="7096BD94" w14:textId="77777777" w:rsidR="00A313F4" w:rsidRDefault="009D4830">
            <w:r>
              <w:t>Emerging</w:t>
            </w:r>
          </w:p>
        </w:tc>
      </w:tr>
    </w:tbl>
    <w:p w14:paraId="5E438B0A" w14:textId="77777777" w:rsidR="00A313F4" w:rsidRDefault="009D4830">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A313F4" w14:paraId="71840F94" w14:textId="77777777">
        <w:tc>
          <w:tcPr>
            <w:tcW w:w="4000" w:type="pct"/>
            <w:vAlign w:val="center"/>
          </w:tcPr>
          <w:p w14:paraId="6039D540" w14:textId="77777777" w:rsidR="00A313F4" w:rsidRDefault="009D4830">
            <w:r>
              <w:t>Identify professional learning needs through analysis of a variety of data</w:t>
            </w:r>
          </w:p>
        </w:tc>
        <w:tc>
          <w:tcPr>
            <w:tcW w:w="0" w:type="auto"/>
            <w:vAlign w:val="center"/>
          </w:tcPr>
          <w:p w14:paraId="25B6D131" w14:textId="77777777" w:rsidR="00A313F4" w:rsidRDefault="009D4830">
            <w:r>
              <w:t>Emerging</w:t>
            </w:r>
          </w:p>
        </w:tc>
      </w:tr>
      <w:tr w:rsidR="00A313F4" w14:paraId="1FF5DBFF" w14:textId="77777777">
        <w:tc>
          <w:tcPr>
            <w:tcW w:w="4000" w:type="pct"/>
            <w:vAlign w:val="center"/>
          </w:tcPr>
          <w:p w14:paraId="7256853E" w14:textId="77777777" w:rsidR="00A313F4" w:rsidRDefault="009D4830">
            <w:r>
              <w:t>Use multiple professional learning designs to support the learning needs of staff</w:t>
            </w:r>
          </w:p>
        </w:tc>
        <w:tc>
          <w:tcPr>
            <w:tcW w:w="0" w:type="auto"/>
            <w:vAlign w:val="center"/>
          </w:tcPr>
          <w:p w14:paraId="7C428BB0" w14:textId="77777777" w:rsidR="00A313F4" w:rsidRDefault="009D4830">
            <w:r>
              <w:t>Emerging</w:t>
            </w:r>
          </w:p>
        </w:tc>
      </w:tr>
      <w:tr w:rsidR="00A313F4" w14:paraId="0ABBF8AE" w14:textId="77777777">
        <w:tc>
          <w:tcPr>
            <w:tcW w:w="4000" w:type="pct"/>
            <w:vAlign w:val="center"/>
          </w:tcPr>
          <w:p w14:paraId="36057F42" w14:textId="77777777" w:rsidR="00A313F4" w:rsidRDefault="009D4830">
            <w:r>
              <w:t>Monitor and evaluate the impact of professional learning on staff practices and student learning</w:t>
            </w:r>
          </w:p>
        </w:tc>
        <w:tc>
          <w:tcPr>
            <w:tcW w:w="0" w:type="auto"/>
            <w:vAlign w:val="center"/>
          </w:tcPr>
          <w:p w14:paraId="0BEFD49B" w14:textId="77777777" w:rsidR="00A313F4" w:rsidRDefault="009D4830">
            <w:r>
              <w:t>Operational</w:t>
            </w:r>
          </w:p>
        </w:tc>
      </w:tr>
    </w:tbl>
    <w:p w14:paraId="683FF1CB" w14:textId="77777777" w:rsidR="00A313F4" w:rsidRDefault="009D4830">
      <w:pPr>
        <w:pStyle w:val="Heading2"/>
      </w:pPr>
      <w:r>
        <w:lastRenderedPageBreak/>
        <w:t>Summary</w:t>
      </w:r>
    </w:p>
    <w:p w14:paraId="782BD6A1" w14:textId="77777777" w:rsidR="00A313F4" w:rsidRDefault="009D4830">
      <w:pPr>
        <w:pStyle w:val="Heading3"/>
      </w:pPr>
      <w:r>
        <w:t>Strengths</w:t>
      </w:r>
    </w:p>
    <w:p w14:paraId="44D5CF2E" w14:textId="77777777" w:rsidR="00A313F4" w:rsidRDefault="009D4830">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A313F4" w14:paraId="3748737B" w14:textId="77777777">
        <w:tc>
          <w:tcPr>
            <w:tcW w:w="0" w:type="auto"/>
            <w:vAlign w:val="center"/>
          </w:tcPr>
          <w:p w14:paraId="5979F8BE" w14:textId="77777777" w:rsidR="00A313F4" w:rsidRDefault="009D4830">
            <w:r>
              <w:t>Collectively shape the vision for continuous improvement of teaching and learning.</w:t>
            </w:r>
          </w:p>
        </w:tc>
      </w:tr>
      <w:tr w:rsidR="00A313F4" w14:paraId="4A1A2ED2" w14:textId="77777777">
        <w:tc>
          <w:tcPr>
            <w:tcW w:w="0" w:type="auto"/>
            <w:vAlign w:val="center"/>
          </w:tcPr>
          <w:p w14:paraId="71830315" w14:textId="77777777" w:rsidR="00A313F4" w:rsidRDefault="009D4830">
            <w:r>
              <w:t>Monitor and evaluate the impact of professional learning on staff practices and student learning.</w:t>
            </w:r>
          </w:p>
        </w:tc>
      </w:tr>
      <w:tr w:rsidR="00A313F4" w14:paraId="61D3378E" w14:textId="77777777">
        <w:tc>
          <w:tcPr>
            <w:tcW w:w="0" w:type="auto"/>
            <w:vAlign w:val="center"/>
          </w:tcPr>
          <w:p w14:paraId="6983013C" w14:textId="77777777" w:rsidR="00A313F4" w:rsidRDefault="009D4830">
            <w:r>
              <w:t>Continuously monitor implementation of the school improvement plan and adjust as needed.</w:t>
            </w:r>
          </w:p>
        </w:tc>
      </w:tr>
    </w:tbl>
    <w:p w14:paraId="7F073DD7" w14:textId="77777777" w:rsidR="00A313F4" w:rsidRDefault="009D4830">
      <w:pPr>
        <w:pStyle w:val="Heading3"/>
      </w:pPr>
      <w:r>
        <w:t>Challenges</w:t>
      </w:r>
    </w:p>
    <w:p w14:paraId="53DC5997" w14:textId="77777777" w:rsidR="00A313F4" w:rsidRDefault="009D4830">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A313F4" w14:paraId="2850AC2A" w14:textId="77777777">
        <w:tc>
          <w:tcPr>
            <w:tcW w:w="0" w:type="auto"/>
            <w:vAlign w:val="center"/>
          </w:tcPr>
          <w:p w14:paraId="4765D2B1" w14:textId="77777777" w:rsidR="00A313F4" w:rsidRDefault="009D4830">
            <w:r>
              <w:t>Use systematic, collaborative planning processes to ensure instruction is coordinated, aligned, and evidence-based</w:t>
            </w:r>
          </w:p>
        </w:tc>
      </w:tr>
      <w:tr w:rsidR="00A313F4" w14:paraId="510FE230" w14:textId="77777777">
        <w:tc>
          <w:tcPr>
            <w:tcW w:w="0" w:type="auto"/>
            <w:vAlign w:val="center"/>
          </w:tcPr>
          <w:p w14:paraId="39E99542" w14:textId="77777777" w:rsidR="00A313F4" w:rsidRDefault="009D4830">
            <w:r>
              <w:t>Implement a multi-tiered system of supports for academics with fidelity.</w:t>
            </w:r>
          </w:p>
        </w:tc>
      </w:tr>
      <w:tr w:rsidR="00A313F4" w14:paraId="681A690D" w14:textId="77777777">
        <w:tc>
          <w:tcPr>
            <w:tcW w:w="0" w:type="auto"/>
            <w:vAlign w:val="center"/>
          </w:tcPr>
          <w:p w14:paraId="696523C7" w14:textId="77777777" w:rsidR="00A313F4" w:rsidRDefault="009D4830">
            <w:r>
              <w:t>Foster a culture of high expectations for success for all students, educators, families, and community members.</w:t>
            </w:r>
          </w:p>
        </w:tc>
      </w:tr>
    </w:tbl>
    <w:p w14:paraId="583CF6CE" w14:textId="77777777" w:rsidR="00A313F4" w:rsidRDefault="009D4830">
      <w:r>
        <w:br/>
      </w:r>
      <w:r>
        <w:br/>
      </w:r>
      <w:r>
        <w:br/>
      </w:r>
      <w:r>
        <w:br/>
      </w:r>
      <w:r>
        <w:br/>
      </w:r>
      <w:r>
        <w:br/>
      </w:r>
      <w:r>
        <w:br w:type="page"/>
      </w:r>
    </w:p>
    <w:p w14:paraId="35D529EF" w14:textId="77777777" w:rsidR="00A313F4" w:rsidRDefault="009D4830">
      <w:pPr>
        <w:pStyle w:val="Heading1"/>
      </w:pPr>
      <w:r>
        <w:lastRenderedPageBreak/>
        <w:t>Summary of Strengths and Challenges from the Needs Assessment</w:t>
      </w:r>
    </w:p>
    <w:p w14:paraId="4DB67B48" w14:textId="77777777" w:rsidR="00A313F4" w:rsidRDefault="009D4830">
      <w:pPr>
        <w:pStyle w:val="Heading2"/>
      </w:pPr>
      <w:r>
        <w:t>Strengths</w:t>
      </w:r>
    </w:p>
    <w:p w14:paraId="6CA4619B" w14:textId="77777777" w:rsidR="00A313F4" w:rsidRDefault="009D4830">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A313F4" w14:paraId="358B0A11" w14:textId="77777777">
        <w:tc>
          <w:tcPr>
            <w:tcW w:w="4000" w:type="pct"/>
            <w:vAlign w:val="center"/>
          </w:tcPr>
          <w:p w14:paraId="79415916" w14:textId="77777777" w:rsidR="00A313F4" w:rsidRDefault="009D4830">
            <w:r>
              <w:t>Strength</w:t>
            </w:r>
          </w:p>
        </w:tc>
        <w:tc>
          <w:tcPr>
            <w:tcW w:w="0" w:type="auto"/>
            <w:vAlign w:val="center"/>
          </w:tcPr>
          <w:p w14:paraId="5B03A2D7" w14:textId="77777777" w:rsidR="00A313F4" w:rsidRDefault="009D4830">
            <w:r>
              <w:t>Check for Consideration in Plan</w:t>
            </w:r>
          </w:p>
        </w:tc>
      </w:tr>
      <w:tr w:rsidR="00A313F4" w14:paraId="6884D8D6" w14:textId="77777777">
        <w:tc>
          <w:tcPr>
            <w:tcW w:w="0" w:type="auto"/>
            <w:vAlign w:val="center"/>
          </w:tcPr>
          <w:p w14:paraId="320E0099" w14:textId="77777777" w:rsidR="00A313F4" w:rsidRDefault="009D4830">
            <w:r>
              <w:t>The Academic Growth Score in ELA for all student groups matched the statewide average growth score. King Elementary School achieved a Growth Score of 70.</w:t>
            </w:r>
          </w:p>
        </w:tc>
        <w:tc>
          <w:tcPr>
            <w:tcW w:w="0" w:type="auto"/>
            <w:vAlign w:val="center"/>
          </w:tcPr>
          <w:p w14:paraId="5E39BFED" w14:textId="77777777" w:rsidR="00A313F4" w:rsidRDefault="009D4830">
            <w:r>
              <w:t>True</w:t>
            </w:r>
          </w:p>
        </w:tc>
      </w:tr>
      <w:tr w:rsidR="00A313F4" w14:paraId="796870F8" w14:textId="77777777">
        <w:tc>
          <w:tcPr>
            <w:tcW w:w="0" w:type="auto"/>
            <w:vAlign w:val="center"/>
          </w:tcPr>
          <w:p w14:paraId="4B7F7F9B" w14:textId="77777777" w:rsidR="00A313F4" w:rsidRDefault="009D4830">
            <w:r>
              <w:t>The Academic Growth Score in Math for all student groups surpassed the statewide growth score. King Elementary School achieved an Average Growth Score of 71.</w:t>
            </w:r>
          </w:p>
        </w:tc>
        <w:tc>
          <w:tcPr>
            <w:tcW w:w="0" w:type="auto"/>
            <w:vAlign w:val="center"/>
          </w:tcPr>
          <w:p w14:paraId="754F2C6E" w14:textId="77777777" w:rsidR="00A313F4" w:rsidRDefault="009D4830">
            <w:r>
              <w:t>True</w:t>
            </w:r>
          </w:p>
        </w:tc>
      </w:tr>
      <w:tr w:rsidR="00A313F4" w14:paraId="07619AB8" w14:textId="77777777">
        <w:tc>
          <w:tcPr>
            <w:tcW w:w="0" w:type="auto"/>
            <w:vAlign w:val="center"/>
          </w:tcPr>
          <w:p w14:paraId="36C2C16C" w14:textId="77777777" w:rsidR="00A313F4" w:rsidRDefault="009D4830">
            <w:r>
              <w:t>4th grade finished the year at 53% Proficient in reading.</w:t>
            </w:r>
          </w:p>
        </w:tc>
        <w:tc>
          <w:tcPr>
            <w:tcW w:w="0" w:type="auto"/>
            <w:vAlign w:val="center"/>
          </w:tcPr>
          <w:p w14:paraId="6883124A" w14:textId="77777777" w:rsidR="00A313F4" w:rsidRDefault="009D4830">
            <w:r>
              <w:t>False</w:t>
            </w:r>
          </w:p>
        </w:tc>
      </w:tr>
      <w:tr w:rsidR="00A313F4" w14:paraId="75B9EFCB" w14:textId="77777777">
        <w:tc>
          <w:tcPr>
            <w:tcW w:w="0" w:type="auto"/>
            <w:vAlign w:val="center"/>
          </w:tcPr>
          <w:p w14:paraId="467945A8" w14:textId="77777777" w:rsidR="00A313F4" w:rsidRDefault="009D4830">
            <w:r>
              <w:t xml:space="preserve">The majority of students in 3rd 4th and 5th grade did not meet proficiency benchmarks in tested areas. </w:t>
            </w:r>
          </w:p>
        </w:tc>
        <w:tc>
          <w:tcPr>
            <w:tcW w:w="0" w:type="auto"/>
            <w:vAlign w:val="center"/>
          </w:tcPr>
          <w:p w14:paraId="35721C71" w14:textId="77777777" w:rsidR="00A313F4" w:rsidRDefault="009D4830">
            <w:r>
              <w:t>False</w:t>
            </w:r>
          </w:p>
        </w:tc>
      </w:tr>
      <w:tr w:rsidR="00A313F4" w14:paraId="11C7D658" w14:textId="77777777">
        <w:tc>
          <w:tcPr>
            <w:tcW w:w="0" w:type="auto"/>
            <w:vAlign w:val="center"/>
          </w:tcPr>
          <w:p w14:paraId="7931294A" w14:textId="77777777" w:rsidR="00A313F4" w:rsidRDefault="009D4830">
            <w:r>
              <w:t xml:space="preserve">English Learners achieved a proficiency rate increased during the 2022-2023 school year. </w:t>
            </w:r>
          </w:p>
        </w:tc>
        <w:tc>
          <w:tcPr>
            <w:tcW w:w="0" w:type="auto"/>
            <w:vAlign w:val="center"/>
          </w:tcPr>
          <w:p w14:paraId="6E0A0752" w14:textId="77777777" w:rsidR="00A313F4" w:rsidRDefault="009D4830">
            <w:r>
              <w:t>True</w:t>
            </w:r>
          </w:p>
        </w:tc>
      </w:tr>
      <w:tr w:rsidR="00A313F4" w14:paraId="6C78E219" w14:textId="77777777">
        <w:tc>
          <w:tcPr>
            <w:tcW w:w="0" w:type="auto"/>
            <w:vAlign w:val="center"/>
          </w:tcPr>
          <w:p w14:paraId="3A76A3B1" w14:textId="77777777" w:rsidR="00A313F4" w:rsidRDefault="009D4830">
            <w:r>
              <w:t xml:space="preserve">Students who are economically disadvantaged  academic growth score was 71  in ELA and 70 in Math </w:t>
            </w:r>
          </w:p>
        </w:tc>
        <w:tc>
          <w:tcPr>
            <w:tcW w:w="0" w:type="auto"/>
            <w:vAlign w:val="center"/>
          </w:tcPr>
          <w:p w14:paraId="7472A034" w14:textId="77777777" w:rsidR="00A313F4" w:rsidRDefault="009D4830">
            <w:r>
              <w:t>False</w:t>
            </w:r>
          </w:p>
        </w:tc>
      </w:tr>
      <w:tr w:rsidR="00A313F4" w14:paraId="33804493" w14:textId="77777777">
        <w:tc>
          <w:tcPr>
            <w:tcW w:w="0" w:type="auto"/>
            <w:vAlign w:val="center"/>
          </w:tcPr>
          <w:p w14:paraId="7486D8FB" w14:textId="77777777" w:rsidR="00A313F4" w:rsidRDefault="009D4830">
            <w:r>
              <w:t>All student group had a 2% decrease in proficiency.</w:t>
            </w:r>
          </w:p>
        </w:tc>
        <w:tc>
          <w:tcPr>
            <w:tcW w:w="0" w:type="auto"/>
            <w:vAlign w:val="center"/>
          </w:tcPr>
          <w:p w14:paraId="743F17C8" w14:textId="77777777" w:rsidR="00A313F4" w:rsidRDefault="009D4830">
            <w:r>
              <w:t>False</w:t>
            </w:r>
          </w:p>
        </w:tc>
      </w:tr>
      <w:tr w:rsidR="00A313F4" w14:paraId="54FD3F6C" w14:textId="77777777">
        <w:tc>
          <w:tcPr>
            <w:tcW w:w="0" w:type="auto"/>
            <w:vAlign w:val="center"/>
          </w:tcPr>
          <w:p w14:paraId="5AD38B0D" w14:textId="77777777" w:rsidR="00A313F4" w:rsidRDefault="009D4830">
            <w:r>
              <w:t xml:space="preserve">Students with Disabilities academic growth score was 73 in ELA  </w:t>
            </w:r>
          </w:p>
        </w:tc>
        <w:tc>
          <w:tcPr>
            <w:tcW w:w="0" w:type="auto"/>
            <w:vAlign w:val="center"/>
          </w:tcPr>
          <w:p w14:paraId="008A4ECA" w14:textId="77777777" w:rsidR="00A313F4" w:rsidRDefault="009D4830">
            <w:r>
              <w:t>False</w:t>
            </w:r>
          </w:p>
        </w:tc>
      </w:tr>
      <w:tr w:rsidR="00A313F4" w14:paraId="0E5EE858" w14:textId="77777777">
        <w:tc>
          <w:tcPr>
            <w:tcW w:w="0" w:type="auto"/>
            <w:vAlign w:val="center"/>
          </w:tcPr>
          <w:p w14:paraId="1276FA3D" w14:textId="77777777" w:rsidR="00A313F4" w:rsidRDefault="009D4830">
            <w:r>
              <w:t xml:space="preserve">Collectively shape the vision for continuous improvement of teaching and learning. </w:t>
            </w:r>
          </w:p>
        </w:tc>
        <w:tc>
          <w:tcPr>
            <w:tcW w:w="0" w:type="auto"/>
            <w:vAlign w:val="center"/>
          </w:tcPr>
          <w:p w14:paraId="796AB998" w14:textId="77777777" w:rsidR="00A313F4" w:rsidRDefault="009D4830">
            <w:r>
              <w:t>False</w:t>
            </w:r>
          </w:p>
        </w:tc>
      </w:tr>
      <w:tr w:rsidR="00A313F4" w14:paraId="6AA2FD42" w14:textId="77777777">
        <w:tc>
          <w:tcPr>
            <w:tcW w:w="0" w:type="auto"/>
            <w:vAlign w:val="center"/>
          </w:tcPr>
          <w:p w14:paraId="6A042FA3" w14:textId="77777777" w:rsidR="00A313F4" w:rsidRDefault="009D4830">
            <w:r>
              <w:t xml:space="preserve">Monitor and evaluate the impact of professional learning on staff practices and student learning. </w:t>
            </w:r>
          </w:p>
        </w:tc>
        <w:tc>
          <w:tcPr>
            <w:tcW w:w="0" w:type="auto"/>
            <w:vAlign w:val="center"/>
          </w:tcPr>
          <w:p w14:paraId="3DA47ED8" w14:textId="77777777" w:rsidR="00A313F4" w:rsidRDefault="009D4830">
            <w:r>
              <w:t>False</w:t>
            </w:r>
          </w:p>
        </w:tc>
      </w:tr>
      <w:tr w:rsidR="00A313F4" w14:paraId="62FA884D" w14:textId="77777777">
        <w:tc>
          <w:tcPr>
            <w:tcW w:w="0" w:type="auto"/>
            <w:vAlign w:val="center"/>
          </w:tcPr>
          <w:p w14:paraId="09DAB02F" w14:textId="77777777" w:rsidR="00A313F4" w:rsidRDefault="009D4830">
            <w:r>
              <w:t>All student groups at King Elementary School surpassed the statewide average.</w:t>
            </w:r>
          </w:p>
        </w:tc>
        <w:tc>
          <w:tcPr>
            <w:tcW w:w="0" w:type="auto"/>
            <w:vAlign w:val="center"/>
          </w:tcPr>
          <w:p w14:paraId="25A5C16F" w14:textId="77777777" w:rsidR="00A313F4" w:rsidRDefault="009D4830">
            <w:r>
              <w:t>False</w:t>
            </w:r>
          </w:p>
        </w:tc>
      </w:tr>
      <w:tr w:rsidR="00A313F4" w14:paraId="5C468BCC" w14:textId="77777777">
        <w:tc>
          <w:tcPr>
            <w:tcW w:w="0" w:type="auto"/>
            <w:vAlign w:val="center"/>
          </w:tcPr>
          <w:p w14:paraId="404BEF07" w14:textId="77777777" w:rsidR="00A313F4" w:rsidRDefault="009D4830">
            <w:r>
              <w:t>Continuously monitor implementation of the school improvement plan and adjust as needed.</w:t>
            </w:r>
          </w:p>
        </w:tc>
        <w:tc>
          <w:tcPr>
            <w:tcW w:w="0" w:type="auto"/>
            <w:vAlign w:val="center"/>
          </w:tcPr>
          <w:p w14:paraId="3C1DBF74" w14:textId="77777777" w:rsidR="00A313F4" w:rsidRDefault="009D4830">
            <w:r>
              <w:t>True</w:t>
            </w:r>
          </w:p>
        </w:tc>
      </w:tr>
    </w:tbl>
    <w:p w14:paraId="196DF5F7" w14:textId="77777777" w:rsidR="00A313F4" w:rsidRDefault="009D4830">
      <w:pPr>
        <w:pStyle w:val="Heading2"/>
      </w:pPr>
      <w:r>
        <w:t>Challenges</w:t>
      </w:r>
    </w:p>
    <w:p w14:paraId="2A81CAF1" w14:textId="77777777" w:rsidR="00A313F4" w:rsidRDefault="009D4830">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A313F4" w14:paraId="0AD48F55" w14:textId="77777777">
        <w:tc>
          <w:tcPr>
            <w:tcW w:w="4000" w:type="pct"/>
            <w:vAlign w:val="center"/>
          </w:tcPr>
          <w:p w14:paraId="50533A98" w14:textId="77777777" w:rsidR="00A313F4" w:rsidRDefault="009D4830">
            <w:r>
              <w:t>Strength</w:t>
            </w:r>
          </w:p>
        </w:tc>
        <w:tc>
          <w:tcPr>
            <w:tcW w:w="0" w:type="auto"/>
            <w:vAlign w:val="center"/>
          </w:tcPr>
          <w:p w14:paraId="23FBB828" w14:textId="77777777" w:rsidR="00A313F4" w:rsidRDefault="009D4830">
            <w:r>
              <w:t>Check for Consideration in Plan</w:t>
            </w:r>
          </w:p>
        </w:tc>
      </w:tr>
      <w:tr w:rsidR="00A313F4" w14:paraId="59F5BC09" w14:textId="77777777">
        <w:tc>
          <w:tcPr>
            <w:tcW w:w="0" w:type="auto"/>
            <w:vAlign w:val="center"/>
          </w:tcPr>
          <w:p w14:paraId="178B5738" w14:textId="77777777" w:rsidR="00A313F4" w:rsidRDefault="009D4830">
            <w:r>
              <w:t xml:space="preserve">All student groups decreased in performance during the 22-23 school year (25.3) for the exception of the English Language Learners. </w:t>
            </w:r>
          </w:p>
        </w:tc>
        <w:tc>
          <w:tcPr>
            <w:tcW w:w="0" w:type="auto"/>
            <w:vAlign w:val="center"/>
          </w:tcPr>
          <w:p w14:paraId="579DC0AE" w14:textId="77777777" w:rsidR="00A313F4" w:rsidRDefault="009D4830">
            <w:r>
              <w:t>True</w:t>
            </w:r>
          </w:p>
        </w:tc>
      </w:tr>
      <w:tr w:rsidR="00A313F4" w14:paraId="58816D68" w14:textId="77777777">
        <w:tc>
          <w:tcPr>
            <w:tcW w:w="0" w:type="auto"/>
            <w:vAlign w:val="center"/>
          </w:tcPr>
          <w:p w14:paraId="433B8388" w14:textId="77777777" w:rsidR="00A313F4" w:rsidRDefault="009D4830">
            <w:r>
              <w:t xml:space="preserve">Student groups decrease in performance during the 22-23 school year (16.1%) for the exception of Hispanic group who increased in performance.  </w:t>
            </w:r>
          </w:p>
        </w:tc>
        <w:tc>
          <w:tcPr>
            <w:tcW w:w="0" w:type="auto"/>
            <w:vAlign w:val="center"/>
          </w:tcPr>
          <w:p w14:paraId="5D31BF36" w14:textId="77777777" w:rsidR="00A313F4" w:rsidRDefault="009D4830">
            <w:r>
              <w:t>True</w:t>
            </w:r>
          </w:p>
        </w:tc>
      </w:tr>
      <w:tr w:rsidR="00A313F4" w14:paraId="7D629D67" w14:textId="77777777">
        <w:tc>
          <w:tcPr>
            <w:tcW w:w="0" w:type="auto"/>
            <w:vAlign w:val="center"/>
          </w:tcPr>
          <w:p w14:paraId="784F131B" w14:textId="77777777" w:rsidR="00A313F4" w:rsidRDefault="009D4830">
            <w:r>
              <w:t>61% of 5th graders finished the year "At Risk" or "Emergency" for reading</w:t>
            </w:r>
          </w:p>
        </w:tc>
        <w:tc>
          <w:tcPr>
            <w:tcW w:w="0" w:type="auto"/>
            <w:vAlign w:val="center"/>
          </w:tcPr>
          <w:p w14:paraId="0C9CFB55" w14:textId="77777777" w:rsidR="00A313F4" w:rsidRDefault="009D4830">
            <w:r>
              <w:t>False</w:t>
            </w:r>
          </w:p>
        </w:tc>
      </w:tr>
      <w:tr w:rsidR="00A313F4" w14:paraId="1BDA4B1C" w14:textId="77777777">
        <w:tc>
          <w:tcPr>
            <w:tcW w:w="0" w:type="auto"/>
            <w:vAlign w:val="center"/>
          </w:tcPr>
          <w:p w14:paraId="4B3D7B18" w14:textId="77777777" w:rsidR="00A313F4" w:rsidRDefault="009D4830">
            <w:r>
              <w:lastRenderedPageBreak/>
              <w:t>50% of 3rd graders finished the year "At Risk" or "Emergency" for reading</w:t>
            </w:r>
          </w:p>
        </w:tc>
        <w:tc>
          <w:tcPr>
            <w:tcW w:w="0" w:type="auto"/>
            <w:vAlign w:val="center"/>
          </w:tcPr>
          <w:p w14:paraId="10A8192B" w14:textId="77777777" w:rsidR="00A313F4" w:rsidRDefault="009D4830">
            <w:r>
              <w:t>False</w:t>
            </w:r>
          </w:p>
        </w:tc>
      </w:tr>
      <w:tr w:rsidR="00A313F4" w14:paraId="5A1A041D" w14:textId="77777777">
        <w:tc>
          <w:tcPr>
            <w:tcW w:w="0" w:type="auto"/>
            <w:vAlign w:val="center"/>
          </w:tcPr>
          <w:p w14:paraId="20802566" w14:textId="77777777" w:rsidR="00A313F4" w:rsidRDefault="009D4830">
            <w:r>
              <w:t>There was a decrease in performance for Students with Disabilities in ELA and Math</w:t>
            </w:r>
          </w:p>
        </w:tc>
        <w:tc>
          <w:tcPr>
            <w:tcW w:w="0" w:type="auto"/>
            <w:vAlign w:val="center"/>
          </w:tcPr>
          <w:p w14:paraId="6F2784AE" w14:textId="77777777" w:rsidR="00A313F4" w:rsidRDefault="009D4830">
            <w:r>
              <w:t>False</w:t>
            </w:r>
          </w:p>
        </w:tc>
      </w:tr>
      <w:tr w:rsidR="00A313F4" w14:paraId="6000D1A3" w14:textId="77777777">
        <w:tc>
          <w:tcPr>
            <w:tcW w:w="0" w:type="auto"/>
            <w:vAlign w:val="center"/>
          </w:tcPr>
          <w:p w14:paraId="331CC4F2" w14:textId="77777777" w:rsidR="00A313F4" w:rsidRDefault="009D4830">
            <w:r>
              <w:t xml:space="preserve">Student skills are not consistently transferring to standards-based assessments. There is a need for consistent implementation of evidence-based practices and adherence to district programs and resources in all classrooms for all students. </w:t>
            </w:r>
          </w:p>
        </w:tc>
        <w:tc>
          <w:tcPr>
            <w:tcW w:w="0" w:type="auto"/>
            <w:vAlign w:val="center"/>
          </w:tcPr>
          <w:p w14:paraId="71BC4DC7" w14:textId="77777777" w:rsidR="00A313F4" w:rsidRDefault="009D4830">
            <w:r>
              <w:t>True</w:t>
            </w:r>
          </w:p>
        </w:tc>
      </w:tr>
      <w:tr w:rsidR="00A313F4" w14:paraId="7F918798" w14:textId="77777777">
        <w:tc>
          <w:tcPr>
            <w:tcW w:w="0" w:type="auto"/>
            <w:vAlign w:val="center"/>
          </w:tcPr>
          <w:p w14:paraId="1A774E48" w14:textId="77777777" w:rsidR="00A313F4" w:rsidRDefault="009D4830">
            <w:r>
              <w:t>English Learners achieved a proficiency rate of 30.8% during the 2022-2023 school year. Historically, this subgroup has consistently underperformed compared to their peers.</w:t>
            </w:r>
          </w:p>
        </w:tc>
        <w:tc>
          <w:tcPr>
            <w:tcW w:w="0" w:type="auto"/>
            <w:vAlign w:val="center"/>
          </w:tcPr>
          <w:p w14:paraId="6E02E17E" w14:textId="77777777" w:rsidR="00A313F4" w:rsidRDefault="009D4830">
            <w:r>
              <w:t>False</w:t>
            </w:r>
          </w:p>
        </w:tc>
      </w:tr>
      <w:tr w:rsidR="00A313F4" w14:paraId="418E30FB" w14:textId="77777777">
        <w:tc>
          <w:tcPr>
            <w:tcW w:w="0" w:type="auto"/>
            <w:vAlign w:val="center"/>
          </w:tcPr>
          <w:p w14:paraId="0D0BD6EC" w14:textId="77777777" w:rsidR="00A313F4" w:rsidRDefault="009D4830">
            <w:r>
              <w:t>12% of 3rd graders made had high achievement and high growth.</w:t>
            </w:r>
          </w:p>
        </w:tc>
        <w:tc>
          <w:tcPr>
            <w:tcW w:w="0" w:type="auto"/>
            <w:vAlign w:val="center"/>
          </w:tcPr>
          <w:p w14:paraId="1A40C339" w14:textId="77777777" w:rsidR="00A313F4" w:rsidRDefault="009D4830">
            <w:r>
              <w:t>False</w:t>
            </w:r>
          </w:p>
        </w:tc>
      </w:tr>
      <w:tr w:rsidR="00A313F4" w14:paraId="0FD598BF" w14:textId="77777777">
        <w:tc>
          <w:tcPr>
            <w:tcW w:w="0" w:type="auto"/>
            <w:vAlign w:val="center"/>
          </w:tcPr>
          <w:p w14:paraId="06F9EDC5" w14:textId="77777777" w:rsidR="00A313F4" w:rsidRDefault="009D4830">
            <w:r>
              <w:t>The Hispanic group decreased in proficiency by 4.4% in ELA</w:t>
            </w:r>
          </w:p>
        </w:tc>
        <w:tc>
          <w:tcPr>
            <w:tcW w:w="0" w:type="auto"/>
            <w:vAlign w:val="center"/>
          </w:tcPr>
          <w:p w14:paraId="3D235736" w14:textId="77777777" w:rsidR="00A313F4" w:rsidRDefault="009D4830">
            <w:r>
              <w:t>False</w:t>
            </w:r>
          </w:p>
        </w:tc>
      </w:tr>
      <w:tr w:rsidR="00A313F4" w14:paraId="5866C323" w14:textId="77777777">
        <w:tc>
          <w:tcPr>
            <w:tcW w:w="0" w:type="auto"/>
            <w:vAlign w:val="center"/>
          </w:tcPr>
          <w:p w14:paraId="1051A0F8" w14:textId="77777777" w:rsidR="00A313F4" w:rsidRDefault="009D4830">
            <w:r>
              <w:t>The Black group decreased in proficiency by  13.6 percent in ELA</w:t>
            </w:r>
          </w:p>
        </w:tc>
        <w:tc>
          <w:tcPr>
            <w:tcW w:w="0" w:type="auto"/>
            <w:vAlign w:val="center"/>
          </w:tcPr>
          <w:p w14:paraId="26990BCF" w14:textId="77777777" w:rsidR="00A313F4" w:rsidRDefault="009D4830">
            <w:r>
              <w:t>False</w:t>
            </w:r>
          </w:p>
        </w:tc>
      </w:tr>
      <w:tr w:rsidR="00A313F4" w14:paraId="47E0E901" w14:textId="77777777">
        <w:tc>
          <w:tcPr>
            <w:tcW w:w="0" w:type="auto"/>
            <w:vAlign w:val="center"/>
          </w:tcPr>
          <w:p w14:paraId="795905BB" w14:textId="77777777" w:rsidR="00A313F4" w:rsidRDefault="009D4830">
            <w:r>
              <w:t xml:space="preserve">Special education students struggled with reading directions for labs and inquiry because a lack of adapted material. </w:t>
            </w:r>
          </w:p>
        </w:tc>
        <w:tc>
          <w:tcPr>
            <w:tcW w:w="0" w:type="auto"/>
            <w:vAlign w:val="center"/>
          </w:tcPr>
          <w:p w14:paraId="673DC5FA" w14:textId="77777777" w:rsidR="00A313F4" w:rsidRDefault="009D4830">
            <w:r>
              <w:t>True</w:t>
            </w:r>
          </w:p>
        </w:tc>
      </w:tr>
      <w:tr w:rsidR="00A313F4" w14:paraId="1B5F5FC6" w14:textId="77777777">
        <w:tc>
          <w:tcPr>
            <w:tcW w:w="0" w:type="auto"/>
            <w:vAlign w:val="center"/>
          </w:tcPr>
          <w:p w14:paraId="1A579565" w14:textId="77777777" w:rsidR="00A313F4" w:rsidRDefault="009D4830">
            <w:r>
              <w:t>Use systematic, collaborative planning processes to ensure instruction is coordinated, aligned, and evidence-based</w:t>
            </w:r>
          </w:p>
        </w:tc>
        <w:tc>
          <w:tcPr>
            <w:tcW w:w="0" w:type="auto"/>
            <w:vAlign w:val="center"/>
          </w:tcPr>
          <w:p w14:paraId="2D0B08DA" w14:textId="77777777" w:rsidR="00A313F4" w:rsidRDefault="009D4830">
            <w:r>
              <w:t>True</w:t>
            </w:r>
          </w:p>
        </w:tc>
      </w:tr>
      <w:tr w:rsidR="00A313F4" w14:paraId="6EE0F0E2" w14:textId="77777777">
        <w:tc>
          <w:tcPr>
            <w:tcW w:w="0" w:type="auto"/>
            <w:vAlign w:val="center"/>
          </w:tcPr>
          <w:p w14:paraId="34E9FAD5" w14:textId="77777777" w:rsidR="00A313F4" w:rsidRDefault="009D4830">
            <w:r>
              <w:t xml:space="preserve">Implement a multi-tiered system of supports for academics with fidelity. </w:t>
            </w:r>
          </w:p>
        </w:tc>
        <w:tc>
          <w:tcPr>
            <w:tcW w:w="0" w:type="auto"/>
            <w:vAlign w:val="center"/>
          </w:tcPr>
          <w:p w14:paraId="0F48974C" w14:textId="77777777" w:rsidR="00A313F4" w:rsidRDefault="009D4830">
            <w:r>
              <w:t>True</w:t>
            </w:r>
          </w:p>
        </w:tc>
      </w:tr>
      <w:tr w:rsidR="00A313F4" w14:paraId="191022CA" w14:textId="77777777">
        <w:tc>
          <w:tcPr>
            <w:tcW w:w="0" w:type="auto"/>
            <w:vAlign w:val="center"/>
          </w:tcPr>
          <w:p w14:paraId="468609BC" w14:textId="77777777" w:rsidR="00A313F4" w:rsidRDefault="009D4830">
            <w:r>
              <w:t xml:space="preserve">Foster a culture of high expectations for success for all students, educators, families, and community members. </w:t>
            </w:r>
          </w:p>
        </w:tc>
        <w:tc>
          <w:tcPr>
            <w:tcW w:w="0" w:type="auto"/>
            <w:vAlign w:val="center"/>
          </w:tcPr>
          <w:p w14:paraId="1F303FE6" w14:textId="77777777" w:rsidR="00A313F4" w:rsidRDefault="009D4830">
            <w:r>
              <w:t>True</w:t>
            </w:r>
          </w:p>
        </w:tc>
      </w:tr>
      <w:tr w:rsidR="00A313F4" w14:paraId="609E89EC" w14:textId="77777777">
        <w:tc>
          <w:tcPr>
            <w:tcW w:w="0" w:type="auto"/>
            <w:vAlign w:val="center"/>
          </w:tcPr>
          <w:p w14:paraId="1B1356C2" w14:textId="77777777" w:rsidR="00A313F4" w:rsidRDefault="009D4830">
            <w:r>
              <w:t xml:space="preserve"> King  Elementary School subgroups have not achieved 100% since the 2019-2020 school year. </w:t>
            </w:r>
          </w:p>
        </w:tc>
        <w:tc>
          <w:tcPr>
            <w:tcW w:w="0" w:type="auto"/>
            <w:vAlign w:val="center"/>
          </w:tcPr>
          <w:p w14:paraId="4FF40CDE" w14:textId="77777777" w:rsidR="00A313F4" w:rsidRDefault="009D4830">
            <w:r>
              <w:t>False</w:t>
            </w:r>
          </w:p>
        </w:tc>
      </w:tr>
      <w:tr w:rsidR="00A313F4" w14:paraId="0166D1D1" w14:textId="77777777">
        <w:tc>
          <w:tcPr>
            <w:tcW w:w="0" w:type="auto"/>
            <w:vAlign w:val="center"/>
          </w:tcPr>
          <w:p w14:paraId="3D1E0471" w14:textId="77777777" w:rsidR="00A313F4" w:rsidRDefault="009D4830">
            <w:r>
              <w:t xml:space="preserve">The majority of students in 3rd 4th and 5th grade did not meet proficiency benchmarks in tested areas. </w:t>
            </w:r>
          </w:p>
        </w:tc>
        <w:tc>
          <w:tcPr>
            <w:tcW w:w="0" w:type="auto"/>
            <w:vAlign w:val="center"/>
          </w:tcPr>
          <w:p w14:paraId="439D377F" w14:textId="77777777" w:rsidR="00A313F4" w:rsidRDefault="009D4830">
            <w:r>
              <w:t>False</w:t>
            </w:r>
          </w:p>
        </w:tc>
      </w:tr>
    </w:tbl>
    <w:p w14:paraId="608BE7C3" w14:textId="77777777" w:rsidR="00A313F4" w:rsidRDefault="009D4830">
      <w:pPr>
        <w:pStyle w:val="Heading2"/>
      </w:pPr>
      <w:r>
        <w:t>Most Notable Observations/Patterns</w:t>
      </w:r>
    </w:p>
    <w:p w14:paraId="7246FD74" w14:textId="77777777" w:rsidR="00A313F4" w:rsidRDefault="009D4830">
      <w:r>
        <w:t>In the space provided, record any of the comments and notable observations made as your team worked through the needs assessment that stand out as important to the challenge(s) you checked for consideration in your comprehensive plan.</w:t>
      </w:r>
    </w:p>
    <w:p w14:paraId="287639BD" w14:textId="77777777" w:rsidR="00A313F4" w:rsidRDefault="009D4830">
      <w:r>
        <w:t>There needs to be consistent use of evidenced-based practices and fidelity to District programs and resources across all classrooms for all students.</w:t>
      </w:r>
    </w:p>
    <w:p w14:paraId="5A91BF08" w14:textId="77777777" w:rsidR="00A313F4" w:rsidRDefault="009D4830">
      <w:r>
        <w:br/>
      </w:r>
      <w:r>
        <w:br/>
      </w:r>
      <w:r>
        <w:br/>
      </w:r>
      <w:r>
        <w:br/>
      </w:r>
      <w:r>
        <w:br/>
      </w:r>
      <w:r>
        <w:br/>
      </w:r>
      <w:r>
        <w:br w:type="page"/>
      </w:r>
    </w:p>
    <w:p w14:paraId="245A78AA" w14:textId="77777777" w:rsidR="00A313F4" w:rsidRDefault="009D4830">
      <w:pPr>
        <w:pStyle w:val="Heading1"/>
      </w:pPr>
      <w:r>
        <w:lastRenderedPageBreak/>
        <w:t>Analyzing (Strengths and Challenges)</w:t>
      </w:r>
    </w:p>
    <w:p w14:paraId="3DD3D4AB" w14:textId="77777777" w:rsidR="00A313F4" w:rsidRDefault="009D4830">
      <w:pPr>
        <w:pStyle w:val="Heading2"/>
      </w:pPr>
      <w:r>
        <w:t>Analyzing Challenges</w:t>
      </w:r>
    </w:p>
    <w:tbl>
      <w:tblPr>
        <w:tblStyle w:val="TableGrid"/>
        <w:tblW w:w="5000" w:type="pct"/>
        <w:tblLook w:val="04A0" w:firstRow="1" w:lastRow="0" w:firstColumn="1" w:lastColumn="0" w:noHBand="0" w:noVBand="1"/>
      </w:tblPr>
      <w:tblGrid>
        <w:gridCol w:w="9164"/>
        <w:gridCol w:w="3868"/>
        <w:gridCol w:w="1358"/>
      </w:tblGrid>
      <w:tr w:rsidR="00A313F4" w14:paraId="0980DDB4" w14:textId="77777777">
        <w:tc>
          <w:tcPr>
            <w:tcW w:w="0" w:type="auto"/>
            <w:vAlign w:val="center"/>
          </w:tcPr>
          <w:p w14:paraId="029285D5" w14:textId="77777777" w:rsidR="00A313F4" w:rsidRDefault="009D4830">
            <w:r>
              <w:rPr>
                <w:b/>
              </w:rPr>
              <w:t>Analyzing Challenges</w:t>
            </w:r>
          </w:p>
        </w:tc>
        <w:tc>
          <w:tcPr>
            <w:tcW w:w="0" w:type="auto"/>
            <w:vAlign w:val="center"/>
          </w:tcPr>
          <w:p w14:paraId="4A24EA76" w14:textId="77777777" w:rsidR="00A313F4" w:rsidRDefault="009D4830">
            <w:r>
              <w:rPr>
                <w:b/>
              </w:rPr>
              <w:t>Discussion Points</w:t>
            </w:r>
          </w:p>
        </w:tc>
        <w:tc>
          <w:tcPr>
            <w:tcW w:w="0" w:type="auto"/>
            <w:vAlign w:val="center"/>
          </w:tcPr>
          <w:p w14:paraId="05437F8C" w14:textId="77777777" w:rsidR="00A313F4" w:rsidRDefault="009D4830">
            <w:r>
              <w:rPr>
                <w:b/>
              </w:rPr>
              <w:t>Check for Priority</w:t>
            </w:r>
          </w:p>
        </w:tc>
      </w:tr>
      <w:tr w:rsidR="00A313F4" w14:paraId="62239FCB" w14:textId="77777777">
        <w:tc>
          <w:tcPr>
            <w:tcW w:w="0" w:type="auto"/>
            <w:vAlign w:val="center"/>
          </w:tcPr>
          <w:p w14:paraId="2FC5EC94" w14:textId="77777777" w:rsidR="00A313F4" w:rsidRDefault="009D4830">
            <w:r>
              <w:t xml:space="preserve">All student groups decreased in performance during the 22-23 school year (25.3) for the exception of the English Language Learners. </w:t>
            </w:r>
          </w:p>
        </w:tc>
        <w:tc>
          <w:tcPr>
            <w:tcW w:w="0" w:type="auto"/>
            <w:vAlign w:val="center"/>
          </w:tcPr>
          <w:p w14:paraId="5711A75B" w14:textId="77777777" w:rsidR="00A313F4" w:rsidRDefault="00A313F4"/>
        </w:tc>
        <w:tc>
          <w:tcPr>
            <w:tcW w:w="0" w:type="auto"/>
            <w:vAlign w:val="center"/>
          </w:tcPr>
          <w:p w14:paraId="5B4E33BC" w14:textId="77777777" w:rsidR="00A313F4" w:rsidRDefault="009D4830">
            <w:r>
              <w:t>False</w:t>
            </w:r>
          </w:p>
        </w:tc>
      </w:tr>
      <w:tr w:rsidR="00A313F4" w14:paraId="7D751826" w14:textId="77777777">
        <w:tc>
          <w:tcPr>
            <w:tcW w:w="0" w:type="auto"/>
            <w:vAlign w:val="center"/>
          </w:tcPr>
          <w:p w14:paraId="0BB60930" w14:textId="77777777" w:rsidR="00A313F4" w:rsidRDefault="009D4830">
            <w:r>
              <w:t xml:space="preserve">Student groups decrease in performance during the 22-23 school year (16.1%) for the exception of Hispanic group who increased in performance.  </w:t>
            </w:r>
          </w:p>
        </w:tc>
        <w:tc>
          <w:tcPr>
            <w:tcW w:w="0" w:type="auto"/>
            <w:vAlign w:val="center"/>
          </w:tcPr>
          <w:p w14:paraId="618B3321" w14:textId="77777777" w:rsidR="00A313F4" w:rsidRDefault="00A313F4"/>
        </w:tc>
        <w:tc>
          <w:tcPr>
            <w:tcW w:w="0" w:type="auto"/>
            <w:vAlign w:val="center"/>
          </w:tcPr>
          <w:p w14:paraId="343557C6" w14:textId="77777777" w:rsidR="00A313F4" w:rsidRDefault="009D4830">
            <w:r>
              <w:t>False</w:t>
            </w:r>
          </w:p>
        </w:tc>
      </w:tr>
      <w:tr w:rsidR="00A313F4" w14:paraId="1448FCFD" w14:textId="77777777">
        <w:tc>
          <w:tcPr>
            <w:tcW w:w="0" w:type="auto"/>
            <w:vAlign w:val="center"/>
          </w:tcPr>
          <w:p w14:paraId="102C661D" w14:textId="77777777" w:rsidR="00A313F4" w:rsidRDefault="009D4830">
            <w:r>
              <w:t>Use systematic, collaborative planning processes to ensure instruction is coordinated, aligned, and evidence-based</w:t>
            </w:r>
          </w:p>
        </w:tc>
        <w:tc>
          <w:tcPr>
            <w:tcW w:w="0" w:type="auto"/>
            <w:vAlign w:val="center"/>
          </w:tcPr>
          <w:p w14:paraId="12562734" w14:textId="77777777" w:rsidR="00A313F4" w:rsidRDefault="009D4830">
            <w:r>
              <w:t xml:space="preserve">Align to the districts TOA by increasing academic achievement in both ELA and Math  </w:t>
            </w:r>
          </w:p>
        </w:tc>
        <w:tc>
          <w:tcPr>
            <w:tcW w:w="0" w:type="auto"/>
            <w:vAlign w:val="center"/>
          </w:tcPr>
          <w:p w14:paraId="0E2AA001" w14:textId="77777777" w:rsidR="00A313F4" w:rsidRDefault="009D4830">
            <w:r>
              <w:t>True</w:t>
            </w:r>
          </w:p>
        </w:tc>
      </w:tr>
      <w:tr w:rsidR="00A313F4" w14:paraId="71311DB8" w14:textId="77777777">
        <w:tc>
          <w:tcPr>
            <w:tcW w:w="0" w:type="auto"/>
            <w:vAlign w:val="center"/>
          </w:tcPr>
          <w:p w14:paraId="4F1E3958" w14:textId="77777777" w:rsidR="00A313F4" w:rsidRDefault="009D4830">
            <w:r>
              <w:t xml:space="preserve">Implement a multi-tiered system of supports for academics with fidelity. </w:t>
            </w:r>
          </w:p>
        </w:tc>
        <w:tc>
          <w:tcPr>
            <w:tcW w:w="0" w:type="auto"/>
            <w:vAlign w:val="center"/>
          </w:tcPr>
          <w:p w14:paraId="558AD117" w14:textId="77777777" w:rsidR="00A313F4" w:rsidRDefault="009D4830">
            <w:r>
              <w:t xml:space="preserve">Align to the districts TOA by increasing academic achievement in both ELA and Math  </w:t>
            </w:r>
          </w:p>
        </w:tc>
        <w:tc>
          <w:tcPr>
            <w:tcW w:w="0" w:type="auto"/>
            <w:vAlign w:val="center"/>
          </w:tcPr>
          <w:p w14:paraId="49843D51" w14:textId="77777777" w:rsidR="00A313F4" w:rsidRDefault="009D4830">
            <w:r>
              <w:t>False</w:t>
            </w:r>
          </w:p>
        </w:tc>
      </w:tr>
      <w:tr w:rsidR="00A313F4" w14:paraId="26BA0026" w14:textId="77777777">
        <w:tc>
          <w:tcPr>
            <w:tcW w:w="0" w:type="auto"/>
            <w:vAlign w:val="center"/>
          </w:tcPr>
          <w:p w14:paraId="044E1F1F" w14:textId="77777777" w:rsidR="00A313F4" w:rsidRDefault="009D4830">
            <w:r>
              <w:t xml:space="preserve">Foster a culture of high expectations for success for all students, educators, families, and community members. </w:t>
            </w:r>
          </w:p>
        </w:tc>
        <w:tc>
          <w:tcPr>
            <w:tcW w:w="0" w:type="auto"/>
            <w:vAlign w:val="center"/>
          </w:tcPr>
          <w:p w14:paraId="440CA4BB" w14:textId="77777777" w:rsidR="00A313F4" w:rsidRDefault="00A313F4"/>
        </w:tc>
        <w:tc>
          <w:tcPr>
            <w:tcW w:w="0" w:type="auto"/>
            <w:vAlign w:val="center"/>
          </w:tcPr>
          <w:p w14:paraId="341863D0" w14:textId="77777777" w:rsidR="00A313F4" w:rsidRDefault="009D4830">
            <w:r>
              <w:t>False</w:t>
            </w:r>
          </w:p>
        </w:tc>
      </w:tr>
      <w:tr w:rsidR="00A313F4" w14:paraId="4682E03D" w14:textId="77777777">
        <w:tc>
          <w:tcPr>
            <w:tcW w:w="0" w:type="auto"/>
            <w:vAlign w:val="center"/>
          </w:tcPr>
          <w:p w14:paraId="48A486A0" w14:textId="77777777" w:rsidR="00A313F4" w:rsidRDefault="009D4830">
            <w:r>
              <w:t xml:space="preserve">Student skills are not consistently transferring to standards-based assessments. There is a need for consistent implementation of evidence-based practices and adherence to district programs and resources in all classrooms for all students. </w:t>
            </w:r>
          </w:p>
        </w:tc>
        <w:tc>
          <w:tcPr>
            <w:tcW w:w="0" w:type="auto"/>
            <w:vAlign w:val="center"/>
          </w:tcPr>
          <w:p w14:paraId="6ACD7347" w14:textId="77777777" w:rsidR="00A313F4" w:rsidRDefault="009D4830">
            <w:r>
              <w:t xml:space="preserve">Align to the TSI designation </w:t>
            </w:r>
          </w:p>
        </w:tc>
        <w:tc>
          <w:tcPr>
            <w:tcW w:w="0" w:type="auto"/>
            <w:vAlign w:val="center"/>
          </w:tcPr>
          <w:p w14:paraId="66CC4BC0" w14:textId="77777777" w:rsidR="00A313F4" w:rsidRDefault="009D4830">
            <w:r>
              <w:t>True</w:t>
            </w:r>
          </w:p>
        </w:tc>
      </w:tr>
      <w:tr w:rsidR="00A313F4" w14:paraId="30ED4B18" w14:textId="77777777">
        <w:tc>
          <w:tcPr>
            <w:tcW w:w="0" w:type="auto"/>
            <w:vAlign w:val="center"/>
          </w:tcPr>
          <w:p w14:paraId="25E155AF" w14:textId="77777777" w:rsidR="00A313F4" w:rsidRDefault="009D4830">
            <w:r>
              <w:t xml:space="preserve">Special education students struggled with reading directions for labs and inquiry because a lack of adapted material. </w:t>
            </w:r>
          </w:p>
        </w:tc>
        <w:tc>
          <w:tcPr>
            <w:tcW w:w="0" w:type="auto"/>
            <w:vAlign w:val="center"/>
          </w:tcPr>
          <w:p w14:paraId="50A0E607" w14:textId="77777777" w:rsidR="00A313F4" w:rsidRDefault="00A313F4"/>
        </w:tc>
        <w:tc>
          <w:tcPr>
            <w:tcW w:w="0" w:type="auto"/>
            <w:vAlign w:val="center"/>
          </w:tcPr>
          <w:p w14:paraId="47A57103" w14:textId="77777777" w:rsidR="00A313F4" w:rsidRDefault="009D4830">
            <w:r>
              <w:t>False</w:t>
            </w:r>
          </w:p>
        </w:tc>
      </w:tr>
    </w:tbl>
    <w:p w14:paraId="1A66AABE" w14:textId="77777777" w:rsidR="00A313F4" w:rsidRDefault="009D4830">
      <w:pPr>
        <w:pStyle w:val="Heading2"/>
      </w:pPr>
      <w:r>
        <w:t>Analyzing Strengths</w:t>
      </w:r>
    </w:p>
    <w:tbl>
      <w:tblPr>
        <w:tblStyle w:val="TableGrid"/>
        <w:tblW w:w="5000" w:type="pct"/>
        <w:tblLook w:val="04A0" w:firstRow="1" w:lastRow="0" w:firstColumn="1" w:lastColumn="0" w:noHBand="0" w:noVBand="1"/>
      </w:tblPr>
      <w:tblGrid>
        <w:gridCol w:w="12535"/>
        <w:gridCol w:w="1855"/>
      </w:tblGrid>
      <w:tr w:rsidR="00A313F4" w14:paraId="75A2E8F0" w14:textId="77777777">
        <w:tc>
          <w:tcPr>
            <w:tcW w:w="0" w:type="auto"/>
            <w:vAlign w:val="center"/>
          </w:tcPr>
          <w:p w14:paraId="6FB0F863" w14:textId="77777777" w:rsidR="00A313F4" w:rsidRDefault="009D4830">
            <w:r>
              <w:t>Analyzing Strengths</w:t>
            </w:r>
          </w:p>
        </w:tc>
        <w:tc>
          <w:tcPr>
            <w:tcW w:w="0" w:type="auto"/>
            <w:vAlign w:val="center"/>
          </w:tcPr>
          <w:p w14:paraId="7335E519" w14:textId="77777777" w:rsidR="00A313F4" w:rsidRDefault="009D4830">
            <w:r>
              <w:t>Discussion Points</w:t>
            </w:r>
          </w:p>
        </w:tc>
      </w:tr>
      <w:tr w:rsidR="00A313F4" w14:paraId="11528AEB" w14:textId="77777777">
        <w:tc>
          <w:tcPr>
            <w:tcW w:w="0" w:type="auto"/>
            <w:vAlign w:val="center"/>
          </w:tcPr>
          <w:p w14:paraId="05CF3EF2" w14:textId="77777777" w:rsidR="00A313F4" w:rsidRDefault="009D4830">
            <w:r>
              <w:t>English Learners achieved a proficiency rate increased during the 2022-2023 school year.</w:t>
            </w:r>
          </w:p>
        </w:tc>
        <w:tc>
          <w:tcPr>
            <w:tcW w:w="0" w:type="auto"/>
            <w:vAlign w:val="center"/>
          </w:tcPr>
          <w:p w14:paraId="7AAE71D9" w14:textId="77777777" w:rsidR="00A313F4" w:rsidRDefault="00A313F4"/>
        </w:tc>
      </w:tr>
      <w:tr w:rsidR="00A313F4" w14:paraId="3EFA5A83" w14:textId="77777777">
        <w:tc>
          <w:tcPr>
            <w:tcW w:w="0" w:type="auto"/>
            <w:vAlign w:val="center"/>
          </w:tcPr>
          <w:p w14:paraId="26A8213B" w14:textId="77777777" w:rsidR="00A313F4" w:rsidRDefault="009D4830">
            <w:r>
              <w:t>The Academic Growth Score in ELA for all student groups matched the statewide average growth score. King Elementary School achieved a Growth Score of 70.</w:t>
            </w:r>
          </w:p>
        </w:tc>
        <w:tc>
          <w:tcPr>
            <w:tcW w:w="0" w:type="auto"/>
            <w:vAlign w:val="center"/>
          </w:tcPr>
          <w:p w14:paraId="1B0F8F54" w14:textId="77777777" w:rsidR="00A313F4" w:rsidRDefault="00A313F4"/>
        </w:tc>
      </w:tr>
      <w:tr w:rsidR="00A313F4" w14:paraId="51844C73" w14:textId="77777777">
        <w:tc>
          <w:tcPr>
            <w:tcW w:w="0" w:type="auto"/>
            <w:vAlign w:val="center"/>
          </w:tcPr>
          <w:p w14:paraId="256F3AFE" w14:textId="77777777" w:rsidR="00A313F4" w:rsidRDefault="009D4830">
            <w:r>
              <w:t>The Academic Growth Score in Math for all student groups surpassed the statewide growth score. King Elementary School achieved an Average Growth Score of 71.</w:t>
            </w:r>
          </w:p>
        </w:tc>
        <w:tc>
          <w:tcPr>
            <w:tcW w:w="0" w:type="auto"/>
            <w:vAlign w:val="center"/>
          </w:tcPr>
          <w:p w14:paraId="3736EF3A" w14:textId="77777777" w:rsidR="00A313F4" w:rsidRDefault="00A313F4"/>
        </w:tc>
      </w:tr>
      <w:tr w:rsidR="00A313F4" w14:paraId="29B719E8" w14:textId="77777777">
        <w:tc>
          <w:tcPr>
            <w:tcW w:w="0" w:type="auto"/>
            <w:vAlign w:val="center"/>
          </w:tcPr>
          <w:p w14:paraId="5B75C373" w14:textId="77777777" w:rsidR="00A313F4" w:rsidRDefault="009D4830">
            <w:r>
              <w:t>Continuously monitor implementation of the school improvement plan and adjust as needed.</w:t>
            </w:r>
          </w:p>
        </w:tc>
        <w:tc>
          <w:tcPr>
            <w:tcW w:w="0" w:type="auto"/>
            <w:vAlign w:val="center"/>
          </w:tcPr>
          <w:p w14:paraId="4FD7ED4A" w14:textId="77777777" w:rsidR="00A313F4" w:rsidRDefault="00A313F4"/>
        </w:tc>
      </w:tr>
    </w:tbl>
    <w:p w14:paraId="7069B3F1" w14:textId="77777777" w:rsidR="00A313F4" w:rsidRDefault="009D4830">
      <w:pPr>
        <w:pStyle w:val="Heading2"/>
      </w:pPr>
      <w:r>
        <w:lastRenderedPageBreak/>
        <w:t>Priority Challenges</w:t>
      </w:r>
    </w:p>
    <w:tbl>
      <w:tblPr>
        <w:tblStyle w:val="TableGrid"/>
        <w:tblW w:w="5000" w:type="pct"/>
        <w:tblLook w:val="04A0" w:firstRow="1" w:lastRow="0" w:firstColumn="1" w:lastColumn="0" w:noHBand="0" w:noVBand="1"/>
      </w:tblPr>
      <w:tblGrid>
        <w:gridCol w:w="2476"/>
        <w:gridCol w:w="11914"/>
      </w:tblGrid>
      <w:tr w:rsidR="00A313F4" w14:paraId="5705454E" w14:textId="77777777">
        <w:tc>
          <w:tcPr>
            <w:tcW w:w="0" w:type="auto"/>
            <w:vAlign w:val="center"/>
          </w:tcPr>
          <w:p w14:paraId="22291C83" w14:textId="77777777" w:rsidR="00A313F4" w:rsidRDefault="009D4830">
            <w:r>
              <w:t>Analyzing Priority Challenges</w:t>
            </w:r>
          </w:p>
        </w:tc>
        <w:tc>
          <w:tcPr>
            <w:tcW w:w="0" w:type="auto"/>
            <w:vAlign w:val="center"/>
          </w:tcPr>
          <w:p w14:paraId="1E37A017" w14:textId="77777777" w:rsidR="00A313F4" w:rsidRDefault="009D4830">
            <w:r>
              <w:t>Priority Statements</w:t>
            </w:r>
          </w:p>
        </w:tc>
      </w:tr>
      <w:tr w:rsidR="00A313F4" w14:paraId="1B4ECF58" w14:textId="77777777">
        <w:tc>
          <w:tcPr>
            <w:tcW w:w="0" w:type="auto"/>
            <w:vAlign w:val="center"/>
          </w:tcPr>
          <w:p w14:paraId="0040AEF6" w14:textId="77777777" w:rsidR="00A313F4" w:rsidRDefault="00A313F4"/>
        </w:tc>
        <w:tc>
          <w:tcPr>
            <w:tcW w:w="0" w:type="auto"/>
            <w:vAlign w:val="center"/>
          </w:tcPr>
          <w:p w14:paraId="4C84BCE1" w14:textId="77777777" w:rsidR="00A313F4" w:rsidRDefault="009D4830">
            <w:r>
              <w:t>IF we guarantee equitable access to evidence-based practices and adhere to district programs and resources, Then all students will show academic growth and achievement.</w:t>
            </w:r>
          </w:p>
        </w:tc>
      </w:tr>
      <w:tr w:rsidR="00A313F4" w14:paraId="4EFB13F9" w14:textId="77777777">
        <w:tc>
          <w:tcPr>
            <w:tcW w:w="0" w:type="auto"/>
            <w:vAlign w:val="center"/>
          </w:tcPr>
          <w:p w14:paraId="39752F65" w14:textId="77777777" w:rsidR="00A313F4" w:rsidRDefault="00A313F4"/>
        </w:tc>
        <w:tc>
          <w:tcPr>
            <w:tcW w:w="0" w:type="auto"/>
            <w:vAlign w:val="center"/>
          </w:tcPr>
          <w:p w14:paraId="5FA81A05" w14:textId="77777777" w:rsidR="00A313F4" w:rsidRDefault="009D4830">
            <w:r>
              <w:t>IF we ensure  professional development and feedback is provided to staff  on a frequent basis THEN all  learners will demonstrate  academic growth and achievement to their peers.</w:t>
            </w:r>
          </w:p>
        </w:tc>
      </w:tr>
    </w:tbl>
    <w:p w14:paraId="113A0F5A" w14:textId="77777777" w:rsidR="00A313F4" w:rsidRDefault="009D4830">
      <w:r>
        <w:br/>
      </w:r>
      <w:r>
        <w:br/>
      </w:r>
      <w:r>
        <w:br/>
      </w:r>
      <w:r>
        <w:br/>
      </w:r>
      <w:r>
        <w:br/>
      </w:r>
      <w:r>
        <w:br/>
      </w:r>
      <w:r>
        <w:br w:type="page"/>
      </w:r>
    </w:p>
    <w:p w14:paraId="7B6BA5A4" w14:textId="77777777" w:rsidR="00A313F4" w:rsidRDefault="009D4830">
      <w:pPr>
        <w:pStyle w:val="Heading1"/>
      </w:pPr>
      <w:r>
        <w:lastRenderedPageBreak/>
        <w:t>Goal Setting</w:t>
      </w:r>
    </w:p>
    <w:p w14:paraId="6BBE7C63" w14:textId="77777777" w:rsidR="00A313F4" w:rsidRDefault="009D4830">
      <w:pPr>
        <w:pStyle w:val="Heading2"/>
      </w:pPr>
      <w:r>
        <w:t>Priority: IF we guarantee equitable access to evidence-based practices and adhere to district programs and resources, Then all students will show academic growth and achievement.</w:t>
      </w:r>
    </w:p>
    <w:tbl>
      <w:tblPr>
        <w:tblStyle w:val="TableGrid"/>
        <w:tblW w:w="5000" w:type="pct"/>
        <w:tblLook w:val="04A0" w:firstRow="1" w:lastRow="0" w:firstColumn="1" w:lastColumn="0" w:noHBand="0" w:noVBand="1"/>
      </w:tblPr>
      <w:tblGrid>
        <w:gridCol w:w="2968"/>
        <w:gridCol w:w="3955"/>
        <w:gridCol w:w="3962"/>
        <w:gridCol w:w="3505"/>
      </w:tblGrid>
      <w:tr w:rsidR="00A313F4" w14:paraId="50DF0219" w14:textId="77777777">
        <w:tc>
          <w:tcPr>
            <w:tcW w:w="0" w:type="auto"/>
            <w:gridSpan w:val="4"/>
            <w:vAlign w:val="center"/>
          </w:tcPr>
          <w:p w14:paraId="05B6CCE4" w14:textId="77777777" w:rsidR="00A313F4" w:rsidRDefault="009D4830">
            <w:r>
              <w:rPr>
                <w:b/>
              </w:rPr>
              <w:t>Outcome Category</w:t>
            </w:r>
          </w:p>
        </w:tc>
      </w:tr>
      <w:tr w:rsidR="00A313F4" w14:paraId="067FAEC0" w14:textId="77777777">
        <w:tc>
          <w:tcPr>
            <w:tcW w:w="0" w:type="auto"/>
            <w:gridSpan w:val="4"/>
            <w:vAlign w:val="center"/>
          </w:tcPr>
          <w:p w14:paraId="16604690" w14:textId="77777777" w:rsidR="00A313F4" w:rsidRDefault="009D4830">
            <w:r>
              <w:t xml:space="preserve">Essential Practices 1: Focus on Continuous Improvement of Instruction                                            </w:t>
            </w:r>
          </w:p>
        </w:tc>
      </w:tr>
      <w:tr w:rsidR="00A313F4" w14:paraId="4F2B88C1" w14:textId="77777777">
        <w:tc>
          <w:tcPr>
            <w:tcW w:w="0" w:type="auto"/>
            <w:gridSpan w:val="4"/>
            <w:vAlign w:val="center"/>
          </w:tcPr>
          <w:p w14:paraId="6B5FA435" w14:textId="77777777" w:rsidR="00A313F4" w:rsidRDefault="009D4830">
            <w:r>
              <w:rPr>
                <w:b/>
              </w:rPr>
              <w:t>Measurable Goal Statement (Smart Goal)</w:t>
            </w:r>
          </w:p>
        </w:tc>
      </w:tr>
      <w:tr w:rsidR="00A313F4" w14:paraId="6FEFC9CB" w14:textId="77777777">
        <w:tc>
          <w:tcPr>
            <w:tcW w:w="0" w:type="auto"/>
            <w:gridSpan w:val="4"/>
            <w:vAlign w:val="center"/>
          </w:tcPr>
          <w:p w14:paraId="542A258F" w14:textId="77777777" w:rsidR="00A313F4" w:rsidRDefault="009D4830">
            <w:r>
              <w:t xml:space="preserve">By the 4th quarter of the 2024-2025 school year, each grade level will reach an SBP of 50 as measured by the Star Renaissance Growth Proficiency chart. </w:t>
            </w:r>
          </w:p>
        </w:tc>
      </w:tr>
      <w:tr w:rsidR="00A313F4" w14:paraId="4D9FAABB" w14:textId="77777777">
        <w:tc>
          <w:tcPr>
            <w:tcW w:w="0" w:type="auto"/>
            <w:gridSpan w:val="4"/>
            <w:vAlign w:val="center"/>
          </w:tcPr>
          <w:p w14:paraId="5D1D71B2" w14:textId="77777777" w:rsidR="00A313F4" w:rsidRDefault="009D4830">
            <w:r>
              <w:rPr>
                <w:b/>
              </w:rPr>
              <w:t>Measurable Goal Nickname (35 Character Max)</w:t>
            </w:r>
          </w:p>
        </w:tc>
      </w:tr>
      <w:tr w:rsidR="00A313F4" w14:paraId="3388D444" w14:textId="77777777">
        <w:tc>
          <w:tcPr>
            <w:tcW w:w="0" w:type="auto"/>
            <w:gridSpan w:val="4"/>
            <w:vAlign w:val="center"/>
          </w:tcPr>
          <w:p w14:paraId="0165A573" w14:textId="77777777" w:rsidR="00A313F4" w:rsidRDefault="009D4830">
            <w:r>
              <w:t>MTSS Math</w:t>
            </w:r>
          </w:p>
        </w:tc>
      </w:tr>
      <w:tr w:rsidR="00A313F4" w14:paraId="7F499345" w14:textId="77777777">
        <w:tc>
          <w:tcPr>
            <w:tcW w:w="0" w:type="auto"/>
            <w:vAlign w:val="center"/>
          </w:tcPr>
          <w:p w14:paraId="234403FB" w14:textId="77777777" w:rsidR="00A313F4" w:rsidRDefault="009D4830">
            <w:r>
              <w:rPr>
                <w:b/>
              </w:rPr>
              <w:t>Target 1st Quarter</w:t>
            </w:r>
          </w:p>
        </w:tc>
        <w:tc>
          <w:tcPr>
            <w:tcW w:w="0" w:type="auto"/>
            <w:vAlign w:val="center"/>
          </w:tcPr>
          <w:p w14:paraId="035979E9" w14:textId="77777777" w:rsidR="00A313F4" w:rsidRDefault="009D4830">
            <w:r>
              <w:rPr>
                <w:b/>
              </w:rPr>
              <w:t>Target 2nd Quarter</w:t>
            </w:r>
          </w:p>
        </w:tc>
        <w:tc>
          <w:tcPr>
            <w:tcW w:w="0" w:type="auto"/>
            <w:vAlign w:val="center"/>
          </w:tcPr>
          <w:p w14:paraId="1AA68094" w14:textId="77777777" w:rsidR="00A313F4" w:rsidRDefault="009D4830">
            <w:r>
              <w:rPr>
                <w:b/>
              </w:rPr>
              <w:t>Target 3rd Quarter</w:t>
            </w:r>
          </w:p>
        </w:tc>
        <w:tc>
          <w:tcPr>
            <w:tcW w:w="0" w:type="auto"/>
            <w:vAlign w:val="center"/>
          </w:tcPr>
          <w:p w14:paraId="009F6DF2" w14:textId="77777777" w:rsidR="00A313F4" w:rsidRDefault="009D4830">
            <w:r>
              <w:rPr>
                <w:b/>
              </w:rPr>
              <w:t>Target 4th Quarter</w:t>
            </w:r>
          </w:p>
        </w:tc>
      </w:tr>
      <w:tr w:rsidR="00A313F4" w14:paraId="601B389B" w14:textId="77777777">
        <w:tc>
          <w:tcPr>
            <w:tcW w:w="0" w:type="auto"/>
            <w:vAlign w:val="center"/>
          </w:tcPr>
          <w:p w14:paraId="44A3C906" w14:textId="77777777" w:rsidR="00A313F4" w:rsidRDefault="009D4830">
            <w:r>
              <w:t>By Q1, 100 % of students will have an established STAR Math baseline and progress monitoring will commence.</w:t>
            </w:r>
          </w:p>
        </w:tc>
        <w:tc>
          <w:tcPr>
            <w:tcW w:w="0" w:type="auto"/>
            <w:vAlign w:val="center"/>
          </w:tcPr>
          <w:p w14:paraId="5A63B7AE" w14:textId="77777777" w:rsidR="00A313F4" w:rsidRDefault="009D4830">
            <w:r>
              <w:t>By Q2 of the school year 2024-2025, students will show progress on the Star Math by reaching an SGP of 17 as measured by the Star Renaissance Growth Proficiency chart.</w:t>
            </w:r>
          </w:p>
        </w:tc>
        <w:tc>
          <w:tcPr>
            <w:tcW w:w="0" w:type="auto"/>
            <w:vAlign w:val="center"/>
          </w:tcPr>
          <w:p w14:paraId="3E8A7982" w14:textId="77777777" w:rsidR="00A313F4" w:rsidRDefault="009D4830">
            <w:r>
              <w:t>By Q3 of the school year 2024-2025, students will show progress on the Star Math by reaching an SGP  of 34 as measured by the Star Renaissance Growth Proficiency chart.</w:t>
            </w:r>
          </w:p>
        </w:tc>
        <w:tc>
          <w:tcPr>
            <w:tcW w:w="0" w:type="auto"/>
            <w:vAlign w:val="center"/>
          </w:tcPr>
          <w:p w14:paraId="61644E43" w14:textId="77777777" w:rsidR="00A313F4" w:rsidRDefault="009D4830">
            <w:r>
              <w:t>By Q4 of the school year 2024-2025, each grade level will reach an SGP of  50  as measured by the Star Renaissance Growth Proficiency chart.</w:t>
            </w:r>
          </w:p>
        </w:tc>
      </w:tr>
    </w:tbl>
    <w:p w14:paraId="0F576B1A" w14:textId="77777777" w:rsidR="00A313F4" w:rsidRDefault="00A313F4"/>
    <w:tbl>
      <w:tblPr>
        <w:tblStyle w:val="TableGrid"/>
        <w:tblW w:w="5000" w:type="pct"/>
        <w:tblLook w:val="04A0" w:firstRow="1" w:lastRow="0" w:firstColumn="1" w:lastColumn="0" w:noHBand="0" w:noVBand="1"/>
      </w:tblPr>
      <w:tblGrid>
        <w:gridCol w:w="4655"/>
        <w:gridCol w:w="3493"/>
        <w:gridCol w:w="3143"/>
        <w:gridCol w:w="3099"/>
      </w:tblGrid>
      <w:tr w:rsidR="00A313F4" w14:paraId="52D0BA3D" w14:textId="77777777">
        <w:tc>
          <w:tcPr>
            <w:tcW w:w="0" w:type="auto"/>
            <w:gridSpan w:val="4"/>
            <w:vAlign w:val="center"/>
          </w:tcPr>
          <w:p w14:paraId="27B4814A" w14:textId="77777777" w:rsidR="00A313F4" w:rsidRDefault="009D4830">
            <w:r>
              <w:rPr>
                <w:b/>
              </w:rPr>
              <w:t>Outcome Category</w:t>
            </w:r>
          </w:p>
        </w:tc>
      </w:tr>
      <w:tr w:rsidR="00A313F4" w14:paraId="1E2B1C8F" w14:textId="77777777">
        <w:tc>
          <w:tcPr>
            <w:tcW w:w="0" w:type="auto"/>
            <w:gridSpan w:val="4"/>
            <w:vAlign w:val="center"/>
          </w:tcPr>
          <w:p w14:paraId="2C85A581" w14:textId="77777777" w:rsidR="00A313F4" w:rsidRDefault="009D4830">
            <w:r>
              <w:t xml:space="preserve">English Language Growth and Attainment                                            </w:t>
            </w:r>
          </w:p>
        </w:tc>
      </w:tr>
      <w:tr w:rsidR="00A313F4" w14:paraId="6FD6F5CB" w14:textId="77777777">
        <w:tc>
          <w:tcPr>
            <w:tcW w:w="0" w:type="auto"/>
            <w:gridSpan w:val="4"/>
            <w:vAlign w:val="center"/>
          </w:tcPr>
          <w:p w14:paraId="76F3537E" w14:textId="77777777" w:rsidR="00A313F4" w:rsidRDefault="009D4830">
            <w:r>
              <w:rPr>
                <w:b/>
              </w:rPr>
              <w:t>Measurable Goal Statement (Smart Goal)</w:t>
            </w:r>
          </w:p>
        </w:tc>
      </w:tr>
      <w:tr w:rsidR="00A313F4" w14:paraId="356A271A" w14:textId="77777777">
        <w:tc>
          <w:tcPr>
            <w:tcW w:w="0" w:type="auto"/>
            <w:gridSpan w:val="4"/>
            <w:vAlign w:val="center"/>
          </w:tcPr>
          <w:p w14:paraId="24A051AD" w14:textId="77777777" w:rsidR="00A313F4" w:rsidRDefault="009D4830">
            <w:r>
              <w:t>By the 4th quarter of the 2024-2025 school year, the overall proficiency in the building will reach 65%, as measured by the IRLA School Data Wall Report.</w:t>
            </w:r>
          </w:p>
        </w:tc>
      </w:tr>
      <w:tr w:rsidR="00A313F4" w14:paraId="507A946E" w14:textId="77777777">
        <w:tc>
          <w:tcPr>
            <w:tcW w:w="0" w:type="auto"/>
            <w:gridSpan w:val="4"/>
            <w:vAlign w:val="center"/>
          </w:tcPr>
          <w:p w14:paraId="446ACE56" w14:textId="77777777" w:rsidR="00A313F4" w:rsidRDefault="009D4830">
            <w:r>
              <w:rPr>
                <w:b/>
              </w:rPr>
              <w:t>Measurable Goal Nickname (35 Character Max)</w:t>
            </w:r>
          </w:p>
        </w:tc>
      </w:tr>
      <w:tr w:rsidR="00A313F4" w14:paraId="6B46FB64" w14:textId="77777777">
        <w:tc>
          <w:tcPr>
            <w:tcW w:w="0" w:type="auto"/>
            <w:gridSpan w:val="4"/>
            <w:vAlign w:val="center"/>
          </w:tcPr>
          <w:p w14:paraId="099D1BFA" w14:textId="77777777" w:rsidR="00A313F4" w:rsidRDefault="009D4830">
            <w:r>
              <w:t>MTSS ELA</w:t>
            </w:r>
          </w:p>
        </w:tc>
      </w:tr>
      <w:tr w:rsidR="00A313F4" w14:paraId="75FBF8BF" w14:textId="77777777">
        <w:tc>
          <w:tcPr>
            <w:tcW w:w="0" w:type="auto"/>
            <w:vAlign w:val="center"/>
          </w:tcPr>
          <w:p w14:paraId="1D2726AA" w14:textId="77777777" w:rsidR="00A313F4" w:rsidRDefault="009D4830">
            <w:r>
              <w:rPr>
                <w:b/>
              </w:rPr>
              <w:t>Target 1st Quarter</w:t>
            </w:r>
          </w:p>
        </w:tc>
        <w:tc>
          <w:tcPr>
            <w:tcW w:w="0" w:type="auto"/>
            <w:vAlign w:val="center"/>
          </w:tcPr>
          <w:p w14:paraId="0202FA7D" w14:textId="77777777" w:rsidR="00A313F4" w:rsidRDefault="009D4830">
            <w:r>
              <w:rPr>
                <w:b/>
              </w:rPr>
              <w:t>Target 2nd Quarter</w:t>
            </w:r>
          </w:p>
        </w:tc>
        <w:tc>
          <w:tcPr>
            <w:tcW w:w="0" w:type="auto"/>
            <w:vAlign w:val="center"/>
          </w:tcPr>
          <w:p w14:paraId="47503FC3" w14:textId="77777777" w:rsidR="00A313F4" w:rsidRDefault="009D4830">
            <w:r>
              <w:rPr>
                <w:b/>
              </w:rPr>
              <w:t>Target 3rd Quarter</w:t>
            </w:r>
          </w:p>
        </w:tc>
        <w:tc>
          <w:tcPr>
            <w:tcW w:w="0" w:type="auto"/>
            <w:vAlign w:val="center"/>
          </w:tcPr>
          <w:p w14:paraId="6CAAF814" w14:textId="77777777" w:rsidR="00A313F4" w:rsidRDefault="009D4830">
            <w:r>
              <w:rPr>
                <w:b/>
              </w:rPr>
              <w:t>Target 4th Quarter</w:t>
            </w:r>
          </w:p>
        </w:tc>
      </w:tr>
      <w:tr w:rsidR="00A313F4" w14:paraId="3AAFCF08" w14:textId="77777777">
        <w:tc>
          <w:tcPr>
            <w:tcW w:w="0" w:type="auto"/>
            <w:vAlign w:val="center"/>
          </w:tcPr>
          <w:p w14:paraId="5E829D5D" w14:textId="77777777" w:rsidR="00A313F4" w:rsidRDefault="009D4830">
            <w:r>
              <w:t xml:space="preserve">By Q1, 100 % of all students will have established goals and growth markers as measured by the IRLA School Data Wall Report from May 2024. New students to the District will have established goals and growth markers for grade level proficiency </w:t>
            </w:r>
            <w:r>
              <w:lastRenderedPageBreak/>
              <w:t>levels.</w:t>
            </w:r>
          </w:p>
        </w:tc>
        <w:tc>
          <w:tcPr>
            <w:tcW w:w="0" w:type="auto"/>
            <w:vAlign w:val="center"/>
          </w:tcPr>
          <w:p w14:paraId="53DBDADE" w14:textId="77777777" w:rsidR="00A313F4" w:rsidRDefault="009D4830">
            <w:r>
              <w:lastRenderedPageBreak/>
              <w:t>By Q2, 100% of grade levels will be on target and/or have demonstrated growth by 15% for their grade level as measured by the IRLA Data Wall Report.</w:t>
            </w:r>
          </w:p>
        </w:tc>
        <w:tc>
          <w:tcPr>
            <w:tcW w:w="0" w:type="auto"/>
            <w:vAlign w:val="center"/>
          </w:tcPr>
          <w:p w14:paraId="34684792" w14:textId="77777777" w:rsidR="00A313F4" w:rsidRDefault="009D4830">
            <w:r>
              <w:t xml:space="preserve">By Q3, 100% of grade levels will be on target and/or show progress by 10% for their grade level as measured by the IRLA Data Wall School Pace Report. </w:t>
            </w:r>
          </w:p>
        </w:tc>
        <w:tc>
          <w:tcPr>
            <w:tcW w:w="0" w:type="auto"/>
            <w:vAlign w:val="center"/>
          </w:tcPr>
          <w:p w14:paraId="1F8E8C79" w14:textId="77777777" w:rsidR="00A313F4" w:rsidRDefault="009D4830">
            <w:r>
              <w:t>By Q4 of the 2024-2025 school year, the overall proficiency in the building will reach 65%, as measured by the IRLA School Data Wall Report.</w:t>
            </w:r>
          </w:p>
        </w:tc>
      </w:tr>
    </w:tbl>
    <w:p w14:paraId="05A62DEB" w14:textId="77777777" w:rsidR="00A313F4" w:rsidRDefault="009D4830">
      <w:pPr>
        <w:pStyle w:val="Heading2"/>
      </w:pPr>
      <w:r>
        <w:t xml:space="preserve">Priority: IF we ensure  professional development and feedback is provided to staff  on a frequent basis THEN all  learners will demonstrate  academic growth and achievement to their peers. </w:t>
      </w:r>
    </w:p>
    <w:tbl>
      <w:tblPr>
        <w:tblStyle w:val="TableGrid"/>
        <w:tblW w:w="5000" w:type="pct"/>
        <w:tblLook w:val="04A0" w:firstRow="1" w:lastRow="0" w:firstColumn="1" w:lastColumn="0" w:noHBand="0" w:noVBand="1"/>
      </w:tblPr>
      <w:tblGrid>
        <w:gridCol w:w="3264"/>
        <w:gridCol w:w="3708"/>
        <w:gridCol w:w="3717"/>
        <w:gridCol w:w="3701"/>
      </w:tblGrid>
      <w:tr w:rsidR="00A313F4" w14:paraId="47772ADC" w14:textId="77777777">
        <w:tc>
          <w:tcPr>
            <w:tcW w:w="0" w:type="auto"/>
            <w:gridSpan w:val="4"/>
            <w:vAlign w:val="center"/>
          </w:tcPr>
          <w:p w14:paraId="533C32D6" w14:textId="77777777" w:rsidR="00A313F4" w:rsidRDefault="009D4830">
            <w:r>
              <w:rPr>
                <w:b/>
              </w:rPr>
              <w:t>Outcome Category</w:t>
            </w:r>
          </w:p>
        </w:tc>
      </w:tr>
      <w:tr w:rsidR="00A313F4" w14:paraId="368BF8D0" w14:textId="77777777">
        <w:tc>
          <w:tcPr>
            <w:tcW w:w="0" w:type="auto"/>
            <w:gridSpan w:val="4"/>
            <w:vAlign w:val="center"/>
          </w:tcPr>
          <w:p w14:paraId="41B42213" w14:textId="77777777" w:rsidR="00A313F4" w:rsidRDefault="009D4830">
            <w:r>
              <w:t xml:space="preserve">Essential Practices 1: Focus on Continuous Improvement of Instruction                                            </w:t>
            </w:r>
          </w:p>
        </w:tc>
      </w:tr>
      <w:tr w:rsidR="00A313F4" w14:paraId="31CACD23" w14:textId="77777777">
        <w:tc>
          <w:tcPr>
            <w:tcW w:w="0" w:type="auto"/>
            <w:gridSpan w:val="4"/>
            <w:vAlign w:val="center"/>
          </w:tcPr>
          <w:p w14:paraId="32D50919" w14:textId="77777777" w:rsidR="00A313F4" w:rsidRDefault="009D4830">
            <w:r>
              <w:rPr>
                <w:b/>
              </w:rPr>
              <w:t>Measurable Goal Statement (Smart Goal)</w:t>
            </w:r>
          </w:p>
        </w:tc>
      </w:tr>
      <w:tr w:rsidR="00A313F4" w14:paraId="656B5FA9" w14:textId="77777777">
        <w:tc>
          <w:tcPr>
            <w:tcW w:w="0" w:type="auto"/>
            <w:gridSpan w:val="4"/>
            <w:vAlign w:val="center"/>
          </w:tcPr>
          <w:p w14:paraId="4C2C9560" w14:textId="77777777" w:rsidR="00A313F4" w:rsidRDefault="009D4830">
            <w:r>
              <w:t xml:space="preserve">By Q4 of the 2024-2025 school year English Language Learners will show an average growth of 40 SGP on the Star Renaissance Growth Proficiency Chart. </w:t>
            </w:r>
          </w:p>
        </w:tc>
      </w:tr>
      <w:tr w:rsidR="00A313F4" w14:paraId="6D00FDB6" w14:textId="77777777">
        <w:tc>
          <w:tcPr>
            <w:tcW w:w="0" w:type="auto"/>
            <w:gridSpan w:val="4"/>
            <w:vAlign w:val="center"/>
          </w:tcPr>
          <w:p w14:paraId="6341C3CA" w14:textId="77777777" w:rsidR="00A313F4" w:rsidRDefault="009D4830">
            <w:r>
              <w:rPr>
                <w:b/>
              </w:rPr>
              <w:t>Measurable Goal Nickname (35 Character Max)</w:t>
            </w:r>
          </w:p>
        </w:tc>
      </w:tr>
      <w:tr w:rsidR="00A313F4" w14:paraId="066651B3" w14:textId="77777777">
        <w:tc>
          <w:tcPr>
            <w:tcW w:w="0" w:type="auto"/>
            <w:gridSpan w:val="4"/>
            <w:vAlign w:val="center"/>
          </w:tcPr>
          <w:p w14:paraId="5A122D72" w14:textId="77777777" w:rsidR="00A313F4" w:rsidRDefault="009D4830">
            <w:r>
              <w:t>English Language Learners  Academic Goal to align with TSI designation</w:t>
            </w:r>
          </w:p>
        </w:tc>
      </w:tr>
      <w:tr w:rsidR="00A313F4" w14:paraId="269F8365" w14:textId="77777777">
        <w:tc>
          <w:tcPr>
            <w:tcW w:w="0" w:type="auto"/>
            <w:vAlign w:val="center"/>
          </w:tcPr>
          <w:p w14:paraId="1E58E6FE" w14:textId="77777777" w:rsidR="00A313F4" w:rsidRDefault="009D4830">
            <w:r>
              <w:rPr>
                <w:b/>
              </w:rPr>
              <w:t>Target 1st Quarter</w:t>
            </w:r>
          </w:p>
        </w:tc>
        <w:tc>
          <w:tcPr>
            <w:tcW w:w="0" w:type="auto"/>
            <w:vAlign w:val="center"/>
          </w:tcPr>
          <w:p w14:paraId="53A26322" w14:textId="77777777" w:rsidR="00A313F4" w:rsidRDefault="009D4830">
            <w:r>
              <w:rPr>
                <w:b/>
              </w:rPr>
              <w:t>Target 2nd Quarter</w:t>
            </w:r>
          </w:p>
        </w:tc>
        <w:tc>
          <w:tcPr>
            <w:tcW w:w="0" w:type="auto"/>
            <w:vAlign w:val="center"/>
          </w:tcPr>
          <w:p w14:paraId="17C1E66C" w14:textId="77777777" w:rsidR="00A313F4" w:rsidRDefault="009D4830">
            <w:r>
              <w:rPr>
                <w:b/>
              </w:rPr>
              <w:t>Target 3rd Quarter</w:t>
            </w:r>
          </w:p>
        </w:tc>
        <w:tc>
          <w:tcPr>
            <w:tcW w:w="0" w:type="auto"/>
            <w:vAlign w:val="center"/>
          </w:tcPr>
          <w:p w14:paraId="04B17343" w14:textId="77777777" w:rsidR="00A313F4" w:rsidRDefault="009D4830">
            <w:r>
              <w:rPr>
                <w:b/>
              </w:rPr>
              <w:t>Target 4th Quarter</w:t>
            </w:r>
          </w:p>
        </w:tc>
      </w:tr>
      <w:tr w:rsidR="00A313F4" w14:paraId="3C0D4F24" w14:textId="77777777">
        <w:tc>
          <w:tcPr>
            <w:tcW w:w="0" w:type="auto"/>
            <w:vAlign w:val="center"/>
          </w:tcPr>
          <w:p w14:paraId="50807A0E" w14:textId="77777777" w:rsidR="00A313F4" w:rsidRDefault="009D4830">
            <w:r>
              <w:t>By Q1, 100 % of English language learners  will have an established STAR Math baseline and progress monitoring will commence.</w:t>
            </w:r>
          </w:p>
        </w:tc>
        <w:tc>
          <w:tcPr>
            <w:tcW w:w="0" w:type="auto"/>
            <w:vAlign w:val="center"/>
          </w:tcPr>
          <w:p w14:paraId="6BD7460C" w14:textId="77777777" w:rsidR="00A313F4" w:rsidRDefault="009D4830">
            <w:r>
              <w:t>By Q2 of the school year 2024-2025, English language learners will show an average growth of 14 SGP on the Star Renaissance Growth Proficiency Chart.</w:t>
            </w:r>
          </w:p>
        </w:tc>
        <w:tc>
          <w:tcPr>
            <w:tcW w:w="0" w:type="auto"/>
            <w:vAlign w:val="center"/>
          </w:tcPr>
          <w:p w14:paraId="3CA727D5" w14:textId="77777777" w:rsidR="00A313F4" w:rsidRDefault="009D4830">
            <w:r>
              <w:t>By Q3 of the school year 2024-2025, English language Learners will show an average growth of 28 SGP on the Star Renaissance Growth Proficiency Chart.</w:t>
            </w:r>
          </w:p>
        </w:tc>
        <w:tc>
          <w:tcPr>
            <w:tcW w:w="0" w:type="auto"/>
            <w:vAlign w:val="center"/>
          </w:tcPr>
          <w:p w14:paraId="73AFD863" w14:textId="77777777" w:rsidR="00A313F4" w:rsidRDefault="009D4830">
            <w:r>
              <w:t>By Q4of the school year 2024-2025, English language learners will show an average growth of 40 SGP on the Star Renaissance Growth Proficiency Chart.</w:t>
            </w:r>
          </w:p>
        </w:tc>
      </w:tr>
    </w:tbl>
    <w:p w14:paraId="65A1F79C" w14:textId="77777777" w:rsidR="00A313F4" w:rsidRDefault="009D4830">
      <w:r>
        <w:br/>
      </w:r>
      <w:r>
        <w:br/>
      </w:r>
      <w:r>
        <w:br/>
      </w:r>
      <w:r>
        <w:br/>
      </w:r>
      <w:r>
        <w:br/>
      </w:r>
      <w:r>
        <w:br/>
      </w:r>
      <w:r>
        <w:br w:type="page"/>
      </w:r>
    </w:p>
    <w:p w14:paraId="11A50C38" w14:textId="77777777" w:rsidR="00A313F4" w:rsidRDefault="009D4830">
      <w:pPr>
        <w:pStyle w:val="Heading1"/>
      </w:pPr>
      <w:r>
        <w:lastRenderedPageBreak/>
        <w:t>Action Plan</w:t>
      </w:r>
    </w:p>
    <w:p w14:paraId="03D26D14" w14:textId="77777777" w:rsidR="00A313F4" w:rsidRDefault="009D4830">
      <w:pPr>
        <w:pStyle w:val="Heading2"/>
      </w:pPr>
      <w:r>
        <w:t>Measurable Goals</w:t>
      </w:r>
    </w:p>
    <w:tbl>
      <w:tblPr>
        <w:tblStyle w:val="TableGrid"/>
        <w:tblW w:w="5000" w:type="pct"/>
        <w:tblLook w:val="04A0" w:firstRow="1" w:lastRow="0" w:firstColumn="1" w:lastColumn="0" w:noHBand="0" w:noVBand="1"/>
      </w:tblPr>
      <w:tblGrid>
        <w:gridCol w:w="2197"/>
        <w:gridCol w:w="12193"/>
      </w:tblGrid>
      <w:tr w:rsidR="00A313F4" w14:paraId="79075C73" w14:textId="77777777">
        <w:tc>
          <w:tcPr>
            <w:tcW w:w="0" w:type="auto"/>
            <w:vAlign w:val="center"/>
          </w:tcPr>
          <w:p w14:paraId="3AAF5C9A" w14:textId="77777777" w:rsidR="00A313F4" w:rsidRDefault="009D4830">
            <w:r>
              <w:t xml:space="preserve">MTSS Math </w:t>
            </w:r>
          </w:p>
        </w:tc>
        <w:tc>
          <w:tcPr>
            <w:tcW w:w="0" w:type="auto"/>
            <w:vAlign w:val="center"/>
          </w:tcPr>
          <w:p w14:paraId="74804C98" w14:textId="77777777" w:rsidR="00A313F4" w:rsidRDefault="009D4830">
            <w:r>
              <w:t xml:space="preserve">MTSS ELA </w:t>
            </w:r>
          </w:p>
        </w:tc>
      </w:tr>
      <w:tr w:rsidR="00A313F4" w14:paraId="484C49B9" w14:textId="77777777">
        <w:tc>
          <w:tcPr>
            <w:tcW w:w="0" w:type="auto"/>
            <w:vAlign w:val="center"/>
          </w:tcPr>
          <w:p w14:paraId="2A72A3EF" w14:textId="77777777" w:rsidR="00A313F4" w:rsidRDefault="00A313F4"/>
        </w:tc>
        <w:tc>
          <w:tcPr>
            <w:tcW w:w="0" w:type="auto"/>
            <w:vAlign w:val="center"/>
          </w:tcPr>
          <w:p w14:paraId="0B07E0EB" w14:textId="77777777" w:rsidR="00A313F4" w:rsidRDefault="009D4830">
            <w:r>
              <w:t xml:space="preserve">English Language Learners  Academic Goal to align with TSI designation </w:t>
            </w:r>
          </w:p>
        </w:tc>
      </w:tr>
    </w:tbl>
    <w:p w14:paraId="31B51A72" w14:textId="77777777" w:rsidR="00A313F4" w:rsidRDefault="009D4830">
      <w:pPr>
        <w:pStyle w:val="Heading2"/>
      </w:pPr>
      <w:r>
        <w:t xml:space="preserve">Action Plan For: MTTS- ELA </w:t>
      </w:r>
    </w:p>
    <w:tbl>
      <w:tblPr>
        <w:tblStyle w:val="TableGrid"/>
        <w:tblW w:w="5000" w:type="pct"/>
        <w:tblLook w:val="04A0" w:firstRow="1" w:lastRow="0" w:firstColumn="1" w:lastColumn="0" w:noHBand="0" w:noVBand="1"/>
      </w:tblPr>
      <w:tblGrid>
        <w:gridCol w:w="14390"/>
      </w:tblGrid>
      <w:tr w:rsidR="00A313F4" w14:paraId="058686CD" w14:textId="77777777">
        <w:tc>
          <w:tcPr>
            <w:tcW w:w="0" w:type="auto"/>
            <w:vAlign w:val="center"/>
          </w:tcPr>
          <w:p w14:paraId="0BC451E5" w14:textId="77777777" w:rsidR="00A313F4" w:rsidRDefault="009D4830">
            <w:r>
              <w:rPr>
                <w:b/>
              </w:rPr>
              <w:t>Measurable Goals:</w:t>
            </w:r>
          </w:p>
        </w:tc>
      </w:tr>
      <w:tr w:rsidR="00A313F4" w14:paraId="0D74B04E" w14:textId="77777777">
        <w:tc>
          <w:tcPr>
            <w:tcW w:w="0" w:type="auto"/>
            <w:vAlign w:val="center"/>
          </w:tcPr>
          <w:p w14:paraId="14EE1A53" w14:textId="77777777" w:rsidR="00A313F4" w:rsidRDefault="009D4830">
            <w:pPr>
              <w:pStyle w:val="ListParagraph"/>
              <w:numPr>
                <w:ilvl w:val="0"/>
                <w:numId w:val="1"/>
              </w:numPr>
            </w:pPr>
            <w:r>
              <w:t>By the 4th quarter of the 2024-2025 school year, the overall proficiency in the building will reach 65%, as measured by the IRLA School Data Wall Report.</w:t>
            </w:r>
          </w:p>
        </w:tc>
      </w:tr>
    </w:tbl>
    <w:p w14:paraId="509C651F" w14:textId="77777777" w:rsidR="00A313F4" w:rsidRDefault="00A313F4"/>
    <w:tbl>
      <w:tblPr>
        <w:tblStyle w:val="TableGrid"/>
        <w:tblW w:w="5000" w:type="pct"/>
        <w:tblLook w:val="04A0" w:firstRow="1" w:lastRow="0" w:firstColumn="1" w:lastColumn="0" w:noHBand="0" w:noVBand="1"/>
      </w:tblPr>
      <w:tblGrid>
        <w:gridCol w:w="5269"/>
        <w:gridCol w:w="6295"/>
        <w:gridCol w:w="1460"/>
        <w:gridCol w:w="1366"/>
      </w:tblGrid>
      <w:tr w:rsidR="00A313F4" w14:paraId="5901BD80" w14:textId="77777777">
        <w:tc>
          <w:tcPr>
            <w:tcW w:w="0" w:type="auto"/>
            <w:gridSpan w:val="2"/>
            <w:vAlign w:val="center"/>
          </w:tcPr>
          <w:p w14:paraId="1AE0265D" w14:textId="77777777" w:rsidR="00A313F4" w:rsidRDefault="009D4830">
            <w:r>
              <w:rPr>
                <w:b/>
              </w:rPr>
              <w:t>Action Step</w:t>
            </w:r>
          </w:p>
        </w:tc>
        <w:tc>
          <w:tcPr>
            <w:tcW w:w="0" w:type="auto"/>
            <w:gridSpan w:val="2"/>
            <w:vAlign w:val="center"/>
          </w:tcPr>
          <w:p w14:paraId="242C77EE" w14:textId="77777777" w:rsidR="00A313F4" w:rsidRDefault="009D4830">
            <w:r>
              <w:rPr>
                <w:b/>
              </w:rPr>
              <w:t>Anticipated Start/Completion Date</w:t>
            </w:r>
          </w:p>
        </w:tc>
      </w:tr>
      <w:tr w:rsidR="00A313F4" w14:paraId="27C546B5" w14:textId="77777777">
        <w:tc>
          <w:tcPr>
            <w:tcW w:w="0" w:type="auto"/>
            <w:gridSpan w:val="2"/>
            <w:vAlign w:val="center"/>
          </w:tcPr>
          <w:p w14:paraId="32CFC1C0" w14:textId="77777777" w:rsidR="00A313F4" w:rsidRDefault="009D4830">
            <w:r>
              <w:t xml:space="preserve">Engage in Professional Development in the areas of purposeful planning for conferences and small group instruction, progression of content standards, and the use of IRLA and Star Reading date to drive instruction. </w:t>
            </w:r>
          </w:p>
        </w:tc>
        <w:tc>
          <w:tcPr>
            <w:tcW w:w="0" w:type="auto"/>
            <w:vAlign w:val="center"/>
          </w:tcPr>
          <w:p w14:paraId="6748ABF4" w14:textId="77777777" w:rsidR="00A313F4" w:rsidRDefault="009D4830">
            <w:r>
              <w:t>2024-08-20</w:t>
            </w:r>
          </w:p>
        </w:tc>
        <w:tc>
          <w:tcPr>
            <w:tcW w:w="0" w:type="auto"/>
            <w:vAlign w:val="center"/>
          </w:tcPr>
          <w:p w14:paraId="69F99B3C" w14:textId="77777777" w:rsidR="00A313F4" w:rsidRDefault="009D4830">
            <w:r>
              <w:t>2024-05-30</w:t>
            </w:r>
          </w:p>
        </w:tc>
      </w:tr>
      <w:tr w:rsidR="00A313F4" w14:paraId="280249DE" w14:textId="77777777">
        <w:tc>
          <w:tcPr>
            <w:tcW w:w="0" w:type="auto"/>
            <w:vAlign w:val="center"/>
          </w:tcPr>
          <w:p w14:paraId="56365589" w14:textId="77777777" w:rsidR="00A313F4" w:rsidRDefault="009D4830">
            <w:r>
              <w:rPr>
                <w:b/>
              </w:rPr>
              <w:t>Lead Person/Position</w:t>
            </w:r>
          </w:p>
        </w:tc>
        <w:tc>
          <w:tcPr>
            <w:tcW w:w="0" w:type="auto"/>
            <w:vAlign w:val="center"/>
          </w:tcPr>
          <w:p w14:paraId="7D7C430E" w14:textId="77777777" w:rsidR="00A313F4" w:rsidRDefault="009D4830">
            <w:r>
              <w:rPr>
                <w:b/>
              </w:rPr>
              <w:t>Material/Resources/Supports Needed</w:t>
            </w:r>
          </w:p>
        </w:tc>
        <w:tc>
          <w:tcPr>
            <w:tcW w:w="0" w:type="auto"/>
            <w:vAlign w:val="center"/>
          </w:tcPr>
          <w:p w14:paraId="23256B92" w14:textId="77777777" w:rsidR="00A313F4" w:rsidRDefault="009D4830">
            <w:r>
              <w:rPr>
                <w:b/>
              </w:rPr>
              <w:t>PD Step?</w:t>
            </w:r>
          </w:p>
        </w:tc>
        <w:tc>
          <w:tcPr>
            <w:tcW w:w="0" w:type="auto"/>
            <w:vAlign w:val="center"/>
          </w:tcPr>
          <w:p w14:paraId="6D9C80B3" w14:textId="77777777" w:rsidR="00A313F4" w:rsidRDefault="00A313F4"/>
        </w:tc>
      </w:tr>
      <w:tr w:rsidR="00A313F4" w14:paraId="4FCDAB52" w14:textId="77777777">
        <w:tc>
          <w:tcPr>
            <w:tcW w:w="0" w:type="auto"/>
            <w:vAlign w:val="center"/>
          </w:tcPr>
          <w:p w14:paraId="7AD88045" w14:textId="77777777" w:rsidR="00A313F4" w:rsidRDefault="009D4830">
            <w:r>
              <w:t xml:space="preserve">All professional staff/ Instructional Coach/ Coordinator of Elementary ELA </w:t>
            </w:r>
          </w:p>
        </w:tc>
        <w:tc>
          <w:tcPr>
            <w:tcW w:w="0" w:type="auto"/>
            <w:vAlign w:val="center"/>
          </w:tcPr>
          <w:p w14:paraId="5EBDC0DD" w14:textId="77777777" w:rsidR="00A313F4" w:rsidRDefault="009D4830">
            <w:r>
              <w:t xml:space="preserve">ARC Core material SchoolPace data STAR Reading data Instructional Coach </w:t>
            </w:r>
          </w:p>
        </w:tc>
        <w:tc>
          <w:tcPr>
            <w:tcW w:w="0" w:type="auto"/>
            <w:vAlign w:val="center"/>
          </w:tcPr>
          <w:p w14:paraId="309CCA68" w14:textId="77777777" w:rsidR="00A313F4" w:rsidRDefault="009D4830">
            <w:r>
              <w:t xml:space="preserve">Yes                                                                    </w:t>
            </w:r>
          </w:p>
        </w:tc>
        <w:tc>
          <w:tcPr>
            <w:tcW w:w="0" w:type="auto"/>
            <w:vAlign w:val="center"/>
          </w:tcPr>
          <w:p w14:paraId="0A0DD5BF" w14:textId="77777777" w:rsidR="00A313F4" w:rsidRDefault="00A313F4"/>
        </w:tc>
      </w:tr>
      <w:tr w:rsidR="00A313F4" w14:paraId="3CE1AFCD" w14:textId="77777777">
        <w:tc>
          <w:tcPr>
            <w:tcW w:w="0" w:type="auto"/>
            <w:gridSpan w:val="2"/>
            <w:vAlign w:val="center"/>
          </w:tcPr>
          <w:p w14:paraId="203245B4" w14:textId="77777777" w:rsidR="00A313F4" w:rsidRDefault="009D4830">
            <w:r>
              <w:rPr>
                <w:b/>
              </w:rPr>
              <w:t>Action Step</w:t>
            </w:r>
          </w:p>
        </w:tc>
        <w:tc>
          <w:tcPr>
            <w:tcW w:w="0" w:type="auto"/>
            <w:gridSpan w:val="2"/>
            <w:vAlign w:val="center"/>
          </w:tcPr>
          <w:p w14:paraId="43A8C6DC" w14:textId="77777777" w:rsidR="00A313F4" w:rsidRDefault="009D4830">
            <w:r>
              <w:rPr>
                <w:b/>
              </w:rPr>
              <w:t>Anticipated Start/Completion Date</w:t>
            </w:r>
          </w:p>
        </w:tc>
      </w:tr>
      <w:tr w:rsidR="00A313F4" w14:paraId="46D62060" w14:textId="77777777">
        <w:tc>
          <w:tcPr>
            <w:tcW w:w="0" w:type="auto"/>
            <w:gridSpan w:val="2"/>
            <w:vAlign w:val="center"/>
          </w:tcPr>
          <w:p w14:paraId="3922290F" w14:textId="77777777" w:rsidR="00A313F4" w:rsidRDefault="009D4830">
            <w:r>
              <w:t xml:space="preserve">Professional development in the following areas:  How to give the IRLA? How to interpret the data to plan for instruction?  Effective use of district bedded materials and resources.  </w:t>
            </w:r>
          </w:p>
        </w:tc>
        <w:tc>
          <w:tcPr>
            <w:tcW w:w="0" w:type="auto"/>
            <w:vAlign w:val="center"/>
          </w:tcPr>
          <w:p w14:paraId="6E8DF944" w14:textId="77777777" w:rsidR="00A313F4" w:rsidRDefault="009D4830">
            <w:r>
              <w:t>2024-10-07</w:t>
            </w:r>
          </w:p>
        </w:tc>
        <w:tc>
          <w:tcPr>
            <w:tcW w:w="0" w:type="auto"/>
            <w:vAlign w:val="center"/>
          </w:tcPr>
          <w:p w14:paraId="57A09738" w14:textId="77777777" w:rsidR="00A313F4" w:rsidRDefault="009D4830">
            <w:r>
              <w:t>2025-05-30</w:t>
            </w:r>
          </w:p>
        </w:tc>
      </w:tr>
      <w:tr w:rsidR="00A313F4" w14:paraId="5F5AE088" w14:textId="77777777">
        <w:tc>
          <w:tcPr>
            <w:tcW w:w="0" w:type="auto"/>
            <w:vAlign w:val="center"/>
          </w:tcPr>
          <w:p w14:paraId="1FA4E555" w14:textId="77777777" w:rsidR="00A313F4" w:rsidRDefault="009D4830">
            <w:r>
              <w:rPr>
                <w:b/>
              </w:rPr>
              <w:t>Lead Person/Position</w:t>
            </w:r>
          </w:p>
        </w:tc>
        <w:tc>
          <w:tcPr>
            <w:tcW w:w="0" w:type="auto"/>
            <w:vAlign w:val="center"/>
          </w:tcPr>
          <w:p w14:paraId="13FEBB48" w14:textId="77777777" w:rsidR="00A313F4" w:rsidRDefault="009D4830">
            <w:r>
              <w:rPr>
                <w:b/>
              </w:rPr>
              <w:t>Material/Resources/Supports Needed</w:t>
            </w:r>
          </w:p>
        </w:tc>
        <w:tc>
          <w:tcPr>
            <w:tcW w:w="0" w:type="auto"/>
            <w:vAlign w:val="center"/>
          </w:tcPr>
          <w:p w14:paraId="2E6384FC" w14:textId="77777777" w:rsidR="00A313F4" w:rsidRDefault="009D4830">
            <w:r>
              <w:rPr>
                <w:b/>
              </w:rPr>
              <w:t>PD Step?</w:t>
            </w:r>
          </w:p>
        </w:tc>
        <w:tc>
          <w:tcPr>
            <w:tcW w:w="0" w:type="auto"/>
            <w:vAlign w:val="center"/>
          </w:tcPr>
          <w:p w14:paraId="3AF18A7E" w14:textId="77777777" w:rsidR="00A313F4" w:rsidRDefault="00A313F4"/>
        </w:tc>
      </w:tr>
      <w:tr w:rsidR="00A313F4" w14:paraId="64877C92" w14:textId="77777777">
        <w:tc>
          <w:tcPr>
            <w:tcW w:w="0" w:type="auto"/>
            <w:vAlign w:val="center"/>
          </w:tcPr>
          <w:p w14:paraId="3C64BCAA" w14:textId="77777777" w:rsidR="00A313F4" w:rsidRDefault="009D4830">
            <w:r>
              <w:t xml:space="preserve">Professional Staff, Instructional Coach, Reading Specialist, Interventionist </w:t>
            </w:r>
          </w:p>
        </w:tc>
        <w:tc>
          <w:tcPr>
            <w:tcW w:w="0" w:type="auto"/>
            <w:vAlign w:val="center"/>
          </w:tcPr>
          <w:p w14:paraId="7FA697E0" w14:textId="77777777" w:rsidR="00A313F4" w:rsidRDefault="009D4830">
            <w:r>
              <w:t xml:space="preserve">Instructional Coach  SchoolPace STAR Reading </w:t>
            </w:r>
          </w:p>
        </w:tc>
        <w:tc>
          <w:tcPr>
            <w:tcW w:w="0" w:type="auto"/>
            <w:vAlign w:val="center"/>
          </w:tcPr>
          <w:p w14:paraId="351D6F93" w14:textId="77777777" w:rsidR="00A313F4" w:rsidRDefault="009D4830">
            <w:r>
              <w:t xml:space="preserve">Yes                                                                    </w:t>
            </w:r>
          </w:p>
        </w:tc>
        <w:tc>
          <w:tcPr>
            <w:tcW w:w="0" w:type="auto"/>
            <w:vAlign w:val="center"/>
          </w:tcPr>
          <w:p w14:paraId="454E3657" w14:textId="77777777" w:rsidR="00A313F4" w:rsidRDefault="00A313F4"/>
        </w:tc>
      </w:tr>
      <w:tr w:rsidR="00A313F4" w14:paraId="5C8975A5" w14:textId="77777777">
        <w:tc>
          <w:tcPr>
            <w:tcW w:w="0" w:type="auto"/>
            <w:gridSpan w:val="2"/>
            <w:vAlign w:val="center"/>
          </w:tcPr>
          <w:p w14:paraId="3CC2EC7E" w14:textId="77777777" w:rsidR="00A313F4" w:rsidRDefault="009D4830">
            <w:r>
              <w:rPr>
                <w:b/>
              </w:rPr>
              <w:t>Action Step</w:t>
            </w:r>
          </w:p>
        </w:tc>
        <w:tc>
          <w:tcPr>
            <w:tcW w:w="0" w:type="auto"/>
            <w:gridSpan w:val="2"/>
            <w:vAlign w:val="center"/>
          </w:tcPr>
          <w:p w14:paraId="1CF7767E" w14:textId="77777777" w:rsidR="00A313F4" w:rsidRDefault="009D4830">
            <w:r>
              <w:rPr>
                <w:b/>
              </w:rPr>
              <w:t>Anticipated Start/Completion Date</w:t>
            </w:r>
          </w:p>
        </w:tc>
      </w:tr>
      <w:tr w:rsidR="00A313F4" w14:paraId="560511C1" w14:textId="77777777">
        <w:tc>
          <w:tcPr>
            <w:tcW w:w="0" w:type="auto"/>
            <w:gridSpan w:val="2"/>
            <w:vAlign w:val="center"/>
          </w:tcPr>
          <w:p w14:paraId="20732BC9" w14:textId="77777777" w:rsidR="00A313F4" w:rsidRDefault="009D4830">
            <w:r>
              <w:t xml:space="preserve">Quarterly Accuracy Check on SchoolPace </w:t>
            </w:r>
          </w:p>
        </w:tc>
        <w:tc>
          <w:tcPr>
            <w:tcW w:w="0" w:type="auto"/>
            <w:vAlign w:val="center"/>
          </w:tcPr>
          <w:p w14:paraId="7D63869F" w14:textId="77777777" w:rsidR="00A313F4" w:rsidRDefault="009D4830">
            <w:r>
              <w:t>2024-10-07</w:t>
            </w:r>
          </w:p>
        </w:tc>
        <w:tc>
          <w:tcPr>
            <w:tcW w:w="0" w:type="auto"/>
            <w:vAlign w:val="center"/>
          </w:tcPr>
          <w:p w14:paraId="6E308256" w14:textId="77777777" w:rsidR="00A313F4" w:rsidRDefault="009D4830">
            <w:r>
              <w:t>2025-05-30</w:t>
            </w:r>
          </w:p>
        </w:tc>
      </w:tr>
      <w:tr w:rsidR="00A313F4" w14:paraId="1F840183" w14:textId="77777777">
        <w:tc>
          <w:tcPr>
            <w:tcW w:w="0" w:type="auto"/>
            <w:vAlign w:val="center"/>
          </w:tcPr>
          <w:p w14:paraId="1B870457" w14:textId="77777777" w:rsidR="00A313F4" w:rsidRDefault="009D4830">
            <w:r>
              <w:rPr>
                <w:b/>
              </w:rPr>
              <w:t>Lead Person/Position</w:t>
            </w:r>
          </w:p>
        </w:tc>
        <w:tc>
          <w:tcPr>
            <w:tcW w:w="0" w:type="auto"/>
            <w:vAlign w:val="center"/>
          </w:tcPr>
          <w:p w14:paraId="25BE2E50" w14:textId="77777777" w:rsidR="00A313F4" w:rsidRDefault="009D4830">
            <w:r>
              <w:rPr>
                <w:b/>
              </w:rPr>
              <w:t>Material/Resources/Supports Needed</w:t>
            </w:r>
          </w:p>
        </w:tc>
        <w:tc>
          <w:tcPr>
            <w:tcW w:w="0" w:type="auto"/>
            <w:vAlign w:val="center"/>
          </w:tcPr>
          <w:p w14:paraId="0C036917" w14:textId="77777777" w:rsidR="00A313F4" w:rsidRDefault="009D4830">
            <w:r>
              <w:rPr>
                <w:b/>
              </w:rPr>
              <w:t>PD Step?</w:t>
            </w:r>
          </w:p>
        </w:tc>
        <w:tc>
          <w:tcPr>
            <w:tcW w:w="0" w:type="auto"/>
            <w:vAlign w:val="center"/>
          </w:tcPr>
          <w:p w14:paraId="79E34968" w14:textId="77777777" w:rsidR="00A313F4" w:rsidRDefault="00A313F4"/>
        </w:tc>
      </w:tr>
      <w:tr w:rsidR="00A313F4" w14:paraId="4091FB7B" w14:textId="77777777">
        <w:tc>
          <w:tcPr>
            <w:tcW w:w="0" w:type="auto"/>
            <w:vAlign w:val="center"/>
          </w:tcPr>
          <w:p w14:paraId="263AB344" w14:textId="77777777" w:rsidR="00A313F4" w:rsidRDefault="009D4830">
            <w:r>
              <w:t xml:space="preserve">Instructional Coach, District coach, Principal, and Assistant Principal </w:t>
            </w:r>
          </w:p>
        </w:tc>
        <w:tc>
          <w:tcPr>
            <w:tcW w:w="0" w:type="auto"/>
            <w:vAlign w:val="center"/>
          </w:tcPr>
          <w:p w14:paraId="34FC05C8" w14:textId="77777777" w:rsidR="00A313F4" w:rsidRDefault="009D4830">
            <w:r>
              <w:t xml:space="preserve">Instructional Coach </w:t>
            </w:r>
          </w:p>
        </w:tc>
        <w:tc>
          <w:tcPr>
            <w:tcW w:w="0" w:type="auto"/>
            <w:vAlign w:val="center"/>
          </w:tcPr>
          <w:p w14:paraId="43768779" w14:textId="77777777" w:rsidR="00A313F4" w:rsidRDefault="009D4830">
            <w:r>
              <w:t xml:space="preserve">Yes                                                                    </w:t>
            </w:r>
          </w:p>
        </w:tc>
        <w:tc>
          <w:tcPr>
            <w:tcW w:w="0" w:type="auto"/>
            <w:vAlign w:val="center"/>
          </w:tcPr>
          <w:p w14:paraId="3538012D" w14:textId="77777777" w:rsidR="00A313F4" w:rsidRDefault="00A313F4"/>
        </w:tc>
      </w:tr>
    </w:tbl>
    <w:p w14:paraId="3B69793F" w14:textId="77777777" w:rsidR="00A313F4" w:rsidRDefault="00A313F4"/>
    <w:tbl>
      <w:tblPr>
        <w:tblStyle w:val="TableGrid"/>
        <w:tblW w:w="5000" w:type="pct"/>
        <w:tblLook w:val="04A0" w:firstRow="1" w:lastRow="0" w:firstColumn="1" w:lastColumn="0" w:noHBand="0" w:noVBand="1"/>
      </w:tblPr>
      <w:tblGrid>
        <w:gridCol w:w="5795"/>
        <w:gridCol w:w="8595"/>
      </w:tblGrid>
      <w:tr w:rsidR="00A313F4" w14:paraId="7BEA75E1" w14:textId="77777777">
        <w:tc>
          <w:tcPr>
            <w:tcW w:w="0" w:type="auto"/>
            <w:vAlign w:val="center"/>
          </w:tcPr>
          <w:p w14:paraId="585D3E60" w14:textId="77777777" w:rsidR="00A313F4" w:rsidRDefault="009D4830">
            <w:r>
              <w:rPr>
                <w:b/>
              </w:rPr>
              <w:lastRenderedPageBreak/>
              <w:t>Anticipated Output</w:t>
            </w:r>
          </w:p>
        </w:tc>
        <w:tc>
          <w:tcPr>
            <w:tcW w:w="0" w:type="auto"/>
            <w:vAlign w:val="center"/>
          </w:tcPr>
          <w:p w14:paraId="0C2ED693" w14:textId="77777777" w:rsidR="00A313F4" w:rsidRDefault="009D4830">
            <w:r>
              <w:rPr>
                <w:b/>
              </w:rPr>
              <w:t>Monitoring/Evaluation (People, Frequency, and Method)</w:t>
            </w:r>
          </w:p>
        </w:tc>
      </w:tr>
      <w:tr w:rsidR="00A313F4" w14:paraId="19B7D7F6" w14:textId="77777777">
        <w:tc>
          <w:tcPr>
            <w:tcW w:w="0" w:type="auto"/>
            <w:vAlign w:val="center"/>
          </w:tcPr>
          <w:p w14:paraId="6CB92695" w14:textId="77777777" w:rsidR="00A313F4" w:rsidRDefault="009D4830">
            <w:r>
              <w:t>By the 4th quarter of the 2024-2025 school year, the overall proficiency in the building will reach 65%, as measured by the IRLA School Data Wall Report.</w:t>
            </w:r>
          </w:p>
        </w:tc>
        <w:tc>
          <w:tcPr>
            <w:tcW w:w="0" w:type="auto"/>
            <w:vAlign w:val="center"/>
          </w:tcPr>
          <w:p w14:paraId="160A06E9" w14:textId="77777777" w:rsidR="00A313F4" w:rsidRDefault="009D4830">
            <w:r>
              <w:t xml:space="preserve">Quarterly using the IRLA tool and Star Reading date with the Instructional Coach, Reading Specialist and Interventionist to ensure students are being progressed monitor and demonstrating growth towards proficiency.  </w:t>
            </w:r>
          </w:p>
        </w:tc>
      </w:tr>
    </w:tbl>
    <w:p w14:paraId="3CE4BE80" w14:textId="77777777" w:rsidR="00A313F4" w:rsidRDefault="009D4830">
      <w:r>
        <w:br/>
      </w:r>
    </w:p>
    <w:p w14:paraId="2E6D0EF1" w14:textId="77777777" w:rsidR="00A313F4" w:rsidRDefault="009D4830">
      <w:pPr>
        <w:pStyle w:val="Heading2"/>
      </w:pPr>
      <w:r>
        <w:t xml:space="preserve">Action Plan For: MTSS Math </w:t>
      </w:r>
    </w:p>
    <w:tbl>
      <w:tblPr>
        <w:tblStyle w:val="TableGrid"/>
        <w:tblW w:w="5000" w:type="pct"/>
        <w:tblLook w:val="04A0" w:firstRow="1" w:lastRow="0" w:firstColumn="1" w:lastColumn="0" w:noHBand="0" w:noVBand="1"/>
      </w:tblPr>
      <w:tblGrid>
        <w:gridCol w:w="14390"/>
      </w:tblGrid>
      <w:tr w:rsidR="00A313F4" w14:paraId="2527594F" w14:textId="77777777">
        <w:tc>
          <w:tcPr>
            <w:tcW w:w="0" w:type="auto"/>
            <w:vAlign w:val="center"/>
          </w:tcPr>
          <w:p w14:paraId="28E2F03F" w14:textId="77777777" w:rsidR="00A313F4" w:rsidRDefault="009D4830">
            <w:r>
              <w:rPr>
                <w:b/>
              </w:rPr>
              <w:t>Measurable Goals:</w:t>
            </w:r>
          </w:p>
        </w:tc>
      </w:tr>
      <w:tr w:rsidR="00A313F4" w14:paraId="3B88BFAD" w14:textId="77777777">
        <w:tc>
          <w:tcPr>
            <w:tcW w:w="0" w:type="auto"/>
            <w:vAlign w:val="center"/>
          </w:tcPr>
          <w:p w14:paraId="7199FCEB" w14:textId="77777777" w:rsidR="00A313F4" w:rsidRDefault="009D4830">
            <w:pPr>
              <w:pStyle w:val="ListParagraph"/>
              <w:numPr>
                <w:ilvl w:val="0"/>
                <w:numId w:val="2"/>
              </w:numPr>
            </w:pPr>
            <w:r>
              <w:t xml:space="preserve">By the 4th quarter of the 2024-2025 school year, each grade level will reach an SBP of 50 as measured by the Star Renaissance Growth Proficiency chart. </w:t>
            </w:r>
          </w:p>
        </w:tc>
      </w:tr>
    </w:tbl>
    <w:p w14:paraId="082E36E1" w14:textId="77777777" w:rsidR="00A313F4" w:rsidRDefault="00A313F4"/>
    <w:tbl>
      <w:tblPr>
        <w:tblStyle w:val="TableGrid"/>
        <w:tblW w:w="5000" w:type="pct"/>
        <w:tblLook w:val="04A0" w:firstRow="1" w:lastRow="0" w:firstColumn="1" w:lastColumn="0" w:noHBand="0" w:noVBand="1"/>
      </w:tblPr>
      <w:tblGrid>
        <w:gridCol w:w="6681"/>
        <w:gridCol w:w="4665"/>
        <w:gridCol w:w="1560"/>
        <w:gridCol w:w="1484"/>
      </w:tblGrid>
      <w:tr w:rsidR="00A313F4" w14:paraId="702CAFCC" w14:textId="77777777">
        <w:tc>
          <w:tcPr>
            <w:tcW w:w="0" w:type="auto"/>
            <w:gridSpan w:val="2"/>
            <w:vAlign w:val="center"/>
          </w:tcPr>
          <w:p w14:paraId="6FFBFFD8" w14:textId="77777777" w:rsidR="00A313F4" w:rsidRDefault="009D4830">
            <w:r>
              <w:rPr>
                <w:b/>
              </w:rPr>
              <w:t>Action Step</w:t>
            </w:r>
          </w:p>
        </w:tc>
        <w:tc>
          <w:tcPr>
            <w:tcW w:w="0" w:type="auto"/>
            <w:gridSpan w:val="2"/>
            <w:vAlign w:val="center"/>
          </w:tcPr>
          <w:p w14:paraId="319304D2" w14:textId="77777777" w:rsidR="00A313F4" w:rsidRDefault="009D4830">
            <w:r>
              <w:rPr>
                <w:b/>
              </w:rPr>
              <w:t>Anticipated Start/Completion Date</w:t>
            </w:r>
          </w:p>
        </w:tc>
      </w:tr>
      <w:tr w:rsidR="00A313F4" w14:paraId="6E01828C" w14:textId="77777777">
        <w:tc>
          <w:tcPr>
            <w:tcW w:w="0" w:type="auto"/>
            <w:gridSpan w:val="2"/>
            <w:vAlign w:val="center"/>
          </w:tcPr>
          <w:p w14:paraId="7D611832" w14:textId="77777777" w:rsidR="00A313F4" w:rsidRDefault="009D4830">
            <w:r>
              <w:t xml:space="preserve">Adhere to written expectations for Bridges/Core Curriculum implementation </w:t>
            </w:r>
          </w:p>
        </w:tc>
        <w:tc>
          <w:tcPr>
            <w:tcW w:w="0" w:type="auto"/>
            <w:vAlign w:val="center"/>
          </w:tcPr>
          <w:p w14:paraId="10EA365F" w14:textId="77777777" w:rsidR="00A313F4" w:rsidRDefault="009D4830">
            <w:r>
              <w:t>2024-08-20</w:t>
            </w:r>
          </w:p>
        </w:tc>
        <w:tc>
          <w:tcPr>
            <w:tcW w:w="0" w:type="auto"/>
            <w:vAlign w:val="center"/>
          </w:tcPr>
          <w:p w14:paraId="043485E6" w14:textId="77777777" w:rsidR="00A313F4" w:rsidRDefault="009D4830">
            <w:r>
              <w:t>2025-05-30</w:t>
            </w:r>
          </w:p>
        </w:tc>
      </w:tr>
      <w:tr w:rsidR="00A313F4" w14:paraId="3F4EB579" w14:textId="77777777">
        <w:tc>
          <w:tcPr>
            <w:tcW w:w="0" w:type="auto"/>
            <w:vAlign w:val="center"/>
          </w:tcPr>
          <w:p w14:paraId="4AFA2554" w14:textId="77777777" w:rsidR="00A313F4" w:rsidRDefault="009D4830">
            <w:r>
              <w:rPr>
                <w:b/>
              </w:rPr>
              <w:t>Lead Person/Position</w:t>
            </w:r>
          </w:p>
        </w:tc>
        <w:tc>
          <w:tcPr>
            <w:tcW w:w="0" w:type="auto"/>
            <w:vAlign w:val="center"/>
          </w:tcPr>
          <w:p w14:paraId="7976D3B7" w14:textId="77777777" w:rsidR="00A313F4" w:rsidRDefault="009D4830">
            <w:r>
              <w:rPr>
                <w:b/>
              </w:rPr>
              <w:t>Material/Resources/Supports Needed</w:t>
            </w:r>
          </w:p>
        </w:tc>
        <w:tc>
          <w:tcPr>
            <w:tcW w:w="0" w:type="auto"/>
            <w:vAlign w:val="center"/>
          </w:tcPr>
          <w:p w14:paraId="5EA50944" w14:textId="77777777" w:rsidR="00A313F4" w:rsidRDefault="009D4830">
            <w:r>
              <w:rPr>
                <w:b/>
              </w:rPr>
              <w:t>PD Step?</w:t>
            </w:r>
          </w:p>
        </w:tc>
        <w:tc>
          <w:tcPr>
            <w:tcW w:w="0" w:type="auto"/>
            <w:vAlign w:val="center"/>
          </w:tcPr>
          <w:p w14:paraId="7C616438" w14:textId="77777777" w:rsidR="00A313F4" w:rsidRDefault="00A313F4"/>
        </w:tc>
      </w:tr>
      <w:tr w:rsidR="00A313F4" w14:paraId="2B8DC752" w14:textId="77777777">
        <w:tc>
          <w:tcPr>
            <w:tcW w:w="0" w:type="auto"/>
            <w:vAlign w:val="center"/>
          </w:tcPr>
          <w:p w14:paraId="4994C9D5" w14:textId="77777777" w:rsidR="00A313F4" w:rsidRDefault="009D4830">
            <w:r>
              <w:t>All professional staff</w:t>
            </w:r>
          </w:p>
        </w:tc>
        <w:tc>
          <w:tcPr>
            <w:tcW w:w="0" w:type="auto"/>
            <w:vAlign w:val="center"/>
          </w:tcPr>
          <w:p w14:paraId="6C0FD947" w14:textId="77777777" w:rsidR="00A313F4" w:rsidRDefault="009D4830">
            <w:r>
              <w:t xml:space="preserve">Bridges  Professional Development  Instructional Coach </w:t>
            </w:r>
          </w:p>
        </w:tc>
        <w:tc>
          <w:tcPr>
            <w:tcW w:w="0" w:type="auto"/>
            <w:vAlign w:val="center"/>
          </w:tcPr>
          <w:p w14:paraId="370F5E06" w14:textId="77777777" w:rsidR="00A313F4" w:rsidRDefault="009D4830">
            <w:r>
              <w:t xml:space="preserve">Yes                                                                    </w:t>
            </w:r>
          </w:p>
        </w:tc>
        <w:tc>
          <w:tcPr>
            <w:tcW w:w="0" w:type="auto"/>
            <w:vAlign w:val="center"/>
          </w:tcPr>
          <w:p w14:paraId="6396CEF0" w14:textId="77777777" w:rsidR="00A313F4" w:rsidRDefault="00A313F4"/>
        </w:tc>
      </w:tr>
      <w:tr w:rsidR="00A313F4" w14:paraId="66AEFE21" w14:textId="77777777">
        <w:tc>
          <w:tcPr>
            <w:tcW w:w="0" w:type="auto"/>
            <w:gridSpan w:val="2"/>
            <w:vAlign w:val="center"/>
          </w:tcPr>
          <w:p w14:paraId="79247179" w14:textId="77777777" w:rsidR="00A313F4" w:rsidRDefault="009D4830">
            <w:r>
              <w:rPr>
                <w:b/>
              </w:rPr>
              <w:t>Action Step</w:t>
            </w:r>
          </w:p>
        </w:tc>
        <w:tc>
          <w:tcPr>
            <w:tcW w:w="0" w:type="auto"/>
            <w:gridSpan w:val="2"/>
            <w:vAlign w:val="center"/>
          </w:tcPr>
          <w:p w14:paraId="06222340" w14:textId="77777777" w:rsidR="00A313F4" w:rsidRDefault="009D4830">
            <w:r>
              <w:rPr>
                <w:b/>
              </w:rPr>
              <w:t>Anticipated Start/Completion Date</w:t>
            </w:r>
          </w:p>
        </w:tc>
      </w:tr>
      <w:tr w:rsidR="00A313F4" w14:paraId="24FE2BD7" w14:textId="77777777">
        <w:tc>
          <w:tcPr>
            <w:tcW w:w="0" w:type="auto"/>
            <w:gridSpan w:val="2"/>
            <w:vAlign w:val="center"/>
          </w:tcPr>
          <w:p w14:paraId="62581473" w14:textId="77777777" w:rsidR="00A313F4" w:rsidRDefault="009D4830">
            <w:r>
              <w:t xml:space="preserve">Engage in monthly data team meetings to inform core/ tiered planning and instruction </w:t>
            </w:r>
          </w:p>
        </w:tc>
        <w:tc>
          <w:tcPr>
            <w:tcW w:w="0" w:type="auto"/>
            <w:vAlign w:val="center"/>
          </w:tcPr>
          <w:p w14:paraId="68155F29" w14:textId="77777777" w:rsidR="00A313F4" w:rsidRDefault="009D4830">
            <w:r>
              <w:t>2024-08-20</w:t>
            </w:r>
          </w:p>
        </w:tc>
        <w:tc>
          <w:tcPr>
            <w:tcW w:w="0" w:type="auto"/>
            <w:vAlign w:val="center"/>
          </w:tcPr>
          <w:p w14:paraId="16F08A81" w14:textId="77777777" w:rsidR="00A313F4" w:rsidRDefault="009D4830">
            <w:r>
              <w:t>2025-05-30</w:t>
            </w:r>
          </w:p>
        </w:tc>
      </w:tr>
      <w:tr w:rsidR="00A313F4" w14:paraId="49E045AD" w14:textId="77777777">
        <w:tc>
          <w:tcPr>
            <w:tcW w:w="0" w:type="auto"/>
            <w:vAlign w:val="center"/>
          </w:tcPr>
          <w:p w14:paraId="45E49AB1" w14:textId="77777777" w:rsidR="00A313F4" w:rsidRDefault="009D4830">
            <w:r>
              <w:rPr>
                <w:b/>
              </w:rPr>
              <w:t>Lead Person/Position</w:t>
            </w:r>
          </w:p>
        </w:tc>
        <w:tc>
          <w:tcPr>
            <w:tcW w:w="0" w:type="auto"/>
            <w:vAlign w:val="center"/>
          </w:tcPr>
          <w:p w14:paraId="6E0F4BFE" w14:textId="77777777" w:rsidR="00A313F4" w:rsidRDefault="009D4830">
            <w:r>
              <w:rPr>
                <w:b/>
              </w:rPr>
              <w:t>Material/Resources/Supports Needed</w:t>
            </w:r>
          </w:p>
        </w:tc>
        <w:tc>
          <w:tcPr>
            <w:tcW w:w="0" w:type="auto"/>
            <w:vAlign w:val="center"/>
          </w:tcPr>
          <w:p w14:paraId="5BE34B5A" w14:textId="77777777" w:rsidR="00A313F4" w:rsidRDefault="009D4830">
            <w:r>
              <w:rPr>
                <w:b/>
              </w:rPr>
              <w:t>PD Step?</w:t>
            </w:r>
          </w:p>
        </w:tc>
        <w:tc>
          <w:tcPr>
            <w:tcW w:w="0" w:type="auto"/>
            <w:vAlign w:val="center"/>
          </w:tcPr>
          <w:p w14:paraId="39CEB41B" w14:textId="77777777" w:rsidR="00A313F4" w:rsidRDefault="00A313F4"/>
        </w:tc>
      </w:tr>
      <w:tr w:rsidR="00A313F4" w14:paraId="2FBE31A5" w14:textId="77777777">
        <w:tc>
          <w:tcPr>
            <w:tcW w:w="0" w:type="auto"/>
            <w:vAlign w:val="center"/>
          </w:tcPr>
          <w:p w14:paraId="3BDDDDD5" w14:textId="77777777" w:rsidR="00A313F4" w:rsidRDefault="009D4830">
            <w:r>
              <w:t>All professional staff/ Instructional Coach/Interventionists/Coordinator of Elementary STEM</w:t>
            </w:r>
          </w:p>
        </w:tc>
        <w:tc>
          <w:tcPr>
            <w:tcW w:w="0" w:type="auto"/>
            <w:vAlign w:val="center"/>
          </w:tcPr>
          <w:p w14:paraId="49940201" w14:textId="77777777" w:rsidR="00A313F4" w:rsidRDefault="009D4830">
            <w:r>
              <w:t xml:space="preserve">Bridges  STAR Math data  Instructional Coach  </w:t>
            </w:r>
          </w:p>
        </w:tc>
        <w:tc>
          <w:tcPr>
            <w:tcW w:w="0" w:type="auto"/>
            <w:vAlign w:val="center"/>
          </w:tcPr>
          <w:p w14:paraId="4E1DC118" w14:textId="77777777" w:rsidR="00A313F4" w:rsidRDefault="009D4830">
            <w:r>
              <w:t xml:space="preserve">Yes                                                                    </w:t>
            </w:r>
          </w:p>
        </w:tc>
        <w:tc>
          <w:tcPr>
            <w:tcW w:w="0" w:type="auto"/>
            <w:vAlign w:val="center"/>
          </w:tcPr>
          <w:p w14:paraId="6685A2AA" w14:textId="77777777" w:rsidR="00A313F4" w:rsidRDefault="00A313F4"/>
        </w:tc>
      </w:tr>
    </w:tbl>
    <w:p w14:paraId="2E835146" w14:textId="77777777" w:rsidR="00A313F4" w:rsidRDefault="00A313F4"/>
    <w:tbl>
      <w:tblPr>
        <w:tblStyle w:val="TableGrid"/>
        <w:tblW w:w="5000" w:type="pct"/>
        <w:tblLook w:val="04A0" w:firstRow="1" w:lastRow="0" w:firstColumn="1" w:lastColumn="0" w:noHBand="0" w:noVBand="1"/>
      </w:tblPr>
      <w:tblGrid>
        <w:gridCol w:w="8216"/>
        <w:gridCol w:w="6174"/>
      </w:tblGrid>
      <w:tr w:rsidR="00A313F4" w14:paraId="5C7D8588" w14:textId="77777777">
        <w:tc>
          <w:tcPr>
            <w:tcW w:w="0" w:type="auto"/>
            <w:vAlign w:val="center"/>
          </w:tcPr>
          <w:p w14:paraId="7ED1A518" w14:textId="77777777" w:rsidR="00A313F4" w:rsidRDefault="009D4830">
            <w:r>
              <w:rPr>
                <w:b/>
              </w:rPr>
              <w:t>Anticipated Output</w:t>
            </w:r>
          </w:p>
        </w:tc>
        <w:tc>
          <w:tcPr>
            <w:tcW w:w="0" w:type="auto"/>
            <w:vAlign w:val="center"/>
          </w:tcPr>
          <w:p w14:paraId="4BB7928A" w14:textId="77777777" w:rsidR="00A313F4" w:rsidRDefault="009D4830">
            <w:r>
              <w:rPr>
                <w:b/>
              </w:rPr>
              <w:t>Monitoring/Evaluation (People, Frequency, and Method)</w:t>
            </w:r>
          </w:p>
        </w:tc>
      </w:tr>
      <w:tr w:rsidR="00A313F4" w14:paraId="176A9BCF" w14:textId="77777777">
        <w:tc>
          <w:tcPr>
            <w:tcW w:w="0" w:type="auto"/>
            <w:vAlign w:val="center"/>
          </w:tcPr>
          <w:p w14:paraId="5678A499" w14:textId="77777777" w:rsidR="00A313F4" w:rsidRDefault="009D4830">
            <w:r>
              <w:t>By Q4 of the 2024-2025 school year, each grade level will reach an SBP of 50 as measured by the Star Renaissance Growth Proficiency chart.</w:t>
            </w:r>
          </w:p>
        </w:tc>
        <w:tc>
          <w:tcPr>
            <w:tcW w:w="0" w:type="auto"/>
            <w:vAlign w:val="center"/>
          </w:tcPr>
          <w:p w14:paraId="6D4F5486" w14:textId="77777777" w:rsidR="00A313F4" w:rsidRDefault="009D4830">
            <w:r>
              <w:t xml:space="preserve">Quarterly using the STAR math assessment with the instructional coach and interventionist </w:t>
            </w:r>
          </w:p>
        </w:tc>
      </w:tr>
    </w:tbl>
    <w:p w14:paraId="6FE802BA" w14:textId="77777777" w:rsidR="00A313F4" w:rsidRDefault="009D4830">
      <w:r>
        <w:br/>
      </w:r>
    </w:p>
    <w:p w14:paraId="32BD920E" w14:textId="77777777" w:rsidR="00A313F4" w:rsidRDefault="009D4830">
      <w:pPr>
        <w:pStyle w:val="Heading2"/>
      </w:pPr>
      <w:r>
        <w:lastRenderedPageBreak/>
        <w:t xml:space="preserve">Action Plan For: TSI ELD </w:t>
      </w:r>
    </w:p>
    <w:tbl>
      <w:tblPr>
        <w:tblStyle w:val="TableGrid"/>
        <w:tblW w:w="5000" w:type="pct"/>
        <w:tblLook w:val="04A0" w:firstRow="1" w:lastRow="0" w:firstColumn="1" w:lastColumn="0" w:noHBand="0" w:noVBand="1"/>
      </w:tblPr>
      <w:tblGrid>
        <w:gridCol w:w="14390"/>
      </w:tblGrid>
      <w:tr w:rsidR="00A313F4" w14:paraId="619EDC98" w14:textId="77777777">
        <w:tc>
          <w:tcPr>
            <w:tcW w:w="0" w:type="auto"/>
            <w:vAlign w:val="center"/>
          </w:tcPr>
          <w:p w14:paraId="2D98FFEC" w14:textId="77777777" w:rsidR="00A313F4" w:rsidRDefault="009D4830">
            <w:r>
              <w:rPr>
                <w:b/>
              </w:rPr>
              <w:t>Measurable Goals:</w:t>
            </w:r>
          </w:p>
        </w:tc>
      </w:tr>
      <w:tr w:rsidR="00A313F4" w14:paraId="5706DC57" w14:textId="77777777">
        <w:tc>
          <w:tcPr>
            <w:tcW w:w="0" w:type="auto"/>
            <w:vAlign w:val="center"/>
          </w:tcPr>
          <w:p w14:paraId="2681A796" w14:textId="77777777" w:rsidR="00A313F4" w:rsidRDefault="009D4830">
            <w:pPr>
              <w:pStyle w:val="ListParagraph"/>
              <w:numPr>
                <w:ilvl w:val="0"/>
                <w:numId w:val="3"/>
              </w:numPr>
            </w:pPr>
            <w:r>
              <w:t xml:space="preserve">By Q4 of the 2024-2025 school year English Language Learners will show an average growth of 40 SGP on the Star Renaissance Growth Proficiency Chart. </w:t>
            </w:r>
          </w:p>
        </w:tc>
      </w:tr>
    </w:tbl>
    <w:p w14:paraId="3D3FCDF2" w14:textId="77777777" w:rsidR="00A313F4" w:rsidRDefault="00A313F4"/>
    <w:tbl>
      <w:tblPr>
        <w:tblStyle w:val="TableGrid"/>
        <w:tblW w:w="5000" w:type="pct"/>
        <w:tblLook w:val="04A0" w:firstRow="1" w:lastRow="0" w:firstColumn="1" w:lastColumn="0" w:noHBand="0" w:noVBand="1"/>
      </w:tblPr>
      <w:tblGrid>
        <w:gridCol w:w="6141"/>
        <w:gridCol w:w="5478"/>
        <w:gridCol w:w="1434"/>
        <w:gridCol w:w="1337"/>
      </w:tblGrid>
      <w:tr w:rsidR="00A313F4" w14:paraId="737D14C5" w14:textId="77777777">
        <w:tc>
          <w:tcPr>
            <w:tcW w:w="0" w:type="auto"/>
            <w:gridSpan w:val="2"/>
            <w:vAlign w:val="center"/>
          </w:tcPr>
          <w:p w14:paraId="53CC9CAC" w14:textId="77777777" w:rsidR="00A313F4" w:rsidRDefault="009D4830">
            <w:r>
              <w:rPr>
                <w:b/>
              </w:rPr>
              <w:t>Action Step</w:t>
            </w:r>
          </w:p>
        </w:tc>
        <w:tc>
          <w:tcPr>
            <w:tcW w:w="0" w:type="auto"/>
            <w:gridSpan w:val="2"/>
            <w:vAlign w:val="center"/>
          </w:tcPr>
          <w:p w14:paraId="6BA35191" w14:textId="77777777" w:rsidR="00A313F4" w:rsidRDefault="009D4830">
            <w:r>
              <w:rPr>
                <w:b/>
              </w:rPr>
              <w:t>Anticipated Start/Completion Date</w:t>
            </w:r>
          </w:p>
        </w:tc>
      </w:tr>
      <w:tr w:rsidR="00A313F4" w14:paraId="1D3D4730" w14:textId="77777777">
        <w:tc>
          <w:tcPr>
            <w:tcW w:w="0" w:type="auto"/>
            <w:gridSpan w:val="2"/>
            <w:vAlign w:val="center"/>
          </w:tcPr>
          <w:p w14:paraId="2092B564" w14:textId="77777777" w:rsidR="00A313F4" w:rsidRDefault="009D4830">
            <w:r>
              <w:t xml:space="preserve">Engage in monthly data team meetings to inform core and tiered planning and instruction </w:t>
            </w:r>
          </w:p>
        </w:tc>
        <w:tc>
          <w:tcPr>
            <w:tcW w:w="0" w:type="auto"/>
            <w:vAlign w:val="center"/>
          </w:tcPr>
          <w:p w14:paraId="37457F7E" w14:textId="77777777" w:rsidR="00A313F4" w:rsidRDefault="009D4830">
            <w:r>
              <w:t>2024-08-20</w:t>
            </w:r>
          </w:p>
        </w:tc>
        <w:tc>
          <w:tcPr>
            <w:tcW w:w="0" w:type="auto"/>
            <w:vAlign w:val="center"/>
          </w:tcPr>
          <w:p w14:paraId="0038C72A" w14:textId="77777777" w:rsidR="00A313F4" w:rsidRDefault="009D4830">
            <w:r>
              <w:t>2025-05-30</w:t>
            </w:r>
          </w:p>
        </w:tc>
      </w:tr>
      <w:tr w:rsidR="00A313F4" w14:paraId="26AE8C3E" w14:textId="77777777">
        <w:tc>
          <w:tcPr>
            <w:tcW w:w="0" w:type="auto"/>
            <w:vAlign w:val="center"/>
          </w:tcPr>
          <w:p w14:paraId="52E0C75E" w14:textId="77777777" w:rsidR="00A313F4" w:rsidRDefault="009D4830">
            <w:r>
              <w:rPr>
                <w:b/>
              </w:rPr>
              <w:t>Lead Person/Position</w:t>
            </w:r>
          </w:p>
        </w:tc>
        <w:tc>
          <w:tcPr>
            <w:tcW w:w="0" w:type="auto"/>
            <w:vAlign w:val="center"/>
          </w:tcPr>
          <w:p w14:paraId="144D3B97" w14:textId="77777777" w:rsidR="00A313F4" w:rsidRDefault="009D4830">
            <w:r>
              <w:rPr>
                <w:b/>
              </w:rPr>
              <w:t>Material/Resources/Supports Needed</w:t>
            </w:r>
          </w:p>
        </w:tc>
        <w:tc>
          <w:tcPr>
            <w:tcW w:w="0" w:type="auto"/>
            <w:vAlign w:val="center"/>
          </w:tcPr>
          <w:p w14:paraId="71F3CC8B" w14:textId="77777777" w:rsidR="00A313F4" w:rsidRDefault="009D4830">
            <w:r>
              <w:rPr>
                <w:b/>
              </w:rPr>
              <w:t>PD Step?</w:t>
            </w:r>
          </w:p>
        </w:tc>
        <w:tc>
          <w:tcPr>
            <w:tcW w:w="0" w:type="auto"/>
            <w:vAlign w:val="center"/>
          </w:tcPr>
          <w:p w14:paraId="30FAF5A5" w14:textId="77777777" w:rsidR="00A313F4" w:rsidRDefault="00A313F4"/>
        </w:tc>
      </w:tr>
      <w:tr w:rsidR="00A313F4" w14:paraId="0CA4C6D5" w14:textId="77777777">
        <w:tc>
          <w:tcPr>
            <w:tcW w:w="0" w:type="auto"/>
            <w:vAlign w:val="center"/>
          </w:tcPr>
          <w:p w14:paraId="1146DD13" w14:textId="77777777" w:rsidR="00A313F4" w:rsidRDefault="009D4830">
            <w:r>
              <w:t xml:space="preserve">Coach/Interventionists/Coordinator of Elementary STEM/ Dr. Carmen Rowe, Principal, ELD teachers </w:t>
            </w:r>
          </w:p>
        </w:tc>
        <w:tc>
          <w:tcPr>
            <w:tcW w:w="0" w:type="auto"/>
            <w:vAlign w:val="center"/>
          </w:tcPr>
          <w:p w14:paraId="669BDE5E" w14:textId="77777777" w:rsidR="00A313F4" w:rsidRDefault="009D4830">
            <w:r>
              <w:t>Bridges, STAR Math Data/ Instructional Coach, Dr. Carmen Rowe, District ELD coordinator</w:t>
            </w:r>
          </w:p>
        </w:tc>
        <w:tc>
          <w:tcPr>
            <w:tcW w:w="0" w:type="auto"/>
            <w:vAlign w:val="center"/>
          </w:tcPr>
          <w:p w14:paraId="04AEAC65" w14:textId="77777777" w:rsidR="00A313F4" w:rsidRDefault="009D4830">
            <w:r>
              <w:t xml:space="preserve">Yes                                                                    </w:t>
            </w:r>
          </w:p>
        </w:tc>
        <w:tc>
          <w:tcPr>
            <w:tcW w:w="0" w:type="auto"/>
            <w:vAlign w:val="center"/>
          </w:tcPr>
          <w:p w14:paraId="3C1855EA" w14:textId="77777777" w:rsidR="00A313F4" w:rsidRDefault="00A313F4"/>
        </w:tc>
      </w:tr>
      <w:tr w:rsidR="00A313F4" w14:paraId="2788C141" w14:textId="77777777">
        <w:tc>
          <w:tcPr>
            <w:tcW w:w="0" w:type="auto"/>
            <w:gridSpan w:val="2"/>
            <w:vAlign w:val="center"/>
          </w:tcPr>
          <w:p w14:paraId="286C7E2C" w14:textId="77777777" w:rsidR="00A313F4" w:rsidRDefault="009D4830">
            <w:r>
              <w:rPr>
                <w:b/>
              </w:rPr>
              <w:t>Action Step</w:t>
            </w:r>
          </w:p>
        </w:tc>
        <w:tc>
          <w:tcPr>
            <w:tcW w:w="0" w:type="auto"/>
            <w:gridSpan w:val="2"/>
            <w:vAlign w:val="center"/>
          </w:tcPr>
          <w:p w14:paraId="65311894" w14:textId="77777777" w:rsidR="00A313F4" w:rsidRDefault="009D4830">
            <w:r>
              <w:rPr>
                <w:b/>
              </w:rPr>
              <w:t>Anticipated Start/Completion Date</w:t>
            </w:r>
          </w:p>
        </w:tc>
      </w:tr>
      <w:tr w:rsidR="00A313F4" w14:paraId="46C29B5C" w14:textId="77777777">
        <w:tc>
          <w:tcPr>
            <w:tcW w:w="0" w:type="auto"/>
            <w:gridSpan w:val="2"/>
            <w:vAlign w:val="center"/>
          </w:tcPr>
          <w:p w14:paraId="446AAC23" w14:textId="77777777" w:rsidR="00A313F4" w:rsidRDefault="009D4830">
            <w:r>
              <w:t xml:space="preserve">Professional Development for staff on effective strategies on interaction English Language learners </w:t>
            </w:r>
          </w:p>
        </w:tc>
        <w:tc>
          <w:tcPr>
            <w:tcW w:w="0" w:type="auto"/>
            <w:vAlign w:val="center"/>
          </w:tcPr>
          <w:p w14:paraId="4B5A862B" w14:textId="77777777" w:rsidR="00A313F4" w:rsidRDefault="009D4830">
            <w:r>
              <w:t>2024-08-20</w:t>
            </w:r>
          </w:p>
        </w:tc>
        <w:tc>
          <w:tcPr>
            <w:tcW w:w="0" w:type="auto"/>
            <w:vAlign w:val="center"/>
          </w:tcPr>
          <w:p w14:paraId="6AD9F616" w14:textId="77777777" w:rsidR="00A313F4" w:rsidRDefault="009D4830">
            <w:r>
              <w:t>2024-05-30</w:t>
            </w:r>
          </w:p>
        </w:tc>
      </w:tr>
      <w:tr w:rsidR="00A313F4" w14:paraId="3C155530" w14:textId="77777777">
        <w:tc>
          <w:tcPr>
            <w:tcW w:w="0" w:type="auto"/>
            <w:vAlign w:val="center"/>
          </w:tcPr>
          <w:p w14:paraId="32CEEB85" w14:textId="77777777" w:rsidR="00A313F4" w:rsidRDefault="009D4830">
            <w:r>
              <w:rPr>
                <w:b/>
              </w:rPr>
              <w:t>Lead Person/Position</w:t>
            </w:r>
          </w:p>
        </w:tc>
        <w:tc>
          <w:tcPr>
            <w:tcW w:w="0" w:type="auto"/>
            <w:vAlign w:val="center"/>
          </w:tcPr>
          <w:p w14:paraId="472E11A7" w14:textId="77777777" w:rsidR="00A313F4" w:rsidRDefault="009D4830">
            <w:r>
              <w:rPr>
                <w:b/>
              </w:rPr>
              <w:t>Material/Resources/Supports Needed</w:t>
            </w:r>
          </w:p>
        </w:tc>
        <w:tc>
          <w:tcPr>
            <w:tcW w:w="0" w:type="auto"/>
            <w:vAlign w:val="center"/>
          </w:tcPr>
          <w:p w14:paraId="4D680052" w14:textId="77777777" w:rsidR="00A313F4" w:rsidRDefault="009D4830">
            <w:r>
              <w:rPr>
                <w:b/>
              </w:rPr>
              <w:t>PD Step?</w:t>
            </w:r>
          </w:p>
        </w:tc>
        <w:tc>
          <w:tcPr>
            <w:tcW w:w="0" w:type="auto"/>
            <w:vAlign w:val="center"/>
          </w:tcPr>
          <w:p w14:paraId="29E11CA9" w14:textId="77777777" w:rsidR="00A313F4" w:rsidRDefault="00A313F4"/>
        </w:tc>
      </w:tr>
      <w:tr w:rsidR="00A313F4" w14:paraId="47DD849B" w14:textId="77777777">
        <w:tc>
          <w:tcPr>
            <w:tcW w:w="0" w:type="auto"/>
            <w:vAlign w:val="center"/>
          </w:tcPr>
          <w:p w14:paraId="1971EB74" w14:textId="77777777" w:rsidR="00A313F4" w:rsidRDefault="009D4830">
            <w:r>
              <w:t xml:space="preserve">Dr. Carmen Rowe </w:t>
            </w:r>
          </w:p>
        </w:tc>
        <w:tc>
          <w:tcPr>
            <w:tcW w:w="0" w:type="auto"/>
            <w:vAlign w:val="center"/>
          </w:tcPr>
          <w:p w14:paraId="426292E3" w14:textId="77777777" w:rsidR="00A313F4" w:rsidRDefault="009D4830">
            <w:r>
              <w:t>Dr. Carmen Rowe</w:t>
            </w:r>
          </w:p>
        </w:tc>
        <w:tc>
          <w:tcPr>
            <w:tcW w:w="0" w:type="auto"/>
            <w:vAlign w:val="center"/>
          </w:tcPr>
          <w:p w14:paraId="5AA9EED2" w14:textId="77777777" w:rsidR="00A313F4" w:rsidRDefault="009D4830">
            <w:r>
              <w:t xml:space="preserve">Yes                                                                    </w:t>
            </w:r>
          </w:p>
        </w:tc>
        <w:tc>
          <w:tcPr>
            <w:tcW w:w="0" w:type="auto"/>
            <w:vAlign w:val="center"/>
          </w:tcPr>
          <w:p w14:paraId="443BDEC2" w14:textId="77777777" w:rsidR="00A313F4" w:rsidRDefault="00A313F4"/>
        </w:tc>
      </w:tr>
      <w:tr w:rsidR="00A313F4" w14:paraId="61060A13" w14:textId="77777777">
        <w:tc>
          <w:tcPr>
            <w:tcW w:w="0" w:type="auto"/>
            <w:gridSpan w:val="2"/>
            <w:vAlign w:val="center"/>
          </w:tcPr>
          <w:p w14:paraId="1834F6C4" w14:textId="77777777" w:rsidR="00A313F4" w:rsidRDefault="009D4830">
            <w:r>
              <w:rPr>
                <w:b/>
              </w:rPr>
              <w:t>Action Step</w:t>
            </w:r>
          </w:p>
        </w:tc>
        <w:tc>
          <w:tcPr>
            <w:tcW w:w="0" w:type="auto"/>
            <w:gridSpan w:val="2"/>
            <w:vAlign w:val="center"/>
          </w:tcPr>
          <w:p w14:paraId="42EB897B" w14:textId="77777777" w:rsidR="00A313F4" w:rsidRDefault="009D4830">
            <w:r>
              <w:rPr>
                <w:b/>
              </w:rPr>
              <w:t>Anticipated Start/Completion Date</w:t>
            </w:r>
          </w:p>
        </w:tc>
      </w:tr>
      <w:tr w:rsidR="00A313F4" w14:paraId="188F9020" w14:textId="77777777">
        <w:tc>
          <w:tcPr>
            <w:tcW w:w="0" w:type="auto"/>
            <w:gridSpan w:val="2"/>
            <w:vAlign w:val="center"/>
          </w:tcPr>
          <w:p w14:paraId="3FBD654D" w14:textId="77777777" w:rsidR="00A313F4" w:rsidRDefault="009D4830">
            <w:r>
              <w:t xml:space="preserve">Small Group Coaching sessions with teachers on effective instructional strategies for English Language Learners </w:t>
            </w:r>
          </w:p>
        </w:tc>
        <w:tc>
          <w:tcPr>
            <w:tcW w:w="0" w:type="auto"/>
            <w:vAlign w:val="center"/>
          </w:tcPr>
          <w:p w14:paraId="5FE4121D" w14:textId="77777777" w:rsidR="00A313F4" w:rsidRDefault="009D4830">
            <w:r>
              <w:t>2024-08-20</w:t>
            </w:r>
          </w:p>
        </w:tc>
        <w:tc>
          <w:tcPr>
            <w:tcW w:w="0" w:type="auto"/>
            <w:vAlign w:val="center"/>
          </w:tcPr>
          <w:p w14:paraId="4B97C5E4" w14:textId="77777777" w:rsidR="00A313F4" w:rsidRDefault="009D4830">
            <w:r>
              <w:t>2025-05-30</w:t>
            </w:r>
          </w:p>
        </w:tc>
      </w:tr>
      <w:tr w:rsidR="00A313F4" w14:paraId="43DDC13D" w14:textId="77777777">
        <w:tc>
          <w:tcPr>
            <w:tcW w:w="0" w:type="auto"/>
            <w:vAlign w:val="center"/>
          </w:tcPr>
          <w:p w14:paraId="5698DC5D" w14:textId="77777777" w:rsidR="00A313F4" w:rsidRDefault="009D4830">
            <w:r>
              <w:rPr>
                <w:b/>
              </w:rPr>
              <w:t>Lead Person/Position</w:t>
            </w:r>
          </w:p>
        </w:tc>
        <w:tc>
          <w:tcPr>
            <w:tcW w:w="0" w:type="auto"/>
            <w:vAlign w:val="center"/>
          </w:tcPr>
          <w:p w14:paraId="414AB33A" w14:textId="77777777" w:rsidR="00A313F4" w:rsidRDefault="009D4830">
            <w:r>
              <w:rPr>
                <w:b/>
              </w:rPr>
              <w:t>Material/Resources/Supports Needed</w:t>
            </w:r>
          </w:p>
        </w:tc>
        <w:tc>
          <w:tcPr>
            <w:tcW w:w="0" w:type="auto"/>
            <w:vAlign w:val="center"/>
          </w:tcPr>
          <w:p w14:paraId="69CA90EF" w14:textId="77777777" w:rsidR="00A313F4" w:rsidRDefault="009D4830">
            <w:r>
              <w:rPr>
                <w:b/>
              </w:rPr>
              <w:t>PD Step?</w:t>
            </w:r>
          </w:p>
        </w:tc>
        <w:tc>
          <w:tcPr>
            <w:tcW w:w="0" w:type="auto"/>
            <w:vAlign w:val="center"/>
          </w:tcPr>
          <w:p w14:paraId="1B270B00" w14:textId="77777777" w:rsidR="00A313F4" w:rsidRDefault="00A313F4"/>
        </w:tc>
      </w:tr>
      <w:tr w:rsidR="00A313F4" w14:paraId="00494486" w14:textId="77777777">
        <w:tc>
          <w:tcPr>
            <w:tcW w:w="0" w:type="auto"/>
            <w:vAlign w:val="center"/>
          </w:tcPr>
          <w:p w14:paraId="2D4B0A84" w14:textId="77777777" w:rsidR="00A313F4" w:rsidRDefault="009D4830">
            <w:r>
              <w:t xml:space="preserve">Dr. Carmen Rowe, Instructional Coach, Principal </w:t>
            </w:r>
          </w:p>
        </w:tc>
        <w:tc>
          <w:tcPr>
            <w:tcW w:w="0" w:type="auto"/>
            <w:vAlign w:val="center"/>
          </w:tcPr>
          <w:p w14:paraId="32DF3D20" w14:textId="77777777" w:rsidR="00A313F4" w:rsidRDefault="009D4830">
            <w:r>
              <w:t>Dr. Carmen Rowe</w:t>
            </w:r>
          </w:p>
        </w:tc>
        <w:tc>
          <w:tcPr>
            <w:tcW w:w="0" w:type="auto"/>
            <w:vAlign w:val="center"/>
          </w:tcPr>
          <w:p w14:paraId="3938BFEE" w14:textId="77777777" w:rsidR="00A313F4" w:rsidRDefault="009D4830">
            <w:r>
              <w:t xml:space="preserve">Yes                                                                    </w:t>
            </w:r>
          </w:p>
        </w:tc>
        <w:tc>
          <w:tcPr>
            <w:tcW w:w="0" w:type="auto"/>
            <w:vAlign w:val="center"/>
          </w:tcPr>
          <w:p w14:paraId="5127D5FE" w14:textId="77777777" w:rsidR="00A313F4" w:rsidRDefault="00A313F4"/>
        </w:tc>
      </w:tr>
    </w:tbl>
    <w:p w14:paraId="15D67497" w14:textId="77777777" w:rsidR="00A313F4" w:rsidRDefault="00A313F4"/>
    <w:tbl>
      <w:tblPr>
        <w:tblStyle w:val="TableGrid"/>
        <w:tblW w:w="5000" w:type="pct"/>
        <w:tblLook w:val="04A0" w:firstRow="1" w:lastRow="0" w:firstColumn="1" w:lastColumn="0" w:noHBand="0" w:noVBand="1"/>
      </w:tblPr>
      <w:tblGrid>
        <w:gridCol w:w="6738"/>
        <w:gridCol w:w="7652"/>
      </w:tblGrid>
      <w:tr w:rsidR="00A313F4" w14:paraId="3E60731F" w14:textId="77777777">
        <w:tc>
          <w:tcPr>
            <w:tcW w:w="0" w:type="auto"/>
            <w:vAlign w:val="center"/>
          </w:tcPr>
          <w:p w14:paraId="5F438944" w14:textId="77777777" w:rsidR="00A313F4" w:rsidRDefault="009D4830">
            <w:r>
              <w:rPr>
                <w:b/>
              </w:rPr>
              <w:t>Anticipated Output</w:t>
            </w:r>
          </w:p>
        </w:tc>
        <w:tc>
          <w:tcPr>
            <w:tcW w:w="0" w:type="auto"/>
            <w:vAlign w:val="center"/>
          </w:tcPr>
          <w:p w14:paraId="3CF5D7B1" w14:textId="77777777" w:rsidR="00A313F4" w:rsidRDefault="009D4830">
            <w:r>
              <w:rPr>
                <w:b/>
              </w:rPr>
              <w:t>Monitoring/Evaluation (People, Frequency, and Method)</w:t>
            </w:r>
          </w:p>
        </w:tc>
      </w:tr>
      <w:tr w:rsidR="00A313F4" w14:paraId="3C0A3D9C" w14:textId="77777777">
        <w:tc>
          <w:tcPr>
            <w:tcW w:w="0" w:type="auto"/>
            <w:vAlign w:val="center"/>
          </w:tcPr>
          <w:p w14:paraId="152D5397" w14:textId="77777777" w:rsidR="00A313F4" w:rsidRDefault="009D4830">
            <w:r>
              <w:t>By Q4 of the 2024-2025 school year English Language Learners will show an average growth of 40 SGP on the Star Renaissance Growth Proficiency Chart.</w:t>
            </w:r>
          </w:p>
        </w:tc>
        <w:tc>
          <w:tcPr>
            <w:tcW w:w="0" w:type="auto"/>
            <w:vAlign w:val="center"/>
          </w:tcPr>
          <w:p w14:paraId="06EC8DD8" w14:textId="77777777" w:rsidR="00A313F4" w:rsidRDefault="009D4830">
            <w:r>
              <w:t>Quarterly monitoring of ELD student progress on STAR asessment  with teachers, instructional coach, principal, district ELD coordinator, and Dr. Carmen Rowe</w:t>
            </w:r>
          </w:p>
        </w:tc>
      </w:tr>
    </w:tbl>
    <w:p w14:paraId="6FEA4E9A" w14:textId="77777777" w:rsidR="00A313F4" w:rsidRDefault="009D4830">
      <w:r>
        <w:br/>
      </w:r>
      <w:r>
        <w:br/>
      </w:r>
      <w:r>
        <w:br/>
      </w:r>
      <w:r>
        <w:lastRenderedPageBreak/>
        <w:br/>
      </w:r>
      <w:r>
        <w:br/>
      </w:r>
      <w:r>
        <w:br/>
      </w:r>
      <w:r>
        <w:br/>
      </w:r>
      <w:r>
        <w:br w:type="page"/>
      </w:r>
    </w:p>
    <w:p w14:paraId="0AD66E59" w14:textId="77777777" w:rsidR="00A313F4" w:rsidRDefault="009D4830">
      <w:pPr>
        <w:pStyle w:val="Heading1"/>
      </w:pPr>
      <w:r>
        <w:lastRenderedPageBreak/>
        <w:t>Expenditure Tables</w:t>
      </w:r>
    </w:p>
    <w:p w14:paraId="5F53FE4F" w14:textId="77777777" w:rsidR="00A313F4" w:rsidRDefault="009D4830">
      <w:pPr>
        <w:pStyle w:val="Heading2"/>
      </w:pPr>
      <w:r>
        <w:t>School Improvement Set Aside Grant</w:t>
      </w:r>
    </w:p>
    <w:p w14:paraId="344FFC75" w14:textId="77777777" w:rsidR="00A313F4" w:rsidRDefault="009D4830">
      <w:r>
        <w:rPr>
          <w:b/>
        </w:rPr>
        <w:t xml:space="preserve">True </w:t>
      </w:r>
      <w:r>
        <w:t xml:space="preserve">School does not receive School Improvement Set Aside Grant.                            </w:t>
      </w:r>
    </w:p>
    <w:p w14:paraId="7B94F396" w14:textId="77777777" w:rsidR="00A313F4" w:rsidRDefault="009D4830">
      <w:pPr>
        <w:pStyle w:val="Heading2"/>
      </w:pPr>
      <w:r>
        <w:t>Schoolwide Title 1 Funding Allocation</w:t>
      </w:r>
    </w:p>
    <w:p w14:paraId="1C51AE97" w14:textId="77777777" w:rsidR="00A313F4" w:rsidRDefault="009D4830">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A313F4" w14:paraId="5A6A59A6" w14:textId="77777777">
        <w:trPr>
          <w:gridAfter w:val="1"/>
        </w:trPr>
        <w:tc>
          <w:tcPr>
            <w:tcW w:w="1500" w:type="pct"/>
            <w:vAlign w:val="center"/>
          </w:tcPr>
          <w:p w14:paraId="04A39C51" w14:textId="77777777" w:rsidR="00A313F4" w:rsidRDefault="009D4830">
            <w:r>
              <w:rPr>
                <w:b/>
              </w:rPr>
              <w:t>eGgrant Budget Category (Schoolwide Funding)</w:t>
            </w:r>
          </w:p>
        </w:tc>
        <w:tc>
          <w:tcPr>
            <w:tcW w:w="1000" w:type="pct"/>
            <w:vAlign w:val="center"/>
          </w:tcPr>
          <w:p w14:paraId="13B09184" w14:textId="77777777" w:rsidR="00A313F4" w:rsidRDefault="009D4830">
            <w:r>
              <w:rPr>
                <w:b/>
              </w:rPr>
              <w:t>Action Plan(s)</w:t>
            </w:r>
          </w:p>
        </w:tc>
        <w:tc>
          <w:tcPr>
            <w:tcW w:w="1000" w:type="pct"/>
            <w:vAlign w:val="center"/>
          </w:tcPr>
          <w:p w14:paraId="77CB305E" w14:textId="77777777" w:rsidR="00A313F4" w:rsidRDefault="009D4830">
            <w:r>
              <w:rPr>
                <w:b/>
              </w:rPr>
              <w:t>Expenditure Description</w:t>
            </w:r>
          </w:p>
        </w:tc>
        <w:tc>
          <w:tcPr>
            <w:tcW w:w="500" w:type="pct"/>
            <w:vAlign w:val="center"/>
          </w:tcPr>
          <w:p w14:paraId="490B87ED" w14:textId="77777777" w:rsidR="00A313F4" w:rsidRDefault="009D4830">
            <w:r>
              <w:rPr>
                <w:b/>
              </w:rPr>
              <w:t>Amount</w:t>
            </w:r>
          </w:p>
        </w:tc>
      </w:tr>
      <w:tr w:rsidR="00A313F4" w14:paraId="328F0CC8" w14:textId="77777777">
        <w:trPr>
          <w:gridAfter w:val="1"/>
        </w:trPr>
        <w:tc>
          <w:tcPr>
            <w:tcW w:w="0" w:type="auto"/>
            <w:vAlign w:val="center"/>
          </w:tcPr>
          <w:p w14:paraId="3CFE2B3E" w14:textId="77777777" w:rsidR="00A313F4" w:rsidRDefault="009D4830">
            <w:r>
              <w:t>Instruction</w:t>
            </w:r>
            <w:r>
              <w:tab/>
            </w:r>
            <w:r>
              <w:tab/>
            </w:r>
            <w:r>
              <w:tab/>
            </w:r>
            <w:r>
              <w:tab/>
            </w:r>
            <w:r>
              <w:tab/>
            </w:r>
            <w:r>
              <w:tab/>
            </w:r>
            <w:r>
              <w:tab/>
            </w:r>
            <w:r>
              <w:tab/>
            </w:r>
            <w:r>
              <w:tab/>
            </w:r>
            <w:r>
              <w:tab/>
            </w:r>
            <w:r>
              <w:tab/>
            </w:r>
            <w:r>
              <w:tab/>
            </w:r>
            <w:r>
              <w:tab/>
            </w:r>
            <w:r>
              <w:tab/>
            </w:r>
          </w:p>
        </w:tc>
        <w:tc>
          <w:tcPr>
            <w:tcW w:w="0" w:type="auto"/>
            <w:vAlign w:val="center"/>
          </w:tcPr>
          <w:p w14:paraId="7DCDBF9D" w14:textId="77777777" w:rsidR="00A313F4" w:rsidRDefault="009D4830">
            <w:pPr>
              <w:pStyle w:val="ListParagraph"/>
              <w:numPr>
                <w:ilvl w:val="0"/>
                <w:numId w:val="4"/>
              </w:numPr>
            </w:pPr>
            <w:r>
              <w:t>MTTS- ELA</w:t>
            </w:r>
          </w:p>
          <w:p w14:paraId="593CDEEC" w14:textId="77777777" w:rsidR="00A313F4" w:rsidRDefault="009D4830">
            <w:pPr>
              <w:pStyle w:val="ListParagraph"/>
              <w:numPr>
                <w:ilvl w:val="0"/>
                <w:numId w:val="4"/>
              </w:numPr>
            </w:pPr>
            <w:r>
              <w:t>MTSS Math</w:t>
            </w:r>
          </w:p>
          <w:p w14:paraId="0F40EB5D" w14:textId="77777777" w:rsidR="00A313F4" w:rsidRDefault="009D4830">
            <w:pPr>
              <w:pStyle w:val="ListParagraph"/>
              <w:numPr>
                <w:ilvl w:val="0"/>
                <w:numId w:val="4"/>
              </w:numPr>
            </w:pPr>
            <w:r>
              <w:t>TSI ELD</w:t>
            </w:r>
          </w:p>
        </w:tc>
        <w:tc>
          <w:tcPr>
            <w:tcW w:w="0" w:type="auto"/>
            <w:vAlign w:val="center"/>
          </w:tcPr>
          <w:p w14:paraId="48920A47" w14:textId="77777777" w:rsidR="00A313F4" w:rsidRDefault="009D4830">
            <w:r>
              <w:t>Building Instructional Coach</w:t>
            </w:r>
          </w:p>
        </w:tc>
        <w:tc>
          <w:tcPr>
            <w:tcW w:w="0" w:type="auto"/>
            <w:vAlign w:val="center"/>
          </w:tcPr>
          <w:p w14:paraId="25A1282D" w14:textId="77777777" w:rsidR="00A313F4" w:rsidRDefault="009D4830">
            <w:r>
              <w:t>66135</w:t>
            </w:r>
          </w:p>
        </w:tc>
      </w:tr>
      <w:tr w:rsidR="00A313F4" w14:paraId="01C0AE44" w14:textId="77777777">
        <w:trPr>
          <w:gridAfter w:val="1"/>
        </w:trPr>
        <w:tc>
          <w:tcPr>
            <w:tcW w:w="0" w:type="auto"/>
            <w:vAlign w:val="center"/>
          </w:tcPr>
          <w:p w14:paraId="34EA249B" w14:textId="77777777" w:rsidR="00A313F4" w:rsidRDefault="009D4830">
            <w:r>
              <w:t>Other Expenditures</w:t>
            </w:r>
            <w:r>
              <w:tab/>
            </w:r>
            <w:r>
              <w:tab/>
            </w:r>
            <w:r>
              <w:tab/>
            </w:r>
            <w:r>
              <w:tab/>
            </w:r>
            <w:r>
              <w:tab/>
            </w:r>
            <w:r>
              <w:tab/>
            </w:r>
            <w:r>
              <w:tab/>
            </w:r>
            <w:r>
              <w:tab/>
            </w:r>
            <w:r>
              <w:tab/>
            </w:r>
            <w:r>
              <w:tab/>
            </w:r>
            <w:r>
              <w:tab/>
            </w:r>
            <w:r>
              <w:tab/>
            </w:r>
            <w:r>
              <w:tab/>
            </w:r>
            <w:r>
              <w:tab/>
            </w:r>
          </w:p>
        </w:tc>
        <w:tc>
          <w:tcPr>
            <w:tcW w:w="0" w:type="auto"/>
            <w:vAlign w:val="center"/>
          </w:tcPr>
          <w:p w14:paraId="158B20E2" w14:textId="77777777" w:rsidR="00A313F4" w:rsidRDefault="009D4830">
            <w:pPr>
              <w:pStyle w:val="ListParagraph"/>
              <w:numPr>
                <w:ilvl w:val="0"/>
                <w:numId w:val="5"/>
              </w:numPr>
            </w:pPr>
            <w:r>
              <w:t>MTTS- ELA</w:t>
            </w:r>
          </w:p>
          <w:p w14:paraId="15793806" w14:textId="77777777" w:rsidR="00A313F4" w:rsidRDefault="009D4830">
            <w:pPr>
              <w:pStyle w:val="ListParagraph"/>
              <w:numPr>
                <w:ilvl w:val="0"/>
                <w:numId w:val="5"/>
              </w:numPr>
            </w:pPr>
            <w:r>
              <w:t>MTSS Math</w:t>
            </w:r>
          </w:p>
          <w:p w14:paraId="66670150" w14:textId="77777777" w:rsidR="00A313F4" w:rsidRDefault="009D4830">
            <w:pPr>
              <w:pStyle w:val="ListParagraph"/>
              <w:numPr>
                <w:ilvl w:val="0"/>
                <w:numId w:val="5"/>
              </w:numPr>
            </w:pPr>
            <w:r>
              <w:t>TSI ELD</w:t>
            </w:r>
          </w:p>
        </w:tc>
        <w:tc>
          <w:tcPr>
            <w:tcW w:w="0" w:type="auto"/>
            <w:vAlign w:val="center"/>
          </w:tcPr>
          <w:p w14:paraId="18AA50AD" w14:textId="77777777" w:rsidR="00A313F4" w:rsidRDefault="009D4830">
            <w:r>
              <w:t>Parent Engagement</w:t>
            </w:r>
          </w:p>
        </w:tc>
        <w:tc>
          <w:tcPr>
            <w:tcW w:w="0" w:type="auto"/>
            <w:vAlign w:val="center"/>
          </w:tcPr>
          <w:p w14:paraId="58E5C4ED" w14:textId="77777777" w:rsidR="00A313F4" w:rsidRDefault="009D4830">
            <w:r>
              <w:t>2488</w:t>
            </w:r>
          </w:p>
        </w:tc>
      </w:tr>
      <w:tr w:rsidR="00A313F4" w14:paraId="1BCCD150" w14:textId="77777777">
        <w:trPr>
          <w:gridAfter w:val="1"/>
        </w:trPr>
        <w:tc>
          <w:tcPr>
            <w:tcW w:w="0" w:type="auto"/>
            <w:vAlign w:val="center"/>
          </w:tcPr>
          <w:p w14:paraId="57EA04F9" w14:textId="77777777" w:rsidR="00A313F4" w:rsidRDefault="009D4830">
            <w:r>
              <w:t>Instruction</w:t>
            </w:r>
            <w:r>
              <w:tab/>
            </w:r>
            <w:r>
              <w:tab/>
            </w:r>
            <w:r>
              <w:tab/>
            </w:r>
            <w:r>
              <w:tab/>
            </w:r>
            <w:r>
              <w:tab/>
            </w:r>
            <w:r>
              <w:tab/>
            </w:r>
            <w:r>
              <w:tab/>
            </w:r>
            <w:r>
              <w:tab/>
            </w:r>
            <w:r>
              <w:tab/>
            </w:r>
            <w:r>
              <w:tab/>
            </w:r>
            <w:r>
              <w:tab/>
            </w:r>
            <w:r>
              <w:tab/>
            </w:r>
            <w:r>
              <w:tab/>
            </w:r>
            <w:r>
              <w:tab/>
            </w:r>
          </w:p>
        </w:tc>
        <w:tc>
          <w:tcPr>
            <w:tcW w:w="0" w:type="auto"/>
            <w:vAlign w:val="center"/>
          </w:tcPr>
          <w:p w14:paraId="47CDACFC" w14:textId="77777777" w:rsidR="00A313F4" w:rsidRDefault="009D4830">
            <w:pPr>
              <w:pStyle w:val="ListParagraph"/>
              <w:numPr>
                <w:ilvl w:val="0"/>
                <w:numId w:val="6"/>
              </w:numPr>
            </w:pPr>
            <w:r>
              <w:t>MTTS- ELA</w:t>
            </w:r>
          </w:p>
          <w:p w14:paraId="387218F0" w14:textId="77777777" w:rsidR="00A313F4" w:rsidRDefault="009D4830">
            <w:pPr>
              <w:pStyle w:val="ListParagraph"/>
              <w:numPr>
                <w:ilvl w:val="0"/>
                <w:numId w:val="6"/>
              </w:numPr>
            </w:pPr>
            <w:r>
              <w:t>MTSS Math</w:t>
            </w:r>
          </w:p>
          <w:p w14:paraId="0C337D6B" w14:textId="77777777" w:rsidR="00A313F4" w:rsidRDefault="009D4830">
            <w:pPr>
              <w:pStyle w:val="ListParagraph"/>
              <w:numPr>
                <w:ilvl w:val="0"/>
                <w:numId w:val="6"/>
              </w:numPr>
            </w:pPr>
            <w:r>
              <w:t>TSI ELD</w:t>
            </w:r>
          </w:p>
        </w:tc>
        <w:tc>
          <w:tcPr>
            <w:tcW w:w="0" w:type="auto"/>
            <w:vAlign w:val="center"/>
          </w:tcPr>
          <w:p w14:paraId="2E5F1743" w14:textId="77777777" w:rsidR="00A313F4" w:rsidRDefault="009D4830">
            <w:r>
              <w:t>Additional staff to support MTSS</w:t>
            </w:r>
          </w:p>
        </w:tc>
        <w:tc>
          <w:tcPr>
            <w:tcW w:w="0" w:type="auto"/>
            <w:vAlign w:val="center"/>
          </w:tcPr>
          <w:p w14:paraId="110C3152" w14:textId="77777777" w:rsidR="00A313F4" w:rsidRDefault="009D4830">
            <w:r>
              <w:t>82079</w:t>
            </w:r>
          </w:p>
        </w:tc>
      </w:tr>
      <w:tr w:rsidR="00A313F4" w14:paraId="5241B73D" w14:textId="77777777">
        <w:trPr>
          <w:gridAfter w:val="1"/>
        </w:trPr>
        <w:tc>
          <w:tcPr>
            <w:tcW w:w="0" w:type="auto"/>
            <w:vAlign w:val="center"/>
          </w:tcPr>
          <w:p w14:paraId="1B869839" w14:textId="77777777" w:rsidR="00A313F4" w:rsidRDefault="00A313F4"/>
        </w:tc>
        <w:tc>
          <w:tcPr>
            <w:tcW w:w="0" w:type="auto"/>
            <w:vAlign w:val="center"/>
          </w:tcPr>
          <w:p w14:paraId="158A71FD" w14:textId="77777777" w:rsidR="00A313F4" w:rsidRDefault="00A313F4"/>
        </w:tc>
        <w:tc>
          <w:tcPr>
            <w:tcW w:w="0" w:type="auto"/>
            <w:vAlign w:val="center"/>
          </w:tcPr>
          <w:p w14:paraId="7B43C1FC" w14:textId="77777777" w:rsidR="00A313F4" w:rsidRDefault="00A313F4"/>
        </w:tc>
        <w:tc>
          <w:tcPr>
            <w:tcW w:w="0" w:type="auto"/>
            <w:vAlign w:val="center"/>
          </w:tcPr>
          <w:p w14:paraId="7175E0E5" w14:textId="77777777" w:rsidR="00A313F4" w:rsidRDefault="00A313F4"/>
        </w:tc>
      </w:tr>
      <w:tr w:rsidR="00A313F4" w14:paraId="25D27448" w14:textId="77777777">
        <w:tc>
          <w:tcPr>
            <w:tcW w:w="0" w:type="auto"/>
            <w:gridSpan w:val="4"/>
            <w:vAlign w:val="center"/>
          </w:tcPr>
          <w:p w14:paraId="3E1F775A" w14:textId="77777777" w:rsidR="00A313F4" w:rsidRDefault="009D4830">
            <w:r>
              <w:t>Total Expenditures</w:t>
            </w:r>
          </w:p>
        </w:tc>
        <w:tc>
          <w:tcPr>
            <w:tcW w:w="0" w:type="auto"/>
            <w:vAlign w:val="center"/>
          </w:tcPr>
          <w:p w14:paraId="58328984" w14:textId="77777777" w:rsidR="00A313F4" w:rsidRDefault="009D4830">
            <w:r>
              <w:t>150702</w:t>
            </w:r>
          </w:p>
        </w:tc>
      </w:tr>
    </w:tbl>
    <w:p w14:paraId="15C3B424" w14:textId="77777777" w:rsidR="00A313F4" w:rsidRDefault="009D4830">
      <w:r>
        <w:br/>
      </w:r>
      <w:r>
        <w:br/>
      </w:r>
      <w:r>
        <w:br/>
      </w:r>
      <w:r>
        <w:br/>
      </w:r>
      <w:r>
        <w:br/>
      </w:r>
      <w:r>
        <w:br/>
      </w:r>
      <w:r>
        <w:br w:type="page"/>
      </w:r>
    </w:p>
    <w:p w14:paraId="0FE29595" w14:textId="77777777" w:rsidR="00A313F4" w:rsidRDefault="009D4830">
      <w:pPr>
        <w:pStyle w:val="Heading1"/>
      </w:pPr>
      <w:r>
        <w:lastRenderedPageBreak/>
        <w:t>Professional Development</w:t>
      </w:r>
    </w:p>
    <w:p w14:paraId="02913A11" w14:textId="77777777" w:rsidR="00A313F4" w:rsidRDefault="009D4830">
      <w:pPr>
        <w:pStyle w:val="Heading2"/>
      </w:pPr>
      <w:r>
        <w:t>Professional Development Action Steps</w:t>
      </w:r>
    </w:p>
    <w:tbl>
      <w:tblPr>
        <w:tblStyle w:val="TableGrid"/>
        <w:tblW w:w="5000" w:type="pct"/>
        <w:tblLook w:val="04A0" w:firstRow="1" w:lastRow="0" w:firstColumn="1" w:lastColumn="0" w:noHBand="0" w:noVBand="1"/>
      </w:tblPr>
      <w:tblGrid>
        <w:gridCol w:w="2129"/>
        <w:gridCol w:w="12261"/>
      </w:tblGrid>
      <w:tr w:rsidR="00A313F4" w14:paraId="06F234E1" w14:textId="77777777">
        <w:tc>
          <w:tcPr>
            <w:tcW w:w="0" w:type="auto"/>
            <w:vAlign w:val="center"/>
          </w:tcPr>
          <w:p w14:paraId="186D55DA" w14:textId="77777777" w:rsidR="00A313F4" w:rsidRDefault="009D4830">
            <w:r>
              <w:rPr>
                <w:b/>
              </w:rPr>
              <w:t>Evidence-based Strategy</w:t>
            </w:r>
          </w:p>
        </w:tc>
        <w:tc>
          <w:tcPr>
            <w:tcW w:w="0" w:type="auto"/>
            <w:vAlign w:val="center"/>
          </w:tcPr>
          <w:p w14:paraId="35833E1A" w14:textId="77777777" w:rsidR="00A313F4" w:rsidRDefault="009D4830">
            <w:r>
              <w:t>Action Steps</w:t>
            </w:r>
          </w:p>
        </w:tc>
      </w:tr>
      <w:tr w:rsidR="00A313F4" w14:paraId="73EC019E" w14:textId="77777777">
        <w:tc>
          <w:tcPr>
            <w:tcW w:w="0" w:type="auto"/>
            <w:vAlign w:val="center"/>
          </w:tcPr>
          <w:p w14:paraId="14E34F84" w14:textId="77777777" w:rsidR="00A313F4" w:rsidRDefault="009D4830">
            <w:r>
              <w:t xml:space="preserve">MTTS- ELA </w:t>
            </w:r>
          </w:p>
        </w:tc>
        <w:tc>
          <w:tcPr>
            <w:tcW w:w="0" w:type="auto"/>
            <w:vAlign w:val="center"/>
          </w:tcPr>
          <w:p w14:paraId="6F6E4222" w14:textId="77777777" w:rsidR="00A313F4" w:rsidRDefault="009D4830">
            <w:r>
              <w:t xml:space="preserve">Engage in Professional Development in the areas of purposeful planning for conferences and small group instruction, progression of content standards, and the use of IRLA and Star Reading date to drive instruction. </w:t>
            </w:r>
          </w:p>
        </w:tc>
      </w:tr>
      <w:tr w:rsidR="00A313F4" w14:paraId="003D0450" w14:textId="77777777">
        <w:tc>
          <w:tcPr>
            <w:tcW w:w="0" w:type="auto"/>
            <w:vAlign w:val="center"/>
          </w:tcPr>
          <w:p w14:paraId="40070090" w14:textId="77777777" w:rsidR="00A313F4" w:rsidRDefault="009D4830">
            <w:r>
              <w:t xml:space="preserve">MTTS- ELA </w:t>
            </w:r>
          </w:p>
        </w:tc>
        <w:tc>
          <w:tcPr>
            <w:tcW w:w="0" w:type="auto"/>
            <w:vAlign w:val="center"/>
          </w:tcPr>
          <w:p w14:paraId="67AD5905" w14:textId="77777777" w:rsidR="00A313F4" w:rsidRDefault="009D4830">
            <w:r>
              <w:t xml:space="preserve">Professional development in the following areas:  How to give the IRLA? How to interpret the data to plan for instruction?  Effective use of district bedded materials and resources.  </w:t>
            </w:r>
          </w:p>
        </w:tc>
      </w:tr>
      <w:tr w:rsidR="00A313F4" w14:paraId="3F6FBDDE" w14:textId="77777777">
        <w:tc>
          <w:tcPr>
            <w:tcW w:w="0" w:type="auto"/>
            <w:vAlign w:val="center"/>
          </w:tcPr>
          <w:p w14:paraId="3FDB2F54" w14:textId="77777777" w:rsidR="00A313F4" w:rsidRDefault="009D4830">
            <w:r>
              <w:t xml:space="preserve">MTTS- ELA </w:t>
            </w:r>
          </w:p>
        </w:tc>
        <w:tc>
          <w:tcPr>
            <w:tcW w:w="0" w:type="auto"/>
            <w:vAlign w:val="center"/>
          </w:tcPr>
          <w:p w14:paraId="56B3812F" w14:textId="77777777" w:rsidR="00A313F4" w:rsidRDefault="009D4830">
            <w:r>
              <w:t xml:space="preserve">Quarterly Accuracy Check on SchoolPace </w:t>
            </w:r>
          </w:p>
        </w:tc>
      </w:tr>
      <w:tr w:rsidR="00A313F4" w14:paraId="7C9FEA38" w14:textId="77777777">
        <w:tc>
          <w:tcPr>
            <w:tcW w:w="0" w:type="auto"/>
            <w:vAlign w:val="center"/>
          </w:tcPr>
          <w:p w14:paraId="3CD3C6AA" w14:textId="77777777" w:rsidR="00A313F4" w:rsidRDefault="009D4830">
            <w:r>
              <w:t xml:space="preserve">MTSS Math </w:t>
            </w:r>
          </w:p>
        </w:tc>
        <w:tc>
          <w:tcPr>
            <w:tcW w:w="0" w:type="auto"/>
            <w:vAlign w:val="center"/>
          </w:tcPr>
          <w:p w14:paraId="23793982" w14:textId="77777777" w:rsidR="00A313F4" w:rsidRDefault="009D4830">
            <w:r>
              <w:t xml:space="preserve">Adhere to written expectations for Bridges/Core Curriculum implementation </w:t>
            </w:r>
          </w:p>
        </w:tc>
      </w:tr>
      <w:tr w:rsidR="00A313F4" w14:paraId="6B7F6FA0" w14:textId="77777777">
        <w:tc>
          <w:tcPr>
            <w:tcW w:w="0" w:type="auto"/>
            <w:vAlign w:val="center"/>
          </w:tcPr>
          <w:p w14:paraId="1DE956D0" w14:textId="77777777" w:rsidR="00A313F4" w:rsidRDefault="009D4830">
            <w:r>
              <w:t xml:space="preserve">MTSS Math </w:t>
            </w:r>
          </w:p>
        </w:tc>
        <w:tc>
          <w:tcPr>
            <w:tcW w:w="0" w:type="auto"/>
            <w:vAlign w:val="center"/>
          </w:tcPr>
          <w:p w14:paraId="1BB435C4" w14:textId="77777777" w:rsidR="00A313F4" w:rsidRDefault="009D4830">
            <w:r>
              <w:t xml:space="preserve">Engage in monthly data team meetings to inform core/ tiered planning and instruction </w:t>
            </w:r>
          </w:p>
        </w:tc>
      </w:tr>
      <w:tr w:rsidR="00A313F4" w14:paraId="57A78980" w14:textId="77777777">
        <w:tc>
          <w:tcPr>
            <w:tcW w:w="0" w:type="auto"/>
            <w:vAlign w:val="center"/>
          </w:tcPr>
          <w:p w14:paraId="12EA3BA6" w14:textId="77777777" w:rsidR="00A313F4" w:rsidRDefault="009D4830">
            <w:r>
              <w:t xml:space="preserve">TSI ELD </w:t>
            </w:r>
          </w:p>
        </w:tc>
        <w:tc>
          <w:tcPr>
            <w:tcW w:w="0" w:type="auto"/>
            <w:vAlign w:val="center"/>
          </w:tcPr>
          <w:p w14:paraId="3EFEFFC9" w14:textId="77777777" w:rsidR="00A313F4" w:rsidRDefault="009D4830">
            <w:r>
              <w:t xml:space="preserve">Engage in monthly data team meetings to inform core and tiered planning and instruction </w:t>
            </w:r>
          </w:p>
        </w:tc>
      </w:tr>
      <w:tr w:rsidR="00A313F4" w14:paraId="1C826539" w14:textId="77777777">
        <w:tc>
          <w:tcPr>
            <w:tcW w:w="0" w:type="auto"/>
            <w:vAlign w:val="center"/>
          </w:tcPr>
          <w:p w14:paraId="5152D847" w14:textId="77777777" w:rsidR="00A313F4" w:rsidRDefault="009D4830">
            <w:r>
              <w:t xml:space="preserve">TSI ELD </w:t>
            </w:r>
          </w:p>
        </w:tc>
        <w:tc>
          <w:tcPr>
            <w:tcW w:w="0" w:type="auto"/>
            <w:vAlign w:val="center"/>
          </w:tcPr>
          <w:p w14:paraId="72400165" w14:textId="77777777" w:rsidR="00A313F4" w:rsidRDefault="009D4830">
            <w:r>
              <w:t xml:space="preserve">Professional Development for staff on effective strategies on interaction English Language learners </w:t>
            </w:r>
          </w:p>
        </w:tc>
      </w:tr>
      <w:tr w:rsidR="00A313F4" w14:paraId="568A84C7" w14:textId="77777777">
        <w:tc>
          <w:tcPr>
            <w:tcW w:w="0" w:type="auto"/>
            <w:vAlign w:val="center"/>
          </w:tcPr>
          <w:p w14:paraId="5171F3FA" w14:textId="77777777" w:rsidR="00A313F4" w:rsidRDefault="009D4830">
            <w:r>
              <w:t xml:space="preserve">TSI ELD </w:t>
            </w:r>
          </w:p>
        </w:tc>
        <w:tc>
          <w:tcPr>
            <w:tcW w:w="0" w:type="auto"/>
            <w:vAlign w:val="center"/>
          </w:tcPr>
          <w:p w14:paraId="1BA9A779" w14:textId="77777777" w:rsidR="00A313F4" w:rsidRDefault="009D4830">
            <w:r>
              <w:t xml:space="preserve">Small Group Coaching sessions with teachers on effective instructional strategies for English Language Learners </w:t>
            </w:r>
          </w:p>
        </w:tc>
      </w:tr>
    </w:tbl>
    <w:p w14:paraId="1B14AC7F" w14:textId="77777777" w:rsidR="00A313F4" w:rsidRDefault="009D4830">
      <w:pPr>
        <w:pStyle w:val="Heading2"/>
      </w:pPr>
      <w:r>
        <w:t xml:space="preserve">Title 1 Professional Development for Academics </w:t>
      </w:r>
    </w:p>
    <w:tbl>
      <w:tblPr>
        <w:tblStyle w:val="TableGrid"/>
        <w:tblW w:w="5000" w:type="pct"/>
        <w:tblLook w:val="04A0" w:firstRow="1" w:lastRow="0" w:firstColumn="1" w:lastColumn="0" w:noHBand="0" w:noVBand="1"/>
      </w:tblPr>
      <w:tblGrid>
        <w:gridCol w:w="5483"/>
        <w:gridCol w:w="3764"/>
        <w:gridCol w:w="5143"/>
      </w:tblGrid>
      <w:tr w:rsidR="00A313F4" w14:paraId="09FFA188" w14:textId="77777777">
        <w:tc>
          <w:tcPr>
            <w:tcW w:w="0" w:type="auto"/>
            <w:gridSpan w:val="3"/>
            <w:vAlign w:val="center"/>
          </w:tcPr>
          <w:p w14:paraId="032A54B0" w14:textId="77777777" w:rsidR="00A313F4" w:rsidRDefault="009D4830">
            <w:r>
              <w:rPr>
                <w:b/>
              </w:rPr>
              <w:t>Action Step</w:t>
            </w:r>
          </w:p>
        </w:tc>
      </w:tr>
      <w:tr w:rsidR="00A313F4" w14:paraId="13839F56" w14:textId="77777777">
        <w:tc>
          <w:tcPr>
            <w:tcW w:w="0" w:type="auto"/>
            <w:gridSpan w:val="3"/>
            <w:vAlign w:val="center"/>
          </w:tcPr>
          <w:p w14:paraId="2EE49DB9" w14:textId="77777777" w:rsidR="00A313F4" w:rsidRDefault="009D4830">
            <w:pPr>
              <w:pStyle w:val="ListParagraph"/>
              <w:numPr>
                <w:ilvl w:val="0"/>
                <w:numId w:val="8"/>
              </w:numPr>
            </w:pPr>
            <w:r>
              <w:t xml:space="preserve">Professional Development for staff on effective strategies on interaction English Language learners </w:t>
            </w:r>
          </w:p>
        </w:tc>
      </w:tr>
      <w:tr w:rsidR="00A313F4" w14:paraId="61A4B03B" w14:textId="77777777">
        <w:tc>
          <w:tcPr>
            <w:tcW w:w="0" w:type="auto"/>
            <w:gridSpan w:val="3"/>
            <w:vAlign w:val="center"/>
          </w:tcPr>
          <w:p w14:paraId="3B84685E" w14:textId="77777777" w:rsidR="00A313F4" w:rsidRDefault="009D4830">
            <w:r>
              <w:rPr>
                <w:b/>
              </w:rPr>
              <w:t>Audience</w:t>
            </w:r>
          </w:p>
        </w:tc>
      </w:tr>
      <w:tr w:rsidR="00A313F4" w14:paraId="3D4B6BC5" w14:textId="77777777">
        <w:tc>
          <w:tcPr>
            <w:tcW w:w="0" w:type="auto"/>
            <w:gridSpan w:val="3"/>
            <w:vAlign w:val="center"/>
          </w:tcPr>
          <w:p w14:paraId="0609B402" w14:textId="77777777" w:rsidR="00A313F4" w:rsidRDefault="009D4830">
            <w:r>
              <w:t>All Professional Staff</w:t>
            </w:r>
          </w:p>
        </w:tc>
      </w:tr>
      <w:tr w:rsidR="00A313F4" w14:paraId="679464A8" w14:textId="77777777">
        <w:tc>
          <w:tcPr>
            <w:tcW w:w="0" w:type="auto"/>
            <w:gridSpan w:val="3"/>
            <w:vAlign w:val="center"/>
          </w:tcPr>
          <w:p w14:paraId="11724381" w14:textId="77777777" w:rsidR="00A313F4" w:rsidRDefault="009D4830">
            <w:r>
              <w:rPr>
                <w:b/>
              </w:rPr>
              <w:t>Topics to be Included</w:t>
            </w:r>
          </w:p>
        </w:tc>
      </w:tr>
      <w:tr w:rsidR="00A313F4" w14:paraId="1E27016C" w14:textId="77777777">
        <w:tc>
          <w:tcPr>
            <w:tcW w:w="0" w:type="auto"/>
            <w:gridSpan w:val="3"/>
            <w:vAlign w:val="center"/>
          </w:tcPr>
          <w:p w14:paraId="42E67518" w14:textId="77777777" w:rsidR="00A313F4" w:rsidRDefault="009D4830">
            <w:r>
              <w:t xml:space="preserve">IRLA data dig disgracing START Math Data  </w:t>
            </w:r>
            <w:r>
              <w:t xml:space="preserve">Key consideration when lesson planning for Els </w:t>
            </w:r>
          </w:p>
        </w:tc>
      </w:tr>
      <w:tr w:rsidR="00A313F4" w14:paraId="77CDE0EC" w14:textId="77777777">
        <w:tc>
          <w:tcPr>
            <w:tcW w:w="0" w:type="auto"/>
            <w:gridSpan w:val="3"/>
            <w:vAlign w:val="center"/>
          </w:tcPr>
          <w:p w14:paraId="596E4EB2" w14:textId="77777777" w:rsidR="00A313F4" w:rsidRDefault="009D4830">
            <w:r>
              <w:rPr>
                <w:b/>
              </w:rPr>
              <w:t>Evidence of Learning</w:t>
            </w:r>
          </w:p>
        </w:tc>
      </w:tr>
      <w:tr w:rsidR="00A313F4" w14:paraId="55BB52C8" w14:textId="77777777">
        <w:tc>
          <w:tcPr>
            <w:tcW w:w="0" w:type="auto"/>
            <w:gridSpan w:val="3"/>
            <w:vAlign w:val="center"/>
          </w:tcPr>
          <w:p w14:paraId="303AAAE8" w14:textId="77777777" w:rsidR="00A313F4" w:rsidRDefault="009D4830">
            <w:r>
              <w:t xml:space="preserve">Increase academic achievement in ELA and Math </w:t>
            </w:r>
          </w:p>
        </w:tc>
      </w:tr>
      <w:tr w:rsidR="00A313F4" w14:paraId="61848153" w14:textId="77777777">
        <w:tc>
          <w:tcPr>
            <w:tcW w:w="0" w:type="auto"/>
            <w:vAlign w:val="center"/>
          </w:tcPr>
          <w:p w14:paraId="0E63ADF5" w14:textId="77777777" w:rsidR="00A313F4" w:rsidRDefault="009D4830">
            <w:r>
              <w:rPr>
                <w:b/>
              </w:rPr>
              <w:t>Lead Person/Position</w:t>
            </w:r>
          </w:p>
        </w:tc>
        <w:tc>
          <w:tcPr>
            <w:tcW w:w="0" w:type="auto"/>
            <w:vAlign w:val="center"/>
          </w:tcPr>
          <w:p w14:paraId="211547AE" w14:textId="77777777" w:rsidR="00A313F4" w:rsidRDefault="009D4830">
            <w:r>
              <w:rPr>
                <w:b/>
              </w:rPr>
              <w:t>Anticipated Start</w:t>
            </w:r>
          </w:p>
        </w:tc>
        <w:tc>
          <w:tcPr>
            <w:tcW w:w="0" w:type="auto"/>
            <w:vAlign w:val="center"/>
          </w:tcPr>
          <w:p w14:paraId="486B901D" w14:textId="77777777" w:rsidR="00A313F4" w:rsidRDefault="009D4830">
            <w:r>
              <w:rPr>
                <w:b/>
              </w:rPr>
              <w:t>Anticipated Completion</w:t>
            </w:r>
          </w:p>
        </w:tc>
      </w:tr>
      <w:tr w:rsidR="00A313F4" w14:paraId="2D2B97E9" w14:textId="77777777">
        <w:tc>
          <w:tcPr>
            <w:tcW w:w="0" w:type="auto"/>
            <w:vAlign w:val="center"/>
          </w:tcPr>
          <w:p w14:paraId="3362305C" w14:textId="77777777" w:rsidR="00A313F4" w:rsidRDefault="009D4830">
            <w:r>
              <w:t>Leadership Team, Dr. Rowe</w:t>
            </w:r>
          </w:p>
        </w:tc>
        <w:tc>
          <w:tcPr>
            <w:tcW w:w="0" w:type="auto"/>
            <w:vAlign w:val="center"/>
          </w:tcPr>
          <w:p w14:paraId="58E5FFC7" w14:textId="77777777" w:rsidR="00A313F4" w:rsidRDefault="009D4830">
            <w:r>
              <w:t>2024-08-20</w:t>
            </w:r>
          </w:p>
        </w:tc>
        <w:tc>
          <w:tcPr>
            <w:tcW w:w="0" w:type="auto"/>
            <w:vAlign w:val="center"/>
          </w:tcPr>
          <w:p w14:paraId="0A9264A4" w14:textId="77777777" w:rsidR="00A313F4" w:rsidRDefault="009D4830">
            <w:r>
              <w:t>2025-05-30</w:t>
            </w:r>
          </w:p>
        </w:tc>
      </w:tr>
    </w:tbl>
    <w:p w14:paraId="7C6F7F30" w14:textId="77777777" w:rsidR="00A313F4" w:rsidRDefault="009D4830">
      <w:pPr>
        <w:pStyle w:val="Heading2"/>
      </w:pPr>
      <w:r>
        <w:t>Learning Format</w:t>
      </w:r>
    </w:p>
    <w:tbl>
      <w:tblPr>
        <w:tblStyle w:val="TableGrid"/>
        <w:tblW w:w="5000" w:type="pct"/>
        <w:tblLook w:val="04A0" w:firstRow="1" w:lastRow="0" w:firstColumn="1" w:lastColumn="0" w:noHBand="0" w:noVBand="1"/>
      </w:tblPr>
      <w:tblGrid>
        <w:gridCol w:w="10933"/>
        <w:gridCol w:w="3457"/>
      </w:tblGrid>
      <w:tr w:rsidR="00A313F4" w14:paraId="2EB01180" w14:textId="77777777">
        <w:tc>
          <w:tcPr>
            <w:tcW w:w="0" w:type="auto"/>
            <w:vAlign w:val="center"/>
          </w:tcPr>
          <w:p w14:paraId="5C6F4175" w14:textId="77777777" w:rsidR="00A313F4" w:rsidRDefault="009D4830">
            <w:r>
              <w:rPr>
                <w:b/>
              </w:rPr>
              <w:t>Type of Activities</w:t>
            </w:r>
          </w:p>
        </w:tc>
        <w:tc>
          <w:tcPr>
            <w:tcW w:w="0" w:type="auto"/>
            <w:vAlign w:val="center"/>
          </w:tcPr>
          <w:p w14:paraId="332F0A6F" w14:textId="77777777" w:rsidR="00A313F4" w:rsidRDefault="009D4830">
            <w:r>
              <w:rPr>
                <w:b/>
              </w:rPr>
              <w:t>Frequency</w:t>
            </w:r>
          </w:p>
        </w:tc>
      </w:tr>
      <w:tr w:rsidR="00A313F4" w14:paraId="7E6BB026" w14:textId="77777777">
        <w:tc>
          <w:tcPr>
            <w:tcW w:w="0" w:type="auto"/>
            <w:vAlign w:val="center"/>
          </w:tcPr>
          <w:p w14:paraId="339C38C9" w14:textId="77777777" w:rsidR="00A313F4" w:rsidRDefault="009D4830">
            <w:r>
              <w:t xml:space="preserve">Professional Learning Community (PLC)                                                        </w:t>
            </w:r>
          </w:p>
        </w:tc>
        <w:tc>
          <w:tcPr>
            <w:tcW w:w="0" w:type="auto"/>
            <w:vAlign w:val="center"/>
          </w:tcPr>
          <w:p w14:paraId="0B3B5655" w14:textId="77777777" w:rsidR="00A313F4" w:rsidRDefault="009D4830">
            <w:r>
              <w:t xml:space="preserve">Quarterly </w:t>
            </w:r>
          </w:p>
        </w:tc>
      </w:tr>
      <w:tr w:rsidR="00A313F4" w14:paraId="4B988EB3" w14:textId="77777777">
        <w:tc>
          <w:tcPr>
            <w:tcW w:w="0" w:type="auto"/>
            <w:gridSpan w:val="2"/>
            <w:vAlign w:val="center"/>
          </w:tcPr>
          <w:p w14:paraId="0451A7A1" w14:textId="77777777" w:rsidR="00A313F4" w:rsidRDefault="009D4830">
            <w:r>
              <w:rPr>
                <w:b/>
              </w:rPr>
              <w:t>Observation and Practice Framework Met in this Plan</w:t>
            </w:r>
          </w:p>
        </w:tc>
      </w:tr>
      <w:tr w:rsidR="00A313F4" w14:paraId="495874D9" w14:textId="77777777">
        <w:tc>
          <w:tcPr>
            <w:tcW w:w="0" w:type="auto"/>
            <w:gridSpan w:val="2"/>
            <w:vAlign w:val="center"/>
          </w:tcPr>
          <w:p w14:paraId="36A7403F" w14:textId="77777777" w:rsidR="00A313F4" w:rsidRDefault="00A313F4"/>
        </w:tc>
      </w:tr>
      <w:tr w:rsidR="00A313F4" w14:paraId="253A02D7" w14:textId="77777777">
        <w:tc>
          <w:tcPr>
            <w:tcW w:w="0" w:type="auto"/>
            <w:gridSpan w:val="2"/>
            <w:vAlign w:val="center"/>
          </w:tcPr>
          <w:p w14:paraId="61877901" w14:textId="77777777" w:rsidR="00A313F4" w:rsidRDefault="009D4830">
            <w:r>
              <w:rPr>
                <w:b/>
              </w:rPr>
              <w:t>This Step Meets the Requirements of State Required Trainings</w:t>
            </w:r>
          </w:p>
        </w:tc>
      </w:tr>
      <w:tr w:rsidR="00A313F4" w14:paraId="3638BECE" w14:textId="77777777">
        <w:tc>
          <w:tcPr>
            <w:tcW w:w="0" w:type="auto"/>
            <w:gridSpan w:val="2"/>
            <w:vAlign w:val="center"/>
          </w:tcPr>
          <w:p w14:paraId="3D8BC607" w14:textId="77777777" w:rsidR="00A313F4" w:rsidRDefault="009D4830">
            <w:r>
              <w:lastRenderedPageBreak/>
              <w:t xml:space="preserve">Teaching Diverse Learners in Inclusive Settings                                                        </w:t>
            </w:r>
          </w:p>
        </w:tc>
      </w:tr>
    </w:tbl>
    <w:p w14:paraId="39FCAA85" w14:textId="77777777" w:rsidR="00A313F4" w:rsidRDefault="009D4830">
      <w:r>
        <w:br/>
      </w:r>
      <w:r>
        <w:br/>
      </w:r>
      <w:r>
        <w:br/>
      </w:r>
      <w:r>
        <w:br/>
      </w:r>
      <w:r>
        <w:br/>
      </w:r>
      <w:r>
        <w:br/>
      </w:r>
      <w:r>
        <w:br/>
      </w:r>
      <w:r>
        <w:br w:type="page"/>
      </w:r>
    </w:p>
    <w:p w14:paraId="2D26874F" w14:textId="77777777" w:rsidR="00A313F4" w:rsidRDefault="009D4830">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A313F4" w14:paraId="3A7AD66F" w14:textId="77777777">
        <w:tc>
          <w:tcPr>
            <w:tcW w:w="0" w:type="auto"/>
            <w:vAlign w:val="center"/>
          </w:tcPr>
          <w:p w14:paraId="3A21B71E" w14:textId="77777777" w:rsidR="00A313F4" w:rsidRDefault="009D4830">
            <w:r>
              <w:rPr>
                <w:b/>
              </w:rPr>
              <w:t>Uploaded Files</w:t>
            </w:r>
          </w:p>
        </w:tc>
      </w:tr>
      <w:tr w:rsidR="00A313F4" w14:paraId="1B813956" w14:textId="77777777">
        <w:tc>
          <w:tcPr>
            <w:tcW w:w="0" w:type="auto"/>
            <w:vAlign w:val="center"/>
          </w:tcPr>
          <w:p w14:paraId="158146AE" w14:textId="77777777" w:rsidR="00A313F4" w:rsidRDefault="009D4830">
            <w:pPr>
              <w:pStyle w:val="ListParagraph"/>
              <w:numPr>
                <w:ilvl w:val="0"/>
                <w:numId w:val="9"/>
              </w:numPr>
            </w:pPr>
            <w:r>
              <w:t>Board Affirmation Statement.pdf</w:t>
            </w:r>
          </w:p>
        </w:tc>
      </w:tr>
    </w:tbl>
    <w:p w14:paraId="47814D97" w14:textId="77777777" w:rsidR="00A313F4" w:rsidRDefault="00A313F4"/>
    <w:tbl>
      <w:tblPr>
        <w:tblStyle w:val="TableGrid"/>
        <w:tblW w:w="5000" w:type="pct"/>
        <w:tblLook w:val="04A0" w:firstRow="1" w:lastRow="0" w:firstColumn="1" w:lastColumn="0" w:noHBand="0" w:noVBand="1"/>
      </w:tblPr>
      <w:tblGrid>
        <w:gridCol w:w="11183"/>
        <w:gridCol w:w="3207"/>
      </w:tblGrid>
      <w:tr w:rsidR="00A313F4" w14:paraId="19F74B44" w14:textId="77777777">
        <w:tc>
          <w:tcPr>
            <w:tcW w:w="0" w:type="auto"/>
            <w:vAlign w:val="center"/>
          </w:tcPr>
          <w:p w14:paraId="468A8048" w14:textId="77777777" w:rsidR="00A313F4" w:rsidRDefault="009D4830">
            <w:r>
              <w:rPr>
                <w:b/>
              </w:rPr>
              <w:t>Chief School Administrator</w:t>
            </w:r>
          </w:p>
        </w:tc>
        <w:tc>
          <w:tcPr>
            <w:tcW w:w="0" w:type="auto"/>
            <w:vAlign w:val="center"/>
          </w:tcPr>
          <w:p w14:paraId="4A682F9C" w14:textId="77777777" w:rsidR="00A313F4" w:rsidRDefault="009D4830">
            <w:r>
              <w:rPr>
                <w:b/>
              </w:rPr>
              <w:t>Date</w:t>
            </w:r>
          </w:p>
        </w:tc>
      </w:tr>
      <w:tr w:rsidR="00A313F4" w14:paraId="3097B114" w14:textId="77777777">
        <w:tc>
          <w:tcPr>
            <w:tcW w:w="0" w:type="auto"/>
            <w:vAlign w:val="center"/>
          </w:tcPr>
          <w:p w14:paraId="3F0F3024" w14:textId="77777777" w:rsidR="00A313F4" w:rsidRDefault="009D4830">
            <w:r>
              <w:t>Dr Keith Miles</w:t>
            </w:r>
          </w:p>
        </w:tc>
        <w:tc>
          <w:tcPr>
            <w:tcW w:w="0" w:type="auto"/>
            <w:vAlign w:val="center"/>
          </w:tcPr>
          <w:p w14:paraId="44B6B702" w14:textId="77777777" w:rsidR="00A313F4" w:rsidRDefault="009D4830">
            <w:r>
              <w:t>2024-11-15</w:t>
            </w:r>
          </w:p>
        </w:tc>
      </w:tr>
      <w:tr w:rsidR="00A313F4" w14:paraId="60948567" w14:textId="77777777">
        <w:tc>
          <w:tcPr>
            <w:tcW w:w="0" w:type="auto"/>
            <w:vAlign w:val="center"/>
          </w:tcPr>
          <w:p w14:paraId="46710E94" w14:textId="77777777" w:rsidR="00A313F4" w:rsidRDefault="009D4830">
            <w:r>
              <w:rPr>
                <w:b/>
              </w:rPr>
              <w:t>Building Principal Signature</w:t>
            </w:r>
          </w:p>
        </w:tc>
        <w:tc>
          <w:tcPr>
            <w:tcW w:w="0" w:type="auto"/>
            <w:vAlign w:val="center"/>
          </w:tcPr>
          <w:p w14:paraId="7A491416" w14:textId="77777777" w:rsidR="00A313F4" w:rsidRDefault="009D4830">
            <w:r>
              <w:rPr>
                <w:b/>
              </w:rPr>
              <w:t>Date</w:t>
            </w:r>
          </w:p>
        </w:tc>
      </w:tr>
      <w:tr w:rsidR="00A313F4" w14:paraId="0E4A6946" w14:textId="77777777">
        <w:tc>
          <w:tcPr>
            <w:tcW w:w="0" w:type="auto"/>
            <w:vAlign w:val="center"/>
          </w:tcPr>
          <w:p w14:paraId="3CCEB289" w14:textId="77777777" w:rsidR="00A313F4" w:rsidRDefault="009D4830">
            <w:r>
              <w:t>Florence Krane</w:t>
            </w:r>
          </w:p>
        </w:tc>
        <w:tc>
          <w:tcPr>
            <w:tcW w:w="0" w:type="auto"/>
            <w:vAlign w:val="center"/>
          </w:tcPr>
          <w:p w14:paraId="60A3FDBF" w14:textId="77777777" w:rsidR="00A313F4" w:rsidRDefault="009D4830">
            <w:r>
              <w:t>2024-11-15</w:t>
            </w:r>
          </w:p>
        </w:tc>
      </w:tr>
      <w:tr w:rsidR="00A313F4" w14:paraId="1E31E9CC" w14:textId="77777777">
        <w:tc>
          <w:tcPr>
            <w:tcW w:w="0" w:type="auto"/>
            <w:vAlign w:val="center"/>
          </w:tcPr>
          <w:p w14:paraId="57B55096" w14:textId="77777777" w:rsidR="00A313F4" w:rsidRDefault="009D4830">
            <w:r>
              <w:rPr>
                <w:b/>
              </w:rPr>
              <w:t>School Improvement Facilitator Signature</w:t>
            </w:r>
          </w:p>
        </w:tc>
        <w:tc>
          <w:tcPr>
            <w:tcW w:w="0" w:type="auto"/>
            <w:vAlign w:val="center"/>
          </w:tcPr>
          <w:p w14:paraId="61E16022" w14:textId="77777777" w:rsidR="00A313F4" w:rsidRDefault="009D4830">
            <w:r>
              <w:rPr>
                <w:b/>
              </w:rPr>
              <w:t>Date</w:t>
            </w:r>
          </w:p>
        </w:tc>
      </w:tr>
      <w:tr w:rsidR="00A313F4" w14:paraId="72A64E6D" w14:textId="77777777">
        <w:tc>
          <w:tcPr>
            <w:tcW w:w="0" w:type="auto"/>
            <w:vAlign w:val="center"/>
          </w:tcPr>
          <w:p w14:paraId="7BE2EABB" w14:textId="77777777" w:rsidR="00A313F4" w:rsidRDefault="00A313F4"/>
        </w:tc>
        <w:tc>
          <w:tcPr>
            <w:tcW w:w="0" w:type="auto"/>
            <w:vAlign w:val="center"/>
          </w:tcPr>
          <w:p w14:paraId="4B540DE8" w14:textId="77777777" w:rsidR="00A313F4" w:rsidRDefault="00A313F4"/>
        </w:tc>
      </w:tr>
    </w:tbl>
    <w:p w14:paraId="711BA0EF" w14:textId="77777777" w:rsidR="00A313F4" w:rsidRDefault="009D4830">
      <w:r>
        <w:br/>
      </w:r>
      <w:r>
        <w:br/>
      </w:r>
      <w:r>
        <w:br/>
      </w:r>
      <w:r>
        <w:br/>
      </w:r>
      <w:r>
        <w:br/>
      </w:r>
      <w:r>
        <w:br/>
      </w:r>
    </w:p>
    <w:sectPr w:rsidR="00A313F4">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E773E" w14:textId="77777777" w:rsidR="009D4830" w:rsidRDefault="009D4830">
      <w:pPr>
        <w:spacing w:after="0" w:line="240" w:lineRule="auto"/>
      </w:pPr>
      <w:r>
        <w:separator/>
      </w:r>
    </w:p>
  </w:endnote>
  <w:endnote w:type="continuationSeparator" w:id="0">
    <w:p w14:paraId="63935C40" w14:textId="77777777" w:rsidR="009D4830" w:rsidRDefault="009D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1B1B" w14:textId="77777777" w:rsidR="00A313F4" w:rsidRDefault="009D483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CFC2" w14:textId="77777777" w:rsidR="009D4830" w:rsidRDefault="009D4830">
      <w:pPr>
        <w:spacing w:after="0" w:line="240" w:lineRule="auto"/>
      </w:pPr>
      <w:r>
        <w:separator/>
      </w:r>
    </w:p>
  </w:footnote>
  <w:footnote w:type="continuationSeparator" w:id="0">
    <w:p w14:paraId="5F577972" w14:textId="77777777" w:rsidR="009D4830" w:rsidRDefault="009D4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D7C"/>
    <w:multiLevelType w:val="singleLevel"/>
    <w:tmpl w:val="04E07BDC"/>
    <w:lvl w:ilvl="0">
      <w:start w:val="1"/>
      <w:numFmt w:val="lowerRoman"/>
      <w:lvlText w:val="%1."/>
      <w:lvlJc w:val="left"/>
      <w:pPr>
        <w:ind w:left="420" w:hanging="360"/>
      </w:pPr>
    </w:lvl>
  </w:abstractNum>
  <w:abstractNum w:abstractNumId="1" w15:restartNumberingAfterBreak="0">
    <w:nsid w:val="01386011"/>
    <w:multiLevelType w:val="singleLevel"/>
    <w:tmpl w:val="6AE8DA28"/>
    <w:lvl w:ilvl="0">
      <w:numFmt w:val="bullet"/>
      <w:lvlText w:val="•"/>
      <w:lvlJc w:val="left"/>
      <w:pPr>
        <w:ind w:left="420" w:hanging="360"/>
      </w:pPr>
    </w:lvl>
  </w:abstractNum>
  <w:abstractNum w:abstractNumId="2" w15:restartNumberingAfterBreak="0">
    <w:nsid w:val="19714225"/>
    <w:multiLevelType w:val="singleLevel"/>
    <w:tmpl w:val="A636ECC6"/>
    <w:lvl w:ilvl="0">
      <w:start w:val="1"/>
      <w:numFmt w:val="upperRoman"/>
      <w:lvlText w:val="%1."/>
      <w:lvlJc w:val="left"/>
      <w:pPr>
        <w:ind w:left="420" w:hanging="360"/>
      </w:pPr>
    </w:lvl>
  </w:abstractNum>
  <w:abstractNum w:abstractNumId="3" w15:restartNumberingAfterBreak="0">
    <w:nsid w:val="1B7A5732"/>
    <w:multiLevelType w:val="singleLevel"/>
    <w:tmpl w:val="9EC685FA"/>
    <w:lvl w:ilvl="0">
      <w:start w:val="1"/>
      <w:numFmt w:val="lowerLetter"/>
      <w:lvlText w:val="%1."/>
      <w:lvlJc w:val="left"/>
      <w:pPr>
        <w:ind w:left="420" w:hanging="360"/>
      </w:pPr>
    </w:lvl>
  </w:abstractNum>
  <w:abstractNum w:abstractNumId="4" w15:restartNumberingAfterBreak="0">
    <w:nsid w:val="1CF770AB"/>
    <w:multiLevelType w:val="singleLevel"/>
    <w:tmpl w:val="46D847E2"/>
    <w:lvl w:ilvl="0">
      <w:numFmt w:val="bullet"/>
      <w:lvlText w:val="▪"/>
      <w:lvlJc w:val="left"/>
      <w:pPr>
        <w:ind w:left="420" w:hanging="360"/>
      </w:pPr>
    </w:lvl>
  </w:abstractNum>
  <w:abstractNum w:abstractNumId="5" w15:restartNumberingAfterBreak="0">
    <w:nsid w:val="37F040DD"/>
    <w:multiLevelType w:val="singleLevel"/>
    <w:tmpl w:val="58E6F6E6"/>
    <w:lvl w:ilvl="0">
      <w:numFmt w:val="bullet"/>
      <w:lvlText w:val="o"/>
      <w:lvlJc w:val="left"/>
      <w:pPr>
        <w:ind w:left="420" w:hanging="360"/>
      </w:pPr>
    </w:lvl>
  </w:abstractNum>
  <w:abstractNum w:abstractNumId="6" w15:restartNumberingAfterBreak="0">
    <w:nsid w:val="41132F87"/>
    <w:multiLevelType w:val="singleLevel"/>
    <w:tmpl w:val="F84E55E4"/>
    <w:lvl w:ilvl="0">
      <w:start w:val="1"/>
      <w:numFmt w:val="upperLetter"/>
      <w:lvlText w:val="%1."/>
      <w:lvlJc w:val="left"/>
      <w:pPr>
        <w:ind w:left="420" w:hanging="360"/>
      </w:pPr>
    </w:lvl>
  </w:abstractNum>
  <w:abstractNum w:abstractNumId="7" w15:restartNumberingAfterBreak="0">
    <w:nsid w:val="659C6718"/>
    <w:multiLevelType w:val="singleLevel"/>
    <w:tmpl w:val="C616B2B0"/>
    <w:lvl w:ilvl="0">
      <w:start w:val="1"/>
      <w:numFmt w:val="decimal"/>
      <w:lvlText w:val="%1."/>
      <w:lvlJc w:val="left"/>
      <w:pPr>
        <w:ind w:left="420" w:hanging="360"/>
      </w:pPr>
    </w:lvl>
  </w:abstractNum>
  <w:num w:numId="1" w16cid:durableId="1696804130">
    <w:abstractNumId w:val="1"/>
    <w:lvlOverride w:ilvl="0">
      <w:startOverride w:val="1"/>
    </w:lvlOverride>
  </w:num>
  <w:num w:numId="2" w16cid:durableId="11687840">
    <w:abstractNumId w:val="1"/>
    <w:lvlOverride w:ilvl="0">
      <w:startOverride w:val="1"/>
    </w:lvlOverride>
  </w:num>
  <w:num w:numId="3" w16cid:durableId="1094130068">
    <w:abstractNumId w:val="1"/>
    <w:lvlOverride w:ilvl="0">
      <w:startOverride w:val="1"/>
    </w:lvlOverride>
  </w:num>
  <w:num w:numId="4" w16cid:durableId="1642033184">
    <w:abstractNumId w:val="1"/>
    <w:lvlOverride w:ilvl="0">
      <w:startOverride w:val="1"/>
    </w:lvlOverride>
  </w:num>
  <w:num w:numId="5" w16cid:durableId="100956236">
    <w:abstractNumId w:val="1"/>
    <w:lvlOverride w:ilvl="0">
      <w:startOverride w:val="1"/>
    </w:lvlOverride>
  </w:num>
  <w:num w:numId="6" w16cid:durableId="1663313818">
    <w:abstractNumId w:val="1"/>
    <w:lvlOverride w:ilvl="0">
      <w:startOverride w:val="1"/>
    </w:lvlOverride>
  </w:num>
  <w:num w:numId="7" w16cid:durableId="238180782">
    <w:abstractNumId w:val="1"/>
    <w:lvlOverride w:ilvl="0">
      <w:startOverride w:val="1"/>
    </w:lvlOverride>
  </w:num>
  <w:num w:numId="8" w16cid:durableId="664167973">
    <w:abstractNumId w:val="1"/>
    <w:lvlOverride w:ilvl="0">
      <w:startOverride w:val="1"/>
    </w:lvlOverride>
  </w:num>
  <w:num w:numId="9" w16cid:durableId="29584430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F4"/>
    <w:rsid w:val="0026599A"/>
    <w:rsid w:val="009D4830"/>
    <w:rsid w:val="00A3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266930"/>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5444</Words>
  <Characters>31037</Characters>
  <Application>Microsoft Office Word</Application>
  <DocSecurity>0</DocSecurity>
  <Lines>258</Lines>
  <Paragraphs>72</Paragraphs>
  <ScaleCrop>false</ScaleCrop>
  <Company/>
  <LinksUpToDate>false</LinksUpToDate>
  <CharactersWithSpaces>36409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2025-01-10T18:30:00Z</dcterms:created>
  <dcterms:modified xsi:type="dcterms:W3CDTF">2025-01-10T18:30:00Z</dcterms:modified>
</cp:coreProperties>
</file>