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9032C2" w14:textId="77777777" w:rsidR="00A44243" w:rsidRDefault="00A253FF">
      <w:r>
        <w:rPr>
          <w:b/>
        </w:rPr>
        <w:t>Reynolds MS</w:t>
      </w:r>
      <w:r>
        <w:br/>
        <w:t>Schoolwide Title 1 School Plan | 2024 - 2025</w:t>
      </w:r>
      <w:r>
        <w:br/>
      </w:r>
      <w:r>
        <w:br/>
      </w:r>
      <w:r>
        <w:br w:type="page"/>
      </w:r>
    </w:p>
    <w:p w14:paraId="76F800A9" w14:textId="77777777" w:rsidR="00A44243" w:rsidRDefault="00A253FF">
      <w:pPr>
        <w:pStyle w:val="Heading1"/>
      </w:pPr>
      <w:r>
        <w:lastRenderedPageBreak/>
        <w:t>Profile and Plan Essentials</w:t>
      </w:r>
    </w:p>
    <w:tbl>
      <w:tblPr>
        <w:tblStyle w:val="TableGrid"/>
        <w:tblW w:w="5000" w:type="pct"/>
        <w:tblLook w:val="04A0" w:firstRow="1" w:lastRow="0" w:firstColumn="1" w:lastColumn="0" w:noHBand="0" w:noVBand="1"/>
      </w:tblPr>
      <w:tblGrid>
        <w:gridCol w:w="4415"/>
        <w:gridCol w:w="2808"/>
        <w:gridCol w:w="7167"/>
      </w:tblGrid>
      <w:tr w:rsidR="00A44243" w14:paraId="72144873" w14:textId="77777777">
        <w:tc>
          <w:tcPr>
            <w:tcW w:w="0" w:type="auto"/>
            <w:gridSpan w:val="2"/>
            <w:vAlign w:val="center"/>
          </w:tcPr>
          <w:p w14:paraId="233E387A" w14:textId="77777777" w:rsidR="00A44243" w:rsidRDefault="00A253FF">
            <w:r>
              <w:rPr>
                <w:b/>
              </w:rPr>
              <w:t>School</w:t>
            </w:r>
          </w:p>
        </w:tc>
        <w:tc>
          <w:tcPr>
            <w:tcW w:w="0" w:type="auto"/>
            <w:vAlign w:val="center"/>
          </w:tcPr>
          <w:p w14:paraId="25095526" w14:textId="77777777" w:rsidR="00A44243" w:rsidRDefault="00A253FF">
            <w:r>
              <w:t>AUN/Branch</w:t>
            </w:r>
          </w:p>
        </w:tc>
      </w:tr>
      <w:tr w:rsidR="00A44243" w14:paraId="147AD0C3" w14:textId="77777777">
        <w:tc>
          <w:tcPr>
            <w:tcW w:w="0" w:type="auto"/>
            <w:gridSpan w:val="2"/>
            <w:vAlign w:val="center"/>
          </w:tcPr>
          <w:p w14:paraId="0F2C6615" w14:textId="77777777" w:rsidR="00A44243" w:rsidRDefault="00A253FF">
            <w:r>
              <w:t xml:space="preserve">Reynolds Middle School </w:t>
            </w:r>
          </w:p>
        </w:tc>
        <w:tc>
          <w:tcPr>
            <w:tcW w:w="0" w:type="auto"/>
            <w:vAlign w:val="center"/>
          </w:tcPr>
          <w:p w14:paraId="3554E24F" w14:textId="77777777" w:rsidR="00A44243" w:rsidRDefault="00A253FF">
            <w:r>
              <w:t>113364002</w:t>
            </w:r>
          </w:p>
        </w:tc>
      </w:tr>
      <w:tr w:rsidR="00A44243" w14:paraId="218FCA27" w14:textId="77777777">
        <w:tc>
          <w:tcPr>
            <w:tcW w:w="0" w:type="auto"/>
            <w:gridSpan w:val="3"/>
            <w:vAlign w:val="center"/>
          </w:tcPr>
          <w:p w14:paraId="46A77712" w14:textId="77777777" w:rsidR="00A44243" w:rsidRDefault="00A253FF">
            <w:r>
              <w:rPr>
                <w:b/>
              </w:rPr>
              <w:t>Address 1</w:t>
            </w:r>
          </w:p>
        </w:tc>
      </w:tr>
      <w:tr w:rsidR="00A44243" w14:paraId="6C7702FC" w14:textId="77777777">
        <w:tc>
          <w:tcPr>
            <w:tcW w:w="0" w:type="auto"/>
            <w:gridSpan w:val="3"/>
            <w:vAlign w:val="center"/>
          </w:tcPr>
          <w:p w14:paraId="244B0121" w14:textId="77777777" w:rsidR="00A44243" w:rsidRDefault="00A253FF">
            <w:r>
              <w:t>605 West Walnut Strett</w:t>
            </w:r>
          </w:p>
        </w:tc>
      </w:tr>
      <w:tr w:rsidR="00A44243" w14:paraId="09CD3C9F" w14:textId="77777777">
        <w:tc>
          <w:tcPr>
            <w:tcW w:w="0" w:type="auto"/>
            <w:gridSpan w:val="3"/>
            <w:vAlign w:val="center"/>
          </w:tcPr>
          <w:p w14:paraId="2CBA8000" w14:textId="77777777" w:rsidR="00A44243" w:rsidRDefault="00A253FF">
            <w:r>
              <w:rPr>
                <w:b/>
              </w:rPr>
              <w:t>Address 2</w:t>
            </w:r>
          </w:p>
        </w:tc>
      </w:tr>
      <w:tr w:rsidR="00A44243" w14:paraId="5E878052" w14:textId="77777777">
        <w:tc>
          <w:tcPr>
            <w:tcW w:w="0" w:type="auto"/>
            <w:gridSpan w:val="3"/>
            <w:vAlign w:val="center"/>
          </w:tcPr>
          <w:p w14:paraId="219B5137" w14:textId="77777777" w:rsidR="00A44243" w:rsidRDefault="00A44243"/>
        </w:tc>
      </w:tr>
      <w:tr w:rsidR="00A44243" w14:paraId="78F5C200" w14:textId="77777777">
        <w:tc>
          <w:tcPr>
            <w:tcW w:w="0" w:type="auto"/>
            <w:vAlign w:val="center"/>
          </w:tcPr>
          <w:p w14:paraId="0F52C5B9" w14:textId="77777777" w:rsidR="00A44243" w:rsidRDefault="00A253FF">
            <w:r>
              <w:rPr>
                <w:b/>
              </w:rPr>
              <w:t>City</w:t>
            </w:r>
          </w:p>
        </w:tc>
        <w:tc>
          <w:tcPr>
            <w:tcW w:w="0" w:type="auto"/>
            <w:vAlign w:val="center"/>
          </w:tcPr>
          <w:p w14:paraId="75780E50" w14:textId="77777777" w:rsidR="00A44243" w:rsidRDefault="00A253FF">
            <w:r>
              <w:rPr>
                <w:b/>
              </w:rPr>
              <w:t>State</w:t>
            </w:r>
          </w:p>
        </w:tc>
        <w:tc>
          <w:tcPr>
            <w:tcW w:w="0" w:type="auto"/>
            <w:vAlign w:val="center"/>
          </w:tcPr>
          <w:p w14:paraId="19CA178A" w14:textId="77777777" w:rsidR="00A44243" w:rsidRDefault="00A253FF">
            <w:r>
              <w:rPr>
                <w:b/>
              </w:rPr>
              <w:t>Zip Code</w:t>
            </w:r>
          </w:p>
        </w:tc>
      </w:tr>
      <w:tr w:rsidR="00A44243" w14:paraId="1E92A0A1" w14:textId="77777777">
        <w:tc>
          <w:tcPr>
            <w:tcW w:w="0" w:type="auto"/>
            <w:vAlign w:val="center"/>
          </w:tcPr>
          <w:p w14:paraId="07207509" w14:textId="77777777" w:rsidR="00A44243" w:rsidRDefault="00A253FF">
            <w:r>
              <w:t xml:space="preserve">Lancaster </w:t>
            </w:r>
          </w:p>
        </w:tc>
        <w:tc>
          <w:tcPr>
            <w:tcW w:w="0" w:type="auto"/>
            <w:vAlign w:val="center"/>
          </w:tcPr>
          <w:p w14:paraId="0336977D" w14:textId="77777777" w:rsidR="00A44243" w:rsidRDefault="00A253FF">
            <w:r>
              <w:t>PA</w:t>
            </w:r>
          </w:p>
        </w:tc>
        <w:tc>
          <w:tcPr>
            <w:tcW w:w="0" w:type="auto"/>
            <w:vAlign w:val="center"/>
          </w:tcPr>
          <w:p w14:paraId="605E593F" w14:textId="77777777" w:rsidR="00A44243" w:rsidRDefault="00A253FF">
            <w:r>
              <w:t>17603</w:t>
            </w:r>
          </w:p>
        </w:tc>
      </w:tr>
      <w:tr w:rsidR="00A44243" w14:paraId="4026691A" w14:textId="77777777">
        <w:tc>
          <w:tcPr>
            <w:tcW w:w="0" w:type="auto"/>
            <w:gridSpan w:val="2"/>
            <w:vAlign w:val="center"/>
          </w:tcPr>
          <w:p w14:paraId="7A2909B1" w14:textId="77777777" w:rsidR="00A44243" w:rsidRDefault="00A253FF">
            <w:r>
              <w:rPr>
                <w:b/>
              </w:rPr>
              <w:t>Chief School Administrator</w:t>
            </w:r>
          </w:p>
        </w:tc>
        <w:tc>
          <w:tcPr>
            <w:tcW w:w="0" w:type="auto"/>
            <w:vAlign w:val="center"/>
          </w:tcPr>
          <w:p w14:paraId="1365B6E7" w14:textId="77777777" w:rsidR="00A44243" w:rsidRDefault="00A253FF">
            <w:r>
              <w:rPr>
                <w:b/>
              </w:rPr>
              <w:t>Chief School Administrator Email</w:t>
            </w:r>
          </w:p>
        </w:tc>
      </w:tr>
      <w:tr w:rsidR="00A44243" w14:paraId="1528FF8B" w14:textId="77777777">
        <w:tc>
          <w:tcPr>
            <w:tcW w:w="0" w:type="auto"/>
            <w:gridSpan w:val="2"/>
            <w:vAlign w:val="center"/>
          </w:tcPr>
          <w:p w14:paraId="1C9AD23B" w14:textId="77777777" w:rsidR="00A44243" w:rsidRDefault="00A253FF">
            <w:r>
              <w:t>Dr. Keith Miles</w:t>
            </w:r>
          </w:p>
        </w:tc>
        <w:tc>
          <w:tcPr>
            <w:tcW w:w="0" w:type="auto"/>
            <w:vAlign w:val="center"/>
          </w:tcPr>
          <w:p w14:paraId="7A7FD55B" w14:textId="77777777" w:rsidR="00A44243" w:rsidRDefault="00A253FF">
            <w:r>
              <w:t>keithmiles@sdlancaster.org</w:t>
            </w:r>
          </w:p>
        </w:tc>
      </w:tr>
      <w:tr w:rsidR="00A44243" w14:paraId="14D74D5F" w14:textId="77777777">
        <w:tc>
          <w:tcPr>
            <w:tcW w:w="0" w:type="auto"/>
            <w:gridSpan w:val="3"/>
            <w:vAlign w:val="center"/>
          </w:tcPr>
          <w:p w14:paraId="60E03828" w14:textId="77777777" w:rsidR="00A44243" w:rsidRDefault="00A253FF">
            <w:r>
              <w:rPr>
                <w:b/>
              </w:rPr>
              <w:t>Principal Name</w:t>
            </w:r>
          </w:p>
        </w:tc>
      </w:tr>
      <w:tr w:rsidR="00A44243" w14:paraId="37D2BE27" w14:textId="77777777">
        <w:tc>
          <w:tcPr>
            <w:tcW w:w="0" w:type="auto"/>
            <w:gridSpan w:val="3"/>
            <w:vAlign w:val="center"/>
          </w:tcPr>
          <w:p w14:paraId="22BFEC23" w14:textId="77777777" w:rsidR="00A44243" w:rsidRDefault="00A253FF">
            <w:r>
              <w:t>Aaron Swinton</w:t>
            </w:r>
          </w:p>
        </w:tc>
      </w:tr>
      <w:tr w:rsidR="00A44243" w14:paraId="60FE990E" w14:textId="77777777">
        <w:tc>
          <w:tcPr>
            <w:tcW w:w="0" w:type="auto"/>
            <w:gridSpan w:val="3"/>
            <w:vAlign w:val="center"/>
          </w:tcPr>
          <w:p w14:paraId="2AD5A3EE" w14:textId="77777777" w:rsidR="00A44243" w:rsidRDefault="00A253FF">
            <w:r>
              <w:rPr>
                <w:b/>
              </w:rPr>
              <w:t>Principal Email</w:t>
            </w:r>
          </w:p>
        </w:tc>
      </w:tr>
      <w:tr w:rsidR="00A44243" w14:paraId="71DD6D4C" w14:textId="77777777">
        <w:tc>
          <w:tcPr>
            <w:tcW w:w="0" w:type="auto"/>
            <w:gridSpan w:val="3"/>
            <w:vAlign w:val="center"/>
          </w:tcPr>
          <w:p w14:paraId="2242A5C0" w14:textId="77777777" w:rsidR="00A44243" w:rsidRDefault="00A253FF">
            <w:r>
              <w:t>adswinton@lancaster.k12.pa.us</w:t>
            </w:r>
          </w:p>
        </w:tc>
      </w:tr>
      <w:tr w:rsidR="00A44243" w14:paraId="578756EA" w14:textId="77777777">
        <w:tc>
          <w:tcPr>
            <w:tcW w:w="0" w:type="auto"/>
            <w:gridSpan w:val="2"/>
            <w:vAlign w:val="center"/>
          </w:tcPr>
          <w:p w14:paraId="56B6DF70" w14:textId="77777777" w:rsidR="00A44243" w:rsidRDefault="00A253FF">
            <w:r>
              <w:rPr>
                <w:b/>
              </w:rPr>
              <w:t>Principal Phone Number</w:t>
            </w:r>
          </w:p>
        </w:tc>
        <w:tc>
          <w:tcPr>
            <w:tcW w:w="0" w:type="auto"/>
            <w:vAlign w:val="center"/>
          </w:tcPr>
          <w:p w14:paraId="40A6BC01" w14:textId="77777777" w:rsidR="00A44243" w:rsidRDefault="00A253FF">
            <w:r>
              <w:rPr>
                <w:b/>
              </w:rPr>
              <w:t>Principal Extension</w:t>
            </w:r>
          </w:p>
        </w:tc>
      </w:tr>
      <w:tr w:rsidR="00A44243" w14:paraId="55D7259C" w14:textId="77777777">
        <w:tc>
          <w:tcPr>
            <w:tcW w:w="0" w:type="auto"/>
            <w:gridSpan w:val="2"/>
            <w:vAlign w:val="center"/>
          </w:tcPr>
          <w:p w14:paraId="7E1E4611" w14:textId="77777777" w:rsidR="00A44243" w:rsidRDefault="00A253FF">
            <w:r>
              <w:t>717-291-6257</w:t>
            </w:r>
          </w:p>
        </w:tc>
        <w:tc>
          <w:tcPr>
            <w:tcW w:w="0" w:type="auto"/>
            <w:vAlign w:val="center"/>
          </w:tcPr>
          <w:p w14:paraId="6A72EC11" w14:textId="77777777" w:rsidR="00A44243" w:rsidRDefault="00A44243"/>
        </w:tc>
      </w:tr>
      <w:tr w:rsidR="00A44243" w14:paraId="6D8F0F69" w14:textId="77777777">
        <w:tc>
          <w:tcPr>
            <w:tcW w:w="0" w:type="auto"/>
            <w:gridSpan w:val="2"/>
            <w:vAlign w:val="center"/>
          </w:tcPr>
          <w:p w14:paraId="39CABEEB" w14:textId="77777777" w:rsidR="00A44243" w:rsidRDefault="00A253FF">
            <w:r>
              <w:rPr>
                <w:b/>
              </w:rPr>
              <w:t>School Improvement Facilitator Name</w:t>
            </w:r>
          </w:p>
        </w:tc>
        <w:tc>
          <w:tcPr>
            <w:tcW w:w="0" w:type="auto"/>
            <w:vAlign w:val="center"/>
          </w:tcPr>
          <w:p w14:paraId="320B10C4" w14:textId="77777777" w:rsidR="00A44243" w:rsidRDefault="00A253FF">
            <w:r>
              <w:rPr>
                <w:b/>
              </w:rPr>
              <w:t>School Improvement Facilitator Email</w:t>
            </w:r>
          </w:p>
        </w:tc>
      </w:tr>
      <w:tr w:rsidR="00A44243" w14:paraId="497381EC" w14:textId="77777777">
        <w:tc>
          <w:tcPr>
            <w:tcW w:w="0" w:type="auto"/>
            <w:gridSpan w:val="2"/>
            <w:vAlign w:val="center"/>
          </w:tcPr>
          <w:p w14:paraId="244F11AD" w14:textId="77777777" w:rsidR="00A44243" w:rsidRDefault="00A253FF">
            <w:r>
              <w:t>Gregory M. McGough, Ed.D., CSIS</w:t>
            </w:r>
          </w:p>
        </w:tc>
        <w:tc>
          <w:tcPr>
            <w:tcW w:w="0" w:type="auto"/>
            <w:vAlign w:val="center"/>
          </w:tcPr>
          <w:p w14:paraId="0865EE4C" w14:textId="77777777" w:rsidR="00A44243" w:rsidRDefault="00A253FF">
            <w:r>
              <w:t>gregory_mcgough@iu13.org</w:t>
            </w:r>
          </w:p>
        </w:tc>
      </w:tr>
    </w:tbl>
    <w:p w14:paraId="6F4C09EE" w14:textId="77777777" w:rsidR="00A44243" w:rsidRDefault="00A253FF">
      <w:r>
        <w:br/>
      </w:r>
      <w:r>
        <w:br/>
      </w:r>
      <w:r>
        <w:br/>
      </w:r>
      <w:r>
        <w:br/>
      </w:r>
      <w:r>
        <w:br/>
      </w:r>
      <w:r>
        <w:br/>
      </w:r>
      <w:r>
        <w:br w:type="page"/>
      </w:r>
    </w:p>
    <w:p w14:paraId="5325EF70" w14:textId="77777777" w:rsidR="00A44243" w:rsidRDefault="00A253FF">
      <w:pPr>
        <w:pStyle w:val="Heading1"/>
      </w:pPr>
      <w:r>
        <w:lastRenderedPageBreak/>
        <w:t>Steering Committee</w:t>
      </w:r>
    </w:p>
    <w:tbl>
      <w:tblPr>
        <w:tblStyle w:val="TableGrid"/>
        <w:tblW w:w="5000" w:type="pct"/>
        <w:tblLook w:val="04A0" w:firstRow="1" w:lastRow="0" w:firstColumn="1" w:lastColumn="0" w:noHBand="0" w:noVBand="1"/>
      </w:tblPr>
      <w:tblGrid>
        <w:gridCol w:w="3206"/>
        <w:gridCol w:w="2729"/>
        <w:gridCol w:w="4708"/>
        <w:gridCol w:w="3747"/>
      </w:tblGrid>
      <w:tr w:rsidR="00A44243" w14:paraId="69D7C489" w14:textId="77777777">
        <w:tc>
          <w:tcPr>
            <w:tcW w:w="3000" w:type="dxa"/>
            <w:vAlign w:val="center"/>
          </w:tcPr>
          <w:p w14:paraId="715F7ED1" w14:textId="77777777" w:rsidR="00A44243" w:rsidRDefault="00A253FF">
            <w:r>
              <w:t>Name</w:t>
            </w:r>
          </w:p>
        </w:tc>
        <w:tc>
          <w:tcPr>
            <w:tcW w:w="3000" w:type="dxa"/>
            <w:vAlign w:val="center"/>
          </w:tcPr>
          <w:p w14:paraId="7790FDAD" w14:textId="77777777" w:rsidR="00A44243" w:rsidRDefault="00A253FF">
            <w:r>
              <w:t>Position/Role</w:t>
            </w:r>
          </w:p>
        </w:tc>
        <w:tc>
          <w:tcPr>
            <w:tcW w:w="3000" w:type="dxa"/>
            <w:vAlign w:val="center"/>
          </w:tcPr>
          <w:p w14:paraId="1060C951" w14:textId="77777777" w:rsidR="00A44243" w:rsidRDefault="00A253FF">
            <w:r>
              <w:t>Building/Group/Organization</w:t>
            </w:r>
          </w:p>
        </w:tc>
        <w:tc>
          <w:tcPr>
            <w:tcW w:w="3000" w:type="dxa"/>
            <w:vAlign w:val="center"/>
          </w:tcPr>
          <w:p w14:paraId="6C17D874" w14:textId="77777777" w:rsidR="00A44243" w:rsidRDefault="00A253FF">
            <w:r>
              <w:t>Email</w:t>
            </w:r>
          </w:p>
        </w:tc>
      </w:tr>
      <w:tr w:rsidR="00A44243" w14:paraId="521BAAB3" w14:textId="77777777">
        <w:tc>
          <w:tcPr>
            <w:tcW w:w="0" w:type="auto"/>
            <w:vAlign w:val="center"/>
          </w:tcPr>
          <w:p w14:paraId="159BB947" w14:textId="77777777" w:rsidR="00A44243" w:rsidRDefault="00A253FF">
            <w:r>
              <w:t xml:space="preserve">Aaron Swinton                                                </w:t>
            </w:r>
          </w:p>
        </w:tc>
        <w:tc>
          <w:tcPr>
            <w:tcW w:w="0" w:type="auto"/>
            <w:vAlign w:val="center"/>
          </w:tcPr>
          <w:p w14:paraId="121F95CA" w14:textId="77777777" w:rsidR="00A44243" w:rsidRDefault="00A253FF">
            <w:r>
              <w:t xml:space="preserve">Principal                                                </w:t>
            </w:r>
          </w:p>
        </w:tc>
        <w:tc>
          <w:tcPr>
            <w:tcW w:w="0" w:type="auto"/>
            <w:vAlign w:val="center"/>
          </w:tcPr>
          <w:p w14:paraId="60C21450" w14:textId="77777777" w:rsidR="00A44243" w:rsidRDefault="00A253FF">
            <w:r>
              <w:t xml:space="preserve">Reynolds Middle School                                                </w:t>
            </w:r>
          </w:p>
        </w:tc>
        <w:tc>
          <w:tcPr>
            <w:tcW w:w="0" w:type="auto"/>
            <w:vAlign w:val="center"/>
          </w:tcPr>
          <w:p w14:paraId="1092282B" w14:textId="77777777" w:rsidR="00A44243" w:rsidRDefault="00A253FF">
            <w:r>
              <w:t xml:space="preserve">adswinton@sdlancaster.org                                                </w:t>
            </w:r>
          </w:p>
        </w:tc>
      </w:tr>
      <w:tr w:rsidR="00A44243" w14:paraId="274F3438" w14:textId="77777777">
        <w:tc>
          <w:tcPr>
            <w:tcW w:w="0" w:type="auto"/>
            <w:vAlign w:val="center"/>
          </w:tcPr>
          <w:p w14:paraId="0A706DE5" w14:textId="77777777" w:rsidR="00A44243" w:rsidRDefault="00A253FF">
            <w:r>
              <w:t xml:space="preserve">Wendy Moncak                                                </w:t>
            </w:r>
          </w:p>
        </w:tc>
        <w:tc>
          <w:tcPr>
            <w:tcW w:w="0" w:type="auto"/>
            <w:vAlign w:val="center"/>
          </w:tcPr>
          <w:p w14:paraId="1634AE01" w14:textId="77777777" w:rsidR="00A44243" w:rsidRDefault="00A253FF">
            <w:r>
              <w:t xml:space="preserve">Instructional Coach                                                </w:t>
            </w:r>
          </w:p>
        </w:tc>
        <w:tc>
          <w:tcPr>
            <w:tcW w:w="0" w:type="auto"/>
            <w:vAlign w:val="center"/>
          </w:tcPr>
          <w:p w14:paraId="7E041E99" w14:textId="77777777" w:rsidR="00A44243" w:rsidRDefault="00A253FF">
            <w:r>
              <w:t xml:space="preserve">Reynolds Middle School                                                </w:t>
            </w:r>
          </w:p>
        </w:tc>
        <w:tc>
          <w:tcPr>
            <w:tcW w:w="0" w:type="auto"/>
            <w:vAlign w:val="center"/>
          </w:tcPr>
          <w:p w14:paraId="7F16C34C" w14:textId="77777777" w:rsidR="00A44243" w:rsidRDefault="00A253FF">
            <w:r>
              <w:t xml:space="preserve">wemoncak@sdlancaster.org                                                </w:t>
            </w:r>
          </w:p>
        </w:tc>
      </w:tr>
      <w:tr w:rsidR="00A44243" w14:paraId="5DBFFF2B" w14:textId="77777777">
        <w:tc>
          <w:tcPr>
            <w:tcW w:w="0" w:type="auto"/>
            <w:vAlign w:val="center"/>
          </w:tcPr>
          <w:p w14:paraId="24931AB1" w14:textId="77777777" w:rsidR="00A44243" w:rsidRDefault="00A253FF">
            <w:r>
              <w:t xml:space="preserve">Jose Iguina                                                </w:t>
            </w:r>
          </w:p>
        </w:tc>
        <w:tc>
          <w:tcPr>
            <w:tcW w:w="0" w:type="auto"/>
            <w:vAlign w:val="center"/>
          </w:tcPr>
          <w:p w14:paraId="3A73C3AE" w14:textId="77777777" w:rsidR="00A44243" w:rsidRDefault="00A253FF">
            <w:r>
              <w:t xml:space="preserve">Principal                                                </w:t>
            </w:r>
          </w:p>
        </w:tc>
        <w:tc>
          <w:tcPr>
            <w:tcW w:w="0" w:type="auto"/>
            <w:vAlign w:val="center"/>
          </w:tcPr>
          <w:p w14:paraId="0626B9B7" w14:textId="77777777" w:rsidR="00A44243" w:rsidRDefault="00A253FF">
            <w:r>
              <w:t xml:space="preserve">Reynolds Middle School                                                </w:t>
            </w:r>
          </w:p>
        </w:tc>
        <w:tc>
          <w:tcPr>
            <w:tcW w:w="0" w:type="auto"/>
            <w:vAlign w:val="center"/>
          </w:tcPr>
          <w:p w14:paraId="16AF4A3F" w14:textId="77777777" w:rsidR="00A44243" w:rsidRDefault="00A253FF">
            <w:r>
              <w:t xml:space="preserve">joseiguina@sdlancaster.org                                                </w:t>
            </w:r>
          </w:p>
        </w:tc>
      </w:tr>
      <w:tr w:rsidR="00A44243" w14:paraId="76AB0E15" w14:textId="77777777">
        <w:tc>
          <w:tcPr>
            <w:tcW w:w="0" w:type="auto"/>
            <w:vAlign w:val="center"/>
          </w:tcPr>
          <w:p w14:paraId="29ACFBE0" w14:textId="77777777" w:rsidR="00A44243" w:rsidRDefault="00A253FF">
            <w:r>
              <w:t xml:space="preserve">Jackie Churchill                                                </w:t>
            </w:r>
          </w:p>
        </w:tc>
        <w:tc>
          <w:tcPr>
            <w:tcW w:w="0" w:type="auto"/>
            <w:vAlign w:val="center"/>
          </w:tcPr>
          <w:p w14:paraId="6C477F63" w14:textId="77777777" w:rsidR="00A44243" w:rsidRDefault="00A253FF">
            <w:r>
              <w:t xml:space="preserve">Principal                                                </w:t>
            </w:r>
          </w:p>
        </w:tc>
        <w:tc>
          <w:tcPr>
            <w:tcW w:w="0" w:type="auto"/>
            <w:vAlign w:val="center"/>
          </w:tcPr>
          <w:p w14:paraId="0DEEEFF4" w14:textId="77777777" w:rsidR="00A44243" w:rsidRDefault="00A253FF">
            <w:r>
              <w:t xml:space="preserve">Reynolds Middle School                                                </w:t>
            </w:r>
          </w:p>
        </w:tc>
        <w:tc>
          <w:tcPr>
            <w:tcW w:w="0" w:type="auto"/>
            <w:vAlign w:val="center"/>
          </w:tcPr>
          <w:p w14:paraId="22782834" w14:textId="77777777" w:rsidR="00A44243" w:rsidRDefault="00A253FF">
            <w:r>
              <w:t xml:space="preserve">jmchurchill@sdlancaster.org                                                </w:t>
            </w:r>
          </w:p>
        </w:tc>
      </w:tr>
      <w:tr w:rsidR="00A44243" w14:paraId="28B31D99" w14:textId="77777777">
        <w:tc>
          <w:tcPr>
            <w:tcW w:w="0" w:type="auto"/>
            <w:vAlign w:val="center"/>
          </w:tcPr>
          <w:p w14:paraId="1B482881" w14:textId="77777777" w:rsidR="00A44243" w:rsidRDefault="00A253FF">
            <w:r>
              <w:t xml:space="preserve">Gregory M. McGough, Ed.D., CSIS                                                </w:t>
            </w:r>
          </w:p>
        </w:tc>
        <w:tc>
          <w:tcPr>
            <w:tcW w:w="0" w:type="auto"/>
            <w:vAlign w:val="center"/>
          </w:tcPr>
          <w:p w14:paraId="3A468D7E" w14:textId="77777777" w:rsidR="00A44243" w:rsidRDefault="00A253FF">
            <w:r>
              <w:t xml:space="preserve">Education Specialist                                                </w:t>
            </w:r>
          </w:p>
        </w:tc>
        <w:tc>
          <w:tcPr>
            <w:tcW w:w="0" w:type="auto"/>
            <w:vAlign w:val="center"/>
          </w:tcPr>
          <w:p w14:paraId="3FAEF031" w14:textId="77777777" w:rsidR="00A44243" w:rsidRDefault="00A253FF">
            <w:r>
              <w:t xml:space="preserve">IU13                                                </w:t>
            </w:r>
          </w:p>
        </w:tc>
        <w:tc>
          <w:tcPr>
            <w:tcW w:w="0" w:type="auto"/>
            <w:vAlign w:val="center"/>
          </w:tcPr>
          <w:p w14:paraId="35416457" w14:textId="77777777" w:rsidR="00A44243" w:rsidRDefault="00A253FF">
            <w:r>
              <w:t xml:space="preserve">gregory_mcgough@iu13.org                                                </w:t>
            </w:r>
          </w:p>
        </w:tc>
      </w:tr>
      <w:tr w:rsidR="00A44243" w14:paraId="37A9D6D3" w14:textId="77777777">
        <w:tc>
          <w:tcPr>
            <w:tcW w:w="0" w:type="auto"/>
            <w:vAlign w:val="center"/>
          </w:tcPr>
          <w:p w14:paraId="7A832EB3" w14:textId="77777777" w:rsidR="00A44243" w:rsidRDefault="00A253FF">
            <w:r>
              <w:t xml:space="preserve">Nathaniel Andes                                                </w:t>
            </w:r>
          </w:p>
        </w:tc>
        <w:tc>
          <w:tcPr>
            <w:tcW w:w="0" w:type="auto"/>
            <w:vAlign w:val="center"/>
          </w:tcPr>
          <w:p w14:paraId="15A38B1B" w14:textId="77777777" w:rsidR="00A44243" w:rsidRDefault="00A253FF">
            <w:r>
              <w:t xml:space="preserve">Teacher                                                </w:t>
            </w:r>
          </w:p>
        </w:tc>
        <w:tc>
          <w:tcPr>
            <w:tcW w:w="0" w:type="auto"/>
            <w:vAlign w:val="center"/>
          </w:tcPr>
          <w:p w14:paraId="3E1C4ADF" w14:textId="77777777" w:rsidR="00A44243" w:rsidRDefault="00A253FF">
            <w:r>
              <w:t xml:space="preserve">English Teacher - Reynolds Middle School                                                </w:t>
            </w:r>
          </w:p>
        </w:tc>
        <w:tc>
          <w:tcPr>
            <w:tcW w:w="0" w:type="auto"/>
            <w:vAlign w:val="center"/>
          </w:tcPr>
          <w:p w14:paraId="5E713277" w14:textId="77777777" w:rsidR="00A44243" w:rsidRDefault="00A253FF">
            <w:r>
              <w:t xml:space="preserve">nrandes@sdlancaster.org                                                </w:t>
            </w:r>
          </w:p>
        </w:tc>
      </w:tr>
      <w:tr w:rsidR="00A44243" w14:paraId="41434B8D" w14:textId="77777777">
        <w:tc>
          <w:tcPr>
            <w:tcW w:w="0" w:type="auto"/>
            <w:vAlign w:val="center"/>
          </w:tcPr>
          <w:p w14:paraId="09A31D18" w14:textId="77777777" w:rsidR="00A44243" w:rsidRDefault="00A253FF">
            <w:r>
              <w:t xml:space="preserve">Dr. Keith Miles                                                </w:t>
            </w:r>
          </w:p>
        </w:tc>
        <w:tc>
          <w:tcPr>
            <w:tcW w:w="0" w:type="auto"/>
            <w:vAlign w:val="center"/>
          </w:tcPr>
          <w:p w14:paraId="519FDD49" w14:textId="77777777" w:rsidR="00A44243" w:rsidRDefault="00A253FF">
            <w:r>
              <w:t xml:space="preserve">Chief School Administrator                                                </w:t>
            </w:r>
          </w:p>
        </w:tc>
        <w:tc>
          <w:tcPr>
            <w:tcW w:w="0" w:type="auto"/>
            <w:vAlign w:val="center"/>
          </w:tcPr>
          <w:p w14:paraId="7CF922DE" w14:textId="77777777" w:rsidR="00A44243" w:rsidRDefault="00A253FF">
            <w:r>
              <w:t xml:space="preserve">SDOL                                                </w:t>
            </w:r>
          </w:p>
        </w:tc>
        <w:tc>
          <w:tcPr>
            <w:tcW w:w="0" w:type="auto"/>
            <w:vAlign w:val="center"/>
          </w:tcPr>
          <w:p w14:paraId="7CBB8752" w14:textId="77777777" w:rsidR="00A44243" w:rsidRDefault="00A253FF">
            <w:r>
              <w:t xml:space="preserve">keithmiles@sdlancaster.org                                                </w:t>
            </w:r>
          </w:p>
        </w:tc>
      </w:tr>
      <w:tr w:rsidR="00A44243" w14:paraId="620C154F" w14:textId="77777777">
        <w:tc>
          <w:tcPr>
            <w:tcW w:w="0" w:type="auto"/>
            <w:vAlign w:val="center"/>
          </w:tcPr>
          <w:p w14:paraId="4DB63651" w14:textId="77777777" w:rsidR="00A44243" w:rsidRDefault="00A253FF">
            <w:r>
              <w:t xml:space="preserve">Abby Blake                                                </w:t>
            </w:r>
          </w:p>
        </w:tc>
        <w:tc>
          <w:tcPr>
            <w:tcW w:w="0" w:type="auto"/>
            <w:vAlign w:val="center"/>
          </w:tcPr>
          <w:p w14:paraId="624E8FF3" w14:textId="77777777" w:rsidR="00A44243" w:rsidRDefault="00A253FF">
            <w:r>
              <w:t xml:space="preserve">Teacher                                                </w:t>
            </w:r>
          </w:p>
        </w:tc>
        <w:tc>
          <w:tcPr>
            <w:tcW w:w="0" w:type="auto"/>
            <w:vAlign w:val="center"/>
          </w:tcPr>
          <w:p w14:paraId="7AF544E6" w14:textId="77777777" w:rsidR="00A44243" w:rsidRDefault="00A253FF">
            <w:r>
              <w:t xml:space="preserve">English Teacher - Reynolds Middle School                                                </w:t>
            </w:r>
          </w:p>
        </w:tc>
        <w:tc>
          <w:tcPr>
            <w:tcW w:w="0" w:type="auto"/>
            <w:vAlign w:val="center"/>
          </w:tcPr>
          <w:p w14:paraId="2E6133C7" w14:textId="77777777" w:rsidR="00A44243" w:rsidRDefault="00A253FF">
            <w:r>
              <w:t xml:space="preserve">alblake@sdlancaster.org                                                </w:t>
            </w:r>
          </w:p>
        </w:tc>
      </w:tr>
      <w:tr w:rsidR="00A44243" w14:paraId="6C543EB7" w14:textId="77777777">
        <w:tc>
          <w:tcPr>
            <w:tcW w:w="0" w:type="auto"/>
            <w:vAlign w:val="center"/>
          </w:tcPr>
          <w:p w14:paraId="049A6480" w14:textId="77777777" w:rsidR="00A44243" w:rsidRDefault="00A253FF">
            <w:r>
              <w:t xml:space="preserve">Lakeesha Bair-Myers                                                </w:t>
            </w:r>
          </w:p>
        </w:tc>
        <w:tc>
          <w:tcPr>
            <w:tcW w:w="0" w:type="auto"/>
            <w:vAlign w:val="center"/>
          </w:tcPr>
          <w:p w14:paraId="320E2C16" w14:textId="77777777" w:rsidR="00A44243" w:rsidRDefault="00A253FF">
            <w:r>
              <w:t xml:space="preserve">Other                                                </w:t>
            </w:r>
          </w:p>
        </w:tc>
        <w:tc>
          <w:tcPr>
            <w:tcW w:w="0" w:type="auto"/>
            <w:vAlign w:val="center"/>
          </w:tcPr>
          <w:p w14:paraId="64BE1A90" w14:textId="77777777" w:rsidR="00A44243" w:rsidRDefault="00A253FF">
            <w:r>
              <w:t xml:space="preserve">School Social Worker - Reynolds Middle School                                                </w:t>
            </w:r>
          </w:p>
        </w:tc>
        <w:tc>
          <w:tcPr>
            <w:tcW w:w="0" w:type="auto"/>
            <w:vAlign w:val="center"/>
          </w:tcPr>
          <w:p w14:paraId="6C0DE698" w14:textId="77777777" w:rsidR="00A44243" w:rsidRDefault="00A253FF">
            <w:r>
              <w:t xml:space="preserve">info@themixlancaster.org                                                </w:t>
            </w:r>
          </w:p>
        </w:tc>
      </w:tr>
      <w:tr w:rsidR="00A44243" w14:paraId="521EC34D" w14:textId="77777777">
        <w:tc>
          <w:tcPr>
            <w:tcW w:w="0" w:type="auto"/>
            <w:vAlign w:val="center"/>
          </w:tcPr>
          <w:p w14:paraId="76F6E917" w14:textId="77777777" w:rsidR="00A44243" w:rsidRDefault="00A253FF">
            <w:r>
              <w:t xml:space="preserve">Lauren Engle                                                </w:t>
            </w:r>
          </w:p>
        </w:tc>
        <w:tc>
          <w:tcPr>
            <w:tcW w:w="0" w:type="auto"/>
            <w:vAlign w:val="center"/>
          </w:tcPr>
          <w:p w14:paraId="795905DF" w14:textId="77777777" w:rsidR="00A44243" w:rsidRDefault="00A253FF">
            <w:r>
              <w:t xml:space="preserve">Parent                                                </w:t>
            </w:r>
          </w:p>
        </w:tc>
        <w:tc>
          <w:tcPr>
            <w:tcW w:w="0" w:type="auto"/>
            <w:vAlign w:val="center"/>
          </w:tcPr>
          <w:p w14:paraId="67433937" w14:textId="77777777" w:rsidR="00A44243" w:rsidRDefault="00A253FF">
            <w:r>
              <w:t xml:space="preserve">Parent - Reynolds Middle School                                                </w:t>
            </w:r>
          </w:p>
        </w:tc>
        <w:tc>
          <w:tcPr>
            <w:tcW w:w="0" w:type="auto"/>
            <w:vAlign w:val="center"/>
          </w:tcPr>
          <w:p w14:paraId="18F6E0E7" w14:textId="77777777" w:rsidR="00A44243" w:rsidRDefault="00A253FF">
            <w:r>
              <w:t xml:space="preserve">lengle1@comcast.net                                                </w:t>
            </w:r>
          </w:p>
        </w:tc>
      </w:tr>
      <w:tr w:rsidR="00A44243" w14:paraId="3EE29E70" w14:textId="77777777">
        <w:tc>
          <w:tcPr>
            <w:tcW w:w="0" w:type="auto"/>
            <w:vAlign w:val="center"/>
          </w:tcPr>
          <w:p w14:paraId="01374275" w14:textId="77777777" w:rsidR="00A44243" w:rsidRDefault="00A253FF">
            <w:r>
              <w:t xml:space="preserve">Christine Frey                                                </w:t>
            </w:r>
          </w:p>
        </w:tc>
        <w:tc>
          <w:tcPr>
            <w:tcW w:w="0" w:type="auto"/>
            <w:vAlign w:val="center"/>
          </w:tcPr>
          <w:p w14:paraId="3FFD420B" w14:textId="77777777" w:rsidR="00A44243" w:rsidRDefault="00A253FF">
            <w:r>
              <w:t xml:space="preserve">Teacher                                                </w:t>
            </w:r>
          </w:p>
        </w:tc>
        <w:tc>
          <w:tcPr>
            <w:tcW w:w="0" w:type="auto"/>
            <w:vAlign w:val="center"/>
          </w:tcPr>
          <w:p w14:paraId="71DB7B08" w14:textId="77777777" w:rsidR="00A44243" w:rsidRDefault="00A253FF">
            <w:r>
              <w:t xml:space="preserve">English Teacher - Reynolds Middle School                                                </w:t>
            </w:r>
          </w:p>
        </w:tc>
        <w:tc>
          <w:tcPr>
            <w:tcW w:w="0" w:type="auto"/>
            <w:vAlign w:val="center"/>
          </w:tcPr>
          <w:p w14:paraId="0C0BE1D0" w14:textId="77777777" w:rsidR="00A44243" w:rsidRDefault="00A253FF">
            <w:r>
              <w:t xml:space="preserve">cefrey@sdlancaster.org                                                </w:t>
            </w:r>
          </w:p>
        </w:tc>
      </w:tr>
      <w:tr w:rsidR="00A44243" w14:paraId="25521F45" w14:textId="77777777">
        <w:tc>
          <w:tcPr>
            <w:tcW w:w="0" w:type="auto"/>
            <w:vAlign w:val="center"/>
          </w:tcPr>
          <w:p w14:paraId="16E4F92B" w14:textId="77777777" w:rsidR="00A44243" w:rsidRDefault="00A253FF">
            <w:r>
              <w:t xml:space="preserve">Shannon Mazzante                                                </w:t>
            </w:r>
          </w:p>
        </w:tc>
        <w:tc>
          <w:tcPr>
            <w:tcW w:w="0" w:type="auto"/>
            <w:vAlign w:val="center"/>
          </w:tcPr>
          <w:p w14:paraId="6937AF39" w14:textId="77777777" w:rsidR="00A44243" w:rsidRDefault="00A253FF">
            <w:r>
              <w:t xml:space="preserve">Community Member                                                </w:t>
            </w:r>
          </w:p>
        </w:tc>
        <w:tc>
          <w:tcPr>
            <w:tcW w:w="0" w:type="auto"/>
            <w:vAlign w:val="center"/>
          </w:tcPr>
          <w:p w14:paraId="184A1E49" w14:textId="77777777" w:rsidR="00A44243" w:rsidRDefault="00A253FF">
            <w:r>
              <w:t xml:space="preserve">Lancaster City Police Officer                                                </w:t>
            </w:r>
          </w:p>
        </w:tc>
        <w:tc>
          <w:tcPr>
            <w:tcW w:w="0" w:type="auto"/>
            <w:vAlign w:val="center"/>
          </w:tcPr>
          <w:p w14:paraId="6E78A4AB" w14:textId="77777777" w:rsidR="00A44243" w:rsidRDefault="00A253FF">
            <w:r>
              <w:t xml:space="preserve">mazzants@lancasterpolice.com                                                </w:t>
            </w:r>
          </w:p>
        </w:tc>
      </w:tr>
      <w:tr w:rsidR="00A44243" w14:paraId="7410C901" w14:textId="77777777">
        <w:tc>
          <w:tcPr>
            <w:tcW w:w="0" w:type="auto"/>
            <w:vAlign w:val="center"/>
          </w:tcPr>
          <w:p w14:paraId="5A866A2A" w14:textId="77777777" w:rsidR="00A44243" w:rsidRDefault="00A253FF">
            <w:r>
              <w:t xml:space="preserve">Jackie Martin                                                </w:t>
            </w:r>
          </w:p>
        </w:tc>
        <w:tc>
          <w:tcPr>
            <w:tcW w:w="0" w:type="auto"/>
            <w:vAlign w:val="center"/>
          </w:tcPr>
          <w:p w14:paraId="71A3ADC3" w14:textId="77777777" w:rsidR="00A44243" w:rsidRDefault="00A253FF">
            <w:r>
              <w:t xml:space="preserve">Other                                                </w:t>
            </w:r>
          </w:p>
        </w:tc>
        <w:tc>
          <w:tcPr>
            <w:tcW w:w="0" w:type="auto"/>
            <w:vAlign w:val="center"/>
          </w:tcPr>
          <w:p w14:paraId="2F4E103F" w14:textId="77777777" w:rsidR="00A44243" w:rsidRDefault="00A253FF">
            <w:r>
              <w:t xml:space="preserve">School Counselor - Reynolds Middle School                                                </w:t>
            </w:r>
          </w:p>
        </w:tc>
        <w:tc>
          <w:tcPr>
            <w:tcW w:w="0" w:type="auto"/>
            <w:vAlign w:val="center"/>
          </w:tcPr>
          <w:p w14:paraId="60D204D8" w14:textId="77777777" w:rsidR="00A44243" w:rsidRDefault="00A253FF">
            <w:r>
              <w:t xml:space="preserve">jsmartin@sdlancaster.org                                                </w:t>
            </w:r>
          </w:p>
        </w:tc>
      </w:tr>
      <w:tr w:rsidR="00A44243" w14:paraId="1051E784" w14:textId="77777777">
        <w:tc>
          <w:tcPr>
            <w:tcW w:w="0" w:type="auto"/>
            <w:vAlign w:val="center"/>
          </w:tcPr>
          <w:p w14:paraId="42FC12D7" w14:textId="77777777" w:rsidR="00A44243" w:rsidRDefault="00A253FF">
            <w:r>
              <w:t xml:space="preserve">Katherine Cruz Rodriguez                                                </w:t>
            </w:r>
          </w:p>
        </w:tc>
        <w:tc>
          <w:tcPr>
            <w:tcW w:w="0" w:type="auto"/>
            <w:vAlign w:val="center"/>
          </w:tcPr>
          <w:p w14:paraId="5B6B9619" w14:textId="77777777" w:rsidR="00A44243" w:rsidRDefault="00A253FF">
            <w:r>
              <w:t xml:space="preserve">Teacher                                                </w:t>
            </w:r>
          </w:p>
        </w:tc>
        <w:tc>
          <w:tcPr>
            <w:tcW w:w="0" w:type="auto"/>
            <w:vAlign w:val="center"/>
          </w:tcPr>
          <w:p w14:paraId="496A2EAC" w14:textId="77777777" w:rsidR="00A44243" w:rsidRDefault="00A253FF">
            <w:r>
              <w:t xml:space="preserve">ELD Teacher - Reynolds Middle School                                                </w:t>
            </w:r>
          </w:p>
        </w:tc>
        <w:tc>
          <w:tcPr>
            <w:tcW w:w="0" w:type="auto"/>
            <w:vAlign w:val="center"/>
          </w:tcPr>
          <w:p w14:paraId="098D646A" w14:textId="77777777" w:rsidR="00A44243" w:rsidRDefault="00A253FF">
            <w:r>
              <w:t xml:space="preserve">kmcruzrodriguez@sdlancaster.org                                                </w:t>
            </w:r>
          </w:p>
        </w:tc>
      </w:tr>
      <w:tr w:rsidR="00A44243" w14:paraId="51200363" w14:textId="77777777">
        <w:tc>
          <w:tcPr>
            <w:tcW w:w="0" w:type="auto"/>
            <w:vAlign w:val="center"/>
          </w:tcPr>
          <w:p w14:paraId="312B5E7D" w14:textId="77777777" w:rsidR="00A44243" w:rsidRDefault="00A253FF">
            <w:r>
              <w:t xml:space="preserve">Dr. Josh Keene                                                </w:t>
            </w:r>
          </w:p>
        </w:tc>
        <w:tc>
          <w:tcPr>
            <w:tcW w:w="0" w:type="auto"/>
            <w:vAlign w:val="center"/>
          </w:tcPr>
          <w:p w14:paraId="67D4A957" w14:textId="77777777" w:rsidR="00A44243" w:rsidRDefault="00A253FF">
            <w:r>
              <w:t xml:space="preserve">District Level Leaders                                                </w:t>
            </w:r>
          </w:p>
        </w:tc>
        <w:tc>
          <w:tcPr>
            <w:tcW w:w="0" w:type="auto"/>
            <w:vAlign w:val="center"/>
          </w:tcPr>
          <w:p w14:paraId="647156D4" w14:textId="77777777" w:rsidR="00A44243" w:rsidRDefault="00A253FF">
            <w:r>
              <w:t xml:space="preserve">SDOL                                                </w:t>
            </w:r>
          </w:p>
        </w:tc>
        <w:tc>
          <w:tcPr>
            <w:tcW w:w="0" w:type="auto"/>
            <w:vAlign w:val="center"/>
          </w:tcPr>
          <w:p w14:paraId="6B1CF641" w14:textId="77777777" w:rsidR="00A44243" w:rsidRDefault="00A253FF">
            <w:r>
              <w:t xml:space="preserve">jjkeene@sdlancaster.org                                                </w:t>
            </w:r>
          </w:p>
        </w:tc>
      </w:tr>
      <w:tr w:rsidR="00A44243" w14:paraId="59F8D55C" w14:textId="77777777">
        <w:tc>
          <w:tcPr>
            <w:tcW w:w="0" w:type="auto"/>
            <w:vAlign w:val="center"/>
          </w:tcPr>
          <w:p w14:paraId="542EDCD5" w14:textId="77777777" w:rsidR="00A44243" w:rsidRDefault="00A44243"/>
        </w:tc>
        <w:tc>
          <w:tcPr>
            <w:tcW w:w="0" w:type="auto"/>
            <w:vAlign w:val="center"/>
          </w:tcPr>
          <w:p w14:paraId="24DAB87D" w14:textId="77777777" w:rsidR="00A44243" w:rsidRDefault="00A44243"/>
        </w:tc>
        <w:tc>
          <w:tcPr>
            <w:tcW w:w="0" w:type="auto"/>
            <w:vAlign w:val="center"/>
          </w:tcPr>
          <w:p w14:paraId="75E45678" w14:textId="77777777" w:rsidR="00A44243" w:rsidRDefault="00A44243"/>
        </w:tc>
        <w:tc>
          <w:tcPr>
            <w:tcW w:w="0" w:type="auto"/>
            <w:vAlign w:val="center"/>
          </w:tcPr>
          <w:p w14:paraId="53D6293C" w14:textId="77777777" w:rsidR="00A44243" w:rsidRDefault="00A44243"/>
        </w:tc>
      </w:tr>
      <w:tr w:rsidR="00A44243" w14:paraId="40C68B08" w14:textId="77777777">
        <w:tc>
          <w:tcPr>
            <w:tcW w:w="0" w:type="auto"/>
            <w:vAlign w:val="center"/>
          </w:tcPr>
          <w:p w14:paraId="3A1E2036" w14:textId="77777777" w:rsidR="00A44243" w:rsidRDefault="00A44243"/>
        </w:tc>
        <w:tc>
          <w:tcPr>
            <w:tcW w:w="0" w:type="auto"/>
            <w:vAlign w:val="center"/>
          </w:tcPr>
          <w:p w14:paraId="30C67FC6" w14:textId="77777777" w:rsidR="00A44243" w:rsidRDefault="00A44243"/>
        </w:tc>
        <w:tc>
          <w:tcPr>
            <w:tcW w:w="0" w:type="auto"/>
            <w:vAlign w:val="center"/>
          </w:tcPr>
          <w:p w14:paraId="4A20A5B2" w14:textId="77777777" w:rsidR="00A44243" w:rsidRDefault="00A44243"/>
        </w:tc>
        <w:tc>
          <w:tcPr>
            <w:tcW w:w="0" w:type="auto"/>
            <w:vAlign w:val="center"/>
          </w:tcPr>
          <w:p w14:paraId="6181848A" w14:textId="77777777" w:rsidR="00A44243" w:rsidRDefault="00A44243"/>
        </w:tc>
      </w:tr>
      <w:tr w:rsidR="00A44243" w14:paraId="6CB01EB7" w14:textId="77777777">
        <w:tc>
          <w:tcPr>
            <w:tcW w:w="0" w:type="auto"/>
            <w:vAlign w:val="center"/>
          </w:tcPr>
          <w:p w14:paraId="1BD09723" w14:textId="77777777" w:rsidR="00A44243" w:rsidRDefault="00A44243"/>
        </w:tc>
        <w:tc>
          <w:tcPr>
            <w:tcW w:w="0" w:type="auto"/>
            <w:vAlign w:val="center"/>
          </w:tcPr>
          <w:p w14:paraId="2C42DC67" w14:textId="77777777" w:rsidR="00A44243" w:rsidRDefault="00A44243"/>
        </w:tc>
        <w:tc>
          <w:tcPr>
            <w:tcW w:w="0" w:type="auto"/>
            <w:vAlign w:val="center"/>
          </w:tcPr>
          <w:p w14:paraId="1C0E2839" w14:textId="77777777" w:rsidR="00A44243" w:rsidRDefault="00A44243"/>
        </w:tc>
        <w:tc>
          <w:tcPr>
            <w:tcW w:w="0" w:type="auto"/>
            <w:vAlign w:val="center"/>
          </w:tcPr>
          <w:p w14:paraId="6629CD26" w14:textId="77777777" w:rsidR="00A44243" w:rsidRDefault="00A44243"/>
        </w:tc>
      </w:tr>
    </w:tbl>
    <w:p w14:paraId="3B97529C" w14:textId="77777777" w:rsidR="00A44243" w:rsidRDefault="00A253FF">
      <w:r>
        <w:br/>
      </w:r>
      <w:r>
        <w:br/>
      </w:r>
      <w:r>
        <w:br/>
      </w:r>
      <w:r>
        <w:br/>
      </w:r>
      <w:r>
        <w:br/>
      </w:r>
      <w:r>
        <w:br/>
      </w:r>
      <w:r>
        <w:br w:type="page"/>
      </w:r>
    </w:p>
    <w:p w14:paraId="3748F560" w14:textId="77777777" w:rsidR="00A44243" w:rsidRDefault="00A253FF">
      <w:pPr>
        <w:pStyle w:val="Heading1"/>
      </w:pPr>
      <w:r>
        <w:lastRenderedPageBreak/>
        <w:t>Vision for Learning</w:t>
      </w:r>
    </w:p>
    <w:p w14:paraId="04FA4164" w14:textId="77777777" w:rsidR="00A44243" w:rsidRDefault="00A253FF">
      <w:r>
        <w:rPr>
          <w:b/>
        </w:rPr>
        <w:t>Vision for Learning</w:t>
      </w:r>
    </w:p>
    <w:p w14:paraId="0FAB40D2" w14:textId="77777777" w:rsidR="00A44243" w:rsidRDefault="00A253FF">
      <w:r>
        <w:t xml:space="preserve">A diverse, welcoming, and engaging learning environment dedicated to every student's academic, social, emotional growth and development of future ready skills that will provide students and their families with a respectful, inclusive, student-led learning environment that develops the college, career and community-ready skills needed to actively participate in our local and global community.  </w:t>
      </w:r>
    </w:p>
    <w:p w14:paraId="37E26133" w14:textId="77777777" w:rsidR="00A44243" w:rsidRDefault="00A253FF">
      <w:r>
        <w:br/>
      </w:r>
      <w:r>
        <w:br/>
      </w:r>
      <w:r>
        <w:br/>
      </w:r>
      <w:r>
        <w:br/>
      </w:r>
      <w:r>
        <w:br/>
      </w:r>
      <w:r>
        <w:br/>
      </w:r>
      <w:r>
        <w:br w:type="page"/>
      </w:r>
    </w:p>
    <w:p w14:paraId="02B7C21D" w14:textId="77777777" w:rsidR="00A44243" w:rsidRDefault="00A253FF">
      <w:pPr>
        <w:pStyle w:val="Heading1"/>
      </w:pPr>
      <w:r>
        <w:lastRenderedPageBreak/>
        <w:t>Future Ready PA Index</w:t>
      </w:r>
    </w:p>
    <w:p w14:paraId="5E9E8B2E" w14:textId="77777777" w:rsidR="00A44243" w:rsidRDefault="00A253FF">
      <w:r>
        <w:t>Select the grade levels served by your school. Select all that apply.</w:t>
      </w:r>
    </w:p>
    <w:tbl>
      <w:tblPr>
        <w:tblStyle w:val="TableGrid"/>
        <w:tblW w:w="5000" w:type="pct"/>
        <w:tblLook w:val="04A0" w:firstRow="1" w:lastRow="0" w:firstColumn="1" w:lastColumn="0" w:noHBand="0" w:noVBand="1"/>
      </w:tblPr>
      <w:tblGrid>
        <w:gridCol w:w="1991"/>
        <w:gridCol w:w="1975"/>
        <w:gridCol w:w="1975"/>
        <w:gridCol w:w="2233"/>
        <w:gridCol w:w="2233"/>
        <w:gridCol w:w="2233"/>
        <w:gridCol w:w="1750"/>
      </w:tblGrid>
      <w:tr w:rsidR="00A44243" w14:paraId="3C0862B1" w14:textId="77777777">
        <w:tc>
          <w:tcPr>
            <w:tcW w:w="0" w:type="auto"/>
            <w:vAlign w:val="center"/>
          </w:tcPr>
          <w:p w14:paraId="034E49D8" w14:textId="77777777" w:rsidR="00A44243" w:rsidRDefault="00A253FF">
            <w:r>
              <w:rPr>
                <w:b/>
              </w:rPr>
              <w:t xml:space="preserve">False </w:t>
            </w:r>
            <w:r>
              <w:t>K</w:t>
            </w:r>
          </w:p>
        </w:tc>
        <w:tc>
          <w:tcPr>
            <w:tcW w:w="0" w:type="auto"/>
            <w:vAlign w:val="center"/>
          </w:tcPr>
          <w:p w14:paraId="6D739DB0" w14:textId="77777777" w:rsidR="00A44243" w:rsidRDefault="00A253FF">
            <w:r>
              <w:rPr>
                <w:b/>
              </w:rPr>
              <w:t xml:space="preserve">False </w:t>
            </w:r>
            <w:r>
              <w:t>1</w:t>
            </w:r>
          </w:p>
        </w:tc>
        <w:tc>
          <w:tcPr>
            <w:tcW w:w="0" w:type="auto"/>
            <w:vAlign w:val="center"/>
          </w:tcPr>
          <w:p w14:paraId="077547F4" w14:textId="77777777" w:rsidR="00A44243" w:rsidRDefault="00A253FF">
            <w:r>
              <w:rPr>
                <w:b/>
              </w:rPr>
              <w:t xml:space="preserve">False </w:t>
            </w:r>
            <w:r>
              <w:t>2</w:t>
            </w:r>
          </w:p>
        </w:tc>
        <w:tc>
          <w:tcPr>
            <w:tcW w:w="0" w:type="auto"/>
            <w:vAlign w:val="center"/>
          </w:tcPr>
          <w:p w14:paraId="39560BF8" w14:textId="77777777" w:rsidR="00A44243" w:rsidRDefault="00A253FF">
            <w:r>
              <w:rPr>
                <w:b/>
              </w:rPr>
              <w:t xml:space="preserve">False </w:t>
            </w:r>
            <w:r>
              <w:t>3</w:t>
            </w:r>
          </w:p>
        </w:tc>
        <w:tc>
          <w:tcPr>
            <w:tcW w:w="0" w:type="auto"/>
            <w:vAlign w:val="center"/>
          </w:tcPr>
          <w:p w14:paraId="35160901" w14:textId="77777777" w:rsidR="00A44243" w:rsidRDefault="00A253FF">
            <w:r>
              <w:rPr>
                <w:b/>
              </w:rPr>
              <w:t xml:space="preserve">False </w:t>
            </w:r>
            <w:r>
              <w:t>4</w:t>
            </w:r>
          </w:p>
        </w:tc>
        <w:tc>
          <w:tcPr>
            <w:tcW w:w="0" w:type="auto"/>
            <w:vAlign w:val="center"/>
          </w:tcPr>
          <w:p w14:paraId="29643206" w14:textId="77777777" w:rsidR="00A44243" w:rsidRDefault="00A253FF">
            <w:r>
              <w:rPr>
                <w:b/>
              </w:rPr>
              <w:t xml:space="preserve">False </w:t>
            </w:r>
            <w:r>
              <w:t>5</w:t>
            </w:r>
          </w:p>
        </w:tc>
        <w:tc>
          <w:tcPr>
            <w:tcW w:w="0" w:type="auto"/>
            <w:vAlign w:val="center"/>
          </w:tcPr>
          <w:p w14:paraId="03DFCEAD" w14:textId="77777777" w:rsidR="00A44243" w:rsidRDefault="00A253FF">
            <w:r>
              <w:rPr>
                <w:b/>
              </w:rPr>
              <w:t xml:space="preserve">True </w:t>
            </w:r>
            <w:r>
              <w:t>6</w:t>
            </w:r>
          </w:p>
        </w:tc>
      </w:tr>
      <w:tr w:rsidR="00A44243" w14:paraId="059A855E" w14:textId="77777777">
        <w:trPr>
          <w:gridAfter w:val="1"/>
        </w:trPr>
        <w:tc>
          <w:tcPr>
            <w:tcW w:w="0" w:type="auto"/>
            <w:vAlign w:val="center"/>
          </w:tcPr>
          <w:p w14:paraId="28BF01B6" w14:textId="77777777" w:rsidR="00A44243" w:rsidRDefault="00A253FF">
            <w:r>
              <w:rPr>
                <w:b/>
              </w:rPr>
              <w:t xml:space="preserve">True </w:t>
            </w:r>
            <w:r>
              <w:t>7</w:t>
            </w:r>
          </w:p>
        </w:tc>
        <w:tc>
          <w:tcPr>
            <w:tcW w:w="0" w:type="auto"/>
            <w:vAlign w:val="center"/>
          </w:tcPr>
          <w:p w14:paraId="42B15BB0" w14:textId="77777777" w:rsidR="00A44243" w:rsidRDefault="00A253FF">
            <w:r>
              <w:rPr>
                <w:b/>
              </w:rPr>
              <w:t xml:space="preserve">True </w:t>
            </w:r>
            <w:r>
              <w:t>8</w:t>
            </w:r>
          </w:p>
        </w:tc>
        <w:tc>
          <w:tcPr>
            <w:tcW w:w="0" w:type="auto"/>
            <w:vAlign w:val="center"/>
          </w:tcPr>
          <w:p w14:paraId="29174E19" w14:textId="77777777" w:rsidR="00A44243" w:rsidRDefault="00A253FF">
            <w:r>
              <w:rPr>
                <w:b/>
              </w:rPr>
              <w:t xml:space="preserve">False </w:t>
            </w:r>
            <w:r>
              <w:t>9</w:t>
            </w:r>
          </w:p>
        </w:tc>
        <w:tc>
          <w:tcPr>
            <w:tcW w:w="0" w:type="auto"/>
            <w:vAlign w:val="center"/>
          </w:tcPr>
          <w:p w14:paraId="7E1BE2C7" w14:textId="77777777" w:rsidR="00A44243" w:rsidRDefault="00A253FF">
            <w:r>
              <w:rPr>
                <w:b/>
              </w:rPr>
              <w:t xml:space="preserve">False </w:t>
            </w:r>
            <w:r>
              <w:t>10</w:t>
            </w:r>
          </w:p>
        </w:tc>
        <w:tc>
          <w:tcPr>
            <w:tcW w:w="0" w:type="auto"/>
            <w:vAlign w:val="center"/>
          </w:tcPr>
          <w:p w14:paraId="0ED7FA5C" w14:textId="77777777" w:rsidR="00A44243" w:rsidRDefault="00A253FF">
            <w:r>
              <w:rPr>
                <w:b/>
              </w:rPr>
              <w:t xml:space="preserve">False </w:t>
            </w:r>
            <w:r>
              <w:t>11</w:t>
            </w:r>
          </w:p>
        </w:tc>
        <w:tc>
          <w:tcPr>
            <w:tcW w:w="0" w:type="auto"/>
            <w:vAlign w:val="center"/>
          </w:tcPr>
          <w:p w14:paraId="0EAC5DE3" w14:textId="77777777" w:rsidR="00A44243" w:rsidRDefault="00A253FF">
            <w:r>
              <w:rPr>
                <w:b/>
              </w:rPr>
              <w:t xml:space="preserve">False </w:t>
            </w:r>
            <w:r>
              <w:t>12</w:t>
            </w:r>
          </w:p>
        </w:tc>
      </w:tr>
    </w:tbl>
    <w:p w14:paraId="13FB0798" w14:textId="77777777" w:rsidR="00A44243" w:rsidRDefault="00A253FF">
      <w:r>
        <w:br/>
      </w:r>
    </w:p>
    <w:p w14:paraId="205F1EA6" w14:textId="77777777" w:rsidR="00A44243" w:rsidRDefault="00A253FF">
      <w:pPr>
        <w:pStyle w:val="Heading2"/>
      </w:pPr>
      <w:r>
        <w:t>Review of the School Level Performance</w:t>
      </w:r>
    </w:p>
    <w:p w14:paraId="7C278444" w14:textId="77777777" w:rsidR="00A44243" w:rsidRDefault="00A253FF">
      <w:pPr>
        <w:pStyle w:val="Heading3"/>
      </w:pPr>
      <w:r>
        <w:t>Strengths</w:t>
      </w:r>
    </w:p>
    <w:tbl>
      <w:tblPr>
        <w:tblStyle w:val="TableGrid"/>
        <w:tblW w:w="5000" w:type="pct"/>
        <w:tblLook w:val="04A0" w:firstRow="1" w:lastRow="0" w:firstColumn="1" w:lastColumn="0" w:noHBand="0" w:noVBand="1"/>
      </w:tblPr>
      <w:tblGrid>
        <w:gridCol w:w="8768"/>
        <w:gridCol w:w="5622"/>
      </w:tblGrid>
      <w:tr w:rsidR="00A44243" w14:paraId="27AAB8E5" w14:textId="77777777">
        <w:tc>
          <w:tcPr>
            <w:tcW w:w="0" w:type="auto"/>
            <w:vAlign w:val="center"/>
          </w:tcPr>
          <w:p w14:paraId="130A2D3A" w14:textId="77777777" w:rsidR="00A44243" w:rsidRDefault="00A253FF">
            <w:r>
              <w:t>Indicator</w:t>
            </w:r>
          </w:p>
        </w:tc>
        <w:tc>
          <w:tcPr>
            <w:tcW w:w="0" w:type="auto"/>
            <w:vAlign w:val="center"/>
          </w:tcPr>
          <w:p w14:paraId="0875BB9A" w14:textId="77777777" w:rsidR="00A44243" w:rsidRDefault="00A253FF">
            <w:r>
              <w:t>Comments/Notable Observations</w:t>
            </w:r>
          </w:p>
        </w:tc>
      </w:tr>
      <w:tr w:rsidR="00A44243" w14:paraId="52E18266" w14:textId="77777777">
        <w:tc>
          <w:tcPr>
            <w:tcW w:w="0" w:type="auto"/>
            <w:vAlign w:val="center"/>
          </w:tcPr>
          <w:p w14:paraId="5B83FAA3" w14:textId="77777777" w:rsidR="00A44243" w:rsidRDefault="00A253FF">
            <w:r>
              <w:t>For the 22-23 school year we exceeded the statewide average growth score. We scored 100: English Language Arts/Literature All Student Groups Exceeded the Standard Demonstrating Growth (PVAAS)</w:t>
            </w:r>
          </w:p>
        </w:tc>
        <w:tc>
          <w:tcPr>
            <w:tcW w:w="0" w:type="auto"/>
            <w:vAlign w:val="center"/>
          </w:tcPr>
          <w:p w14:paraId="71332A0F" w14:textId="77777777" w:rsidR="00A44243" w:rsidRDefault="00A253FF">
            <w:r>
              <w:t>We are growing the students according to PVAAS scores, but we are still not seeing the achievement expectations.</w:t>
            </w:r>
          </w:p>
        </w:tc>
      </w:tr>
      <w:tr w:rsidR="00A44243" w14:paraId="61C5C7C7" w14:textId="77777777">
        <w:tc>
          <w:tcPr>
            <w:tcW w:w="0" w:type="auto"/>
            <w:vAlign w:val="center"/>
          </w:tcPr>
          <w:p w14:paraId="3054741F" w14:textId="77777777" w:rsidR="00A44243" w:rsidRDefault="00A253FF">
            <w:r>
              <w:t>For the 22-23 school year we exceeded the statewide average growth score. We scored an 87.8: Mathematics/Algebra All Student Groups Exceeded the Standard Demonstrating Growth (PVAAS)</w:t>
            </w:r>
          </w:p>
        </w:tc>
        <w:tc>
          <w:tcPr>
            <w:tcW w:w="0" w:type="auto"/>
            <w:vAlign w:val="center"/>
          </w:tcPr>
          <w:p w14:paraId="32F7A6C6" w14:textId="77777777" w:rsidR="00A44243" w:rsidRDefault="00A253FF">
            <w:r>
              <w:t>We are growing the students according to PVAAS scores, but we are still not seeing the achievement expectations.</w:t>
            </w:r>
          </w:p>
        </w:tc>
      </w:tr>
      <w:tr w:rsidR="00A44243" w14:paraId="04292616" w14:textId="77777777">
        <w:tc>
          <w:tcPr>
            <w:tcW w:w="0" w:type="auto"/>
            <w:vAlign w:val="center"/>
          </w:tcPr>
          <w:p w14:paraId="7B8E12ED" w14:textId="77777777" w:rsidR="00A44243" w:rsidRDefault="00A253FF">
            <w:r>
              <w:t>92.9% of students met our Career Standards Benchmark.</w:t>
            </w:r>
          </w:p>
        </w:tc>
        <w:tc>
          <w:tcPr>
            <w:tcW w:w="0" w:type="auto"/>
            <w:vAlign w:val="center"/>
          </w:tcPr>
          <w:p w14:paraId="1479150C" w14:textId="77777777" w:rsidR="00A44243" w:rsidRDefault="00A253FF">
            <w:r>
              <w:t>We are above the state average of 89.6%.</w:t>
            </w:r>
          </w:p>
        </w:tc>
      </w:tr>
    </w:tbl>
    <w:p w14:paraId="39A6BA5D" w14:textId="77777777" w:rsidR="00A44243" w:rsidRDefault="00A253FF">
      <w:pPr>
        <w:pStyle w:val="Heading3"/>
      </w:pPr>
      <w:r>
        <w:t>Challenges</w:t>
      </w:r>
    </w:p>
    <w:tbl>
      <w:tblPr>
        <w:tblStyle w:val="TableGrid"/>
        <w:tblW w:w="5000" w:type="pct"/>
        <w:tblLook w:val="04A0" w:firstRow="1" w:lastRow="0" w:firstColumn="1" w:lastColumn="0" w:noHBand="0" w:noVBand="1"/>
      </w:tblPr>
      <w:tblGrid>
        <w:gridCol w:w="7806"/>
        <w:gridCol w:w="6584"/>
      </w:tblGrid>
      <w:tr w:rsidR="00A44243" w14:paraId="77D91B3C" w14:textId="77777777">
        <w:tc>
          <w:tcPr>
            <w:tcW w:w="0" w:type="auto"/>
            <w:vAlign w:val="center"/>
          </w:tcPr>
          <w:p w14:paraId="4C48473E" w14:textId="77777777" w:rsidR="00A44243" w:rsidRDefault="00A253FF">
            <w:r>
              <w:t>Indicator</w:t>
            </w:r>
          </w:p>
        </w:tc>
        <w:tc>
          <w:tcPr>
            <w:tcW w:w="0" w:type="auto"/>
            <w:vAlign w:val="center"/>
          </w:tcPr>
          <w:p w14:paraId="0BE1FDFA" w14:textId="77777777" w:rsidR="00A44243" w:rsidRDefault="00A253FF">
            <w:r>
              <w:t>Comments/Notable Observations</w:t>
            </w:r>
          </w:p>
        </w:tc>
      </w:tr>
      <w:tr w:rsidR="00A44243" w14:paraId="19BB3195" w14:textId="77777777">
        <w:tc>
          <w:tcPr>
            <w:tcW w:w="0" w:type="auto"/>
            <w:vAlign w:val="center"/>
          </w:tcPr>
          <w:p w14:paraId="5EF6CE92" w14:textId="77777777" w:rsidR="00A44243" w:rsidRDefault="00A253FF">
            <w:r>
              <w:t>22-23 school year 40.3% of students were proficient or advanced in English Language Arts/Literature</w:t>
            </w:r>
          </w:p>
        </w:tc>
        <w:tc>
          <w:tcPr>
            <w:tcW w:w="0" w:type="auto"/>
            <w:vAlign w:val="center"/>
          </w:tcPr>
          <w:p w14:paraId="3D5FA7F5" w14:textId="77777777" w:rsidR="00A44243" w:rsidRDefault="00A253FF">
            <w:r>
              <w:t>We are growing students, but are still not seeing the increased achievement scores.</w:t>
            </w:r>
          </w:p>
        </w:tc>
      </w:tr>
      <w:tr w:rsidR="00A44243" w14:paraId="4CC73B0A" w14:textId="77777777">
        <w:tc>
          <w:tcPr>
            <w:tcW w:w="0" w:type="auto"/>
            <w:vAlign w:val="center"/>
          </w:tcPr>
          <w:p w14:paraId="3D69D0DC" w14:textId="77777777" w:rsidR="00A44243" w:rsidRDefault="00A253FF">
            <w:r>
              <w:t>22-23 school year 18.1% of students were proficient or advanced in Mathematics/Algebra.</w:t>
            </w:r>
          </w:p>
        </w:tc>
        <w:tc>
          <w:tcPr>
            <w:tcW w:w="0" w:type="auto"/>
            <w:vAlign w:val="center"/>
          </w:tcPr>
          <w:p w14:paraId="1F7E5673" w14:textId="77777777" w:rsidR="00A44243" w:rsidRDefault="00A253FF">
            <w:r>
              <w:t>We are growing students, but are still not seeing the increased achievement scores.</w:t>
            </w:r>
          </w:p>
        </w:tc>
      </w:tr>
    </w:tbl>
    <w:p w14:paraId="1230D07E" w14:textId="77777777" w:rsidR="00A44243" w:rsidRDefault="00A253FF">
      <w:pPr>
        <w:pStyle w:val="Heading2"/>
      </w:pPr>
      <w:r>
        <w:t>Review of Grade Level(s) and Individual Student Group(s)</w:t>
      </w:r>
    </w:p>
    <w:p w14:paraId="75BB2DCA" w14:textId="77777777" w:rsidR="00A44243" w:rsidRDefault="00A253FF">
      <w:pPr>
        <w:pStyle w:val="Heading3"/>
      </w:pPr>
      <w:r>
        <w:t>Strengths</w:t>
      </w:r>
    </w:p>
    <w:tbl>
      <w:tblPr>
        <w:tblStyle w:val="TableGrid"/>
        <w:tblW w:w="5000" w:type="pct"/>
        <w:tblLook w:val="04A0" w:firstRow="1" w:lastRow="0" w:firstColumn="1" w:lastColumn="0" w:noHBand="0" w:noVBand="1"/>
      </w:tblPr>
      <w:tblGrid>
        <w:gridCol w:w="10567"/>
        <w:gridCol w:w="3823"/>
      </w:tblGrid>
      <w:tr w:rsidR="00A44243" w14:paraId="0FC3FCE5" w14:textId="77777777">
        <w:tc>
          <w:tcPr>
            <w:tcW w:w="0" w:type="auto"/>
            <w:vAlign w:val="center"/>
          </w:tcPr>
          <w:p w14:paraId="28D88B2E" w14:textId="77777777" w:rsidR="00A44243" w:rsidRDefault="00A253FF">
            <w:r>
              <w:rPr>
                <w:b/>
              </w:rPr>
              <w:t>Indicator</w:t>
            </w:r>
          </w:p>
          <w:p w14:paraId="166033AA" w14:textId="77777777" w:rsidR="00A44243" w:rsidRDefault="00A253FF">
            <w:r>
              <w:t>The subgroup 2 or more races meets or exceeds the statewide interim target for ELA (PSSA). (42.9% proficient and advanced)</w:t>
            </w:r>
          </w:p>
          <w:p w14:paraId="03AAACF8" w14:textId="77777777" w:rsidR="00A44243" w:rsidRDefault="00A253FF">
            <w:r>
              <w:rPr>
                <w:b/>
              </w:rPr>
              <w:t>ESSA Student Subgroups</w:t>
            </w:r>
          </w:p>
          <w:p w14:paraId="45BA6003" w14:textId="77777777" w:rsidR="00A44243" w:rsidRDefault="00A253FF">
            <w:r>
              <w:lastRenderedPageBreak/>
              <w:t>Multi-Racial (not Hispanic)</w:t>
            </w:r>
          </w:p>
        </w:tc>
        <w:tc>
          <w:tcPr>
            <w:tcW w:w="0" w:type="auto"/>
            <w:vAlign w:val="center"/>
          </w:tcPr>
          <w:p w14:paraId="1A023C97" w14:textId="77777777" w:rsidR="00A44243" w:rsidRDefault="00A253FF">
            <w:r>
              <w:rPr>
                <w:b/>
              </w:rPr>
              <w:lastRenderedPageBreak/>
              <w:t>Comments/Notable Observations</w:t>
            </w:r>
          </w:p>
          <w:p w14:paraId="62DB3D1A" w14:textId="77777777" w:rsidR="00A44243" w:rsidRDefault="00A253FF">
            <w:r>
              <w:t>We met or exceeded our interim target.</w:t>
            </w:r>
          </w:p>
        </w:tc>
      </w:tr>
      <w:tr w:rsidR="00A44243" w14:paraId="110A641F" w14:textId="77777777">
        <w:tc>
          <w:tcPr>
            <w:tcW w:w="0" w:type="auto"/>
            <w:vAlign w:val="center"/>
          </w:tcPr>
          <w:p w14:paraId="6CC986A0" w14:textId="77777777" w:rsidR="00A44243" w:rsidRDefault="00A253FF">
            <w:r>
              <w:rPr>
                <w:b/>
              </w:rPr>
              <w:t>Indicator</w:t>
            </w:r>
          </w:p>
          <w:p w14:paraId="0A3E9320" w14:textId="77777777" w:rsidR="00A44243" w:rsidRDefault="00A253FF">
            <w:r>
              <w:t>The subgroup of white students meets or exceeds the statewide interim target in ELA (PSSA). (77.6% proficient and advanced)</w:t>
            </w:r>
          </w:p>
          <w:p w14:paraId="1D9EF4CA" w14:textId="77777777" w:rsidR="00A44243" w:rsidRDefault="00A253FF">
            <w:r>
              <w:rPr>
                <w:b/>
              </w:rPr>
              <w:t>ESSA Student Subgroups</w:t>
            </w:r>
          </w:p>
          <w:p w14:paraId="7621ABC4" w14:textId="77777777" w:rsidR="00A44243" w:rsidRDefault="00A253FF">
            <w:r>
              <w:t>White</w:t>
            </w:r>
          </w:p>
        </w:tc>
        <w:tc>
          <w:tcPr>
            <w:tcW w:w="0" w:type="auto"/>
            <w:vAlign w:val="center"/>
          </w:tcPr>
          <w:p w14:paraId="04C77BDD" w14:textId="77777777" w:rsidR="00A44243" w:rsidRDefault="00A253FF">
            <w:r>
              <w:rPr>
                <w:b/>
              </w:rPr>
              <w:t>Comments/Notable Observations</w:t>
            </w:r>
          </w:p>
          <w:p w14:paraId="73E771EC" w14:textId="77777777" w:rsidR="00A44243" w:rsidRDefault="00A253FF">
            <w:r>
              <w:t>We met or exceeded our interim target.</w:t>
            </w:r>
          </w:p>
        </w:tc>
      </w:tr>
      <w:tr w:rsidR="00A44243" w14:paraId="30388B18" w14:textId="77777777">
        <w:tc>
          <w:tcPr>
            <w:tcW w:w="0" w:type="auto"/>
            <w:vAlign w:val="center"/>
          </w:tcPr>
          <w:p w14:paraId="56AFB6A0" w14:textId="77777777" w:rsidR="00A44243" w:rsidRDefault="00A253FF">
            <w:r>
              <w:rPr>
                <w:b/>
              </w:rPr>
              <w:t>Indicator</w:t>
            </w:r>
          </w:p>
          <w:p w14:paraId="2DFE0F43" w14:textId="77777777" w:rsidR="00A44243" w:rsidRDefault="00A253FF">
            <w:r>
              <w:t>The subgroup 2 or more races meets or exceeds the statewide interim target for Math (PSSA). (32.1% proficient or advanced)</w:t>
            </w:r>
          </w:p>
          <w:p w14:paraId="069C4FD7" w14:textId="77777777" w:rsidR="00A44243" w:rsidRDefault="00A253FF">
            <w:r>
              <w:rPr>
                <w:b/>
              </w:rPr>
              <w:t>ESSA Student Subgroups</w:t>
            </w:r>
          </w:p>
          <w:p w14:paraId="35AF9E0F" w14:textId="77777777" w:rsidR="00A44243" w:rsidRDefault="00A253FF">
            <w:r>
              <w:t>Multi-Racial (not Hispanic)</w:t>
            </w:r>
          </w:p>
        </w:tc>
        <w:tc>
          <w:tcPr>
            <w:tcW w:w="0" w:type="auto"/>
            <w:vAlign w:val="center"/>
          </w:tcPr>
          <w:p w14:paraId="2D4F6CB5" w14:textId="77777777" w:rsidR="00A44243" w:rsidRDefault="00A253FF">
            <w:r>
              <w:rPr>
                <w:b/>
              </w:rPr>
              <w:t>Comments/Notable Observations</w:t>
            </w:r>
          </w:p>
          <w:p w14:paraId="5B0A2BA0" w14:textId="77777777" w:rsidR="00A44243" w:rsidRDefault="00A253FF">
            <w:r>
              <w:t>We met or exceeded our interim target.</w:t>
            </w:r>
          </w:p>
        </w:tc>
      </w:tr>
      <w:tr w:rsidR="00A44243" w14:paraId="618DEF8B" w14:textId="77777777">
        <w:tc>
          <w:tcPr>
            <w:tcW w:w="0" w:type="auto"/>
            <w:vAlign w:val="center"/>
          </w:tcPr>
          <w:p w14:paraId="043CD5C3" w14:textId="77777777" w:rsidR="00A44243" w:rsidRDefault="00A253FF">
            <w:r>
              <w:rPr>
                <w:b/>
              </w:rPr>
              <w:t>Indicator</w:t>
            </w:r>
          </w:p>
          <w:p w14:paraId="2CE15C9A" w14:textId="77777777" w:rsidR="00A44243" w:rsidRDefault="00A253FF">
            <w:r>
              <w:rPr>
                <w:b/>
              </w:rPr>
              <w:t>ESSA Student Subgroups</w:t>
            </w:r>
          </w:p>
          <w:p w14:paraId="5CAA53B7" w14:textId="77777777" w:rsidR="00A44243" w:rsidRDefault="00A253FF">
            <w:r>
              <w:t>White</w:t>
            </w:r>
          </w:p>
        </w:tc>
        <w:tc>
          <w:tcPr>
            <w:tcW w:w="0" w:type="auto"/>
            <w:vAlign w:val="center"/>
          </w:tcPr>
          <w:p w14:paraId="0D5A702C" w14:textId="77777777" w:rsidR="00A44243" w:rsidRDefault="00A253FF">
            <w:r>
              <w:rPr>
                <w:b/>
              </w:rPr>
              <w:t>Comments/Notable Observations</w:t>
            </w:r>
          </w:p>
        </w:tc>
      </w:tr>
    </w:tbl>
    <w:p w14:paraId="1D2BA41B" w14:textId="77777777" w:rsidR="00A44243" w:rsidRDefault="00A253FF">
      <w:pPr>
        <w:pStyle w:val="Heading3"/>
      </w:pPr>
      <w:r>
        <w:t>Challenges</w:t>
      </w:r>
    </w:p>
    <w:tbl>
      <w:tblPr>
        <w:tblStyle w:val="TableGrid"/>
        <w:tblW w:w="5000" w:type="pct"/>
        <w:tblLook w:val="04A0" w:firstRow="1" w:lastRow="0" w:firstColumn="1" w:lastColumn="0" w:noHBand="0" w:noVBand="1"/>
      </w:tblPr>
      <w:tblGrid>
        <w:gridCol w:w="8679"/>
        <w:gridCol w:w="5711"/>
      </w:tblGrid>
      <w:tr w:rsidR="00A44243" w14:paraId="2A8C8BFF" w14:textId="77777777">
        <w:tc>
          <w:tcPr>
            <w:tcW w:w="0" w:type="auto"/>
            <w:vAlign w:val="center"/>
          </w:tcPr>
          <w:p w14:paraId="2E4355E9" w14:textId="77777777" w:rsidR="00A44243" w:rsidRDefault="00A253FF">
            <w:r>
              <w:rPr>
                <w:b/>
              </w:rPr>
              <w:t>Indicator</w:t>
            </w:r>
          </w:p>
          <w:p w14:paraId="684384AA" w14:textId="77777777" w:rsidR="00A44243" w:rsidRDefault="00A253FF">
            <w:r>
              <w:t>The following subgroup (Economically Disadvantaged) are not meeting statewide goals/interim targets in ELA (PSSA). (37.3% proficient and advanced)</w:t>
            </w:r>
          </w:p>
          <w:p w14:paraId="0145505E" w14:textId="77777777" w:rsidR="00A44243" w:rsidRDefault="00A253FF">
            <w:r>
              <w:rPr>
                <w:b/>
              </w:rPr>
              <w:t>ESSA Student Subgroups</w:t>
            </w:r>
          </w:p>
          <w:p w14:paraId="5B28DB1F" w14:textId="77777777" w:rsidR="00A44243" w:rsidRDefault="00A253FF">
            <w:r>
              <w:t>Economically Disadvantaged</w:t>
            </w:r>
          </w:p>
        </w:tc>
        <w:tc>
          <w:tcPr>
            <w:tcW w:w="0" w:type="auto"/>
            <w:vAlign w:val="center"/>
          </w:tcPr>
          <w:p w14:paraId="496B1E36" w14:textId="77777777" w:rsidR="00A44243" w:rsidRDefault="00A253FF">
            <w:r>
              <w:rPr>
                <w:b/>
              </w:rPr>
              <w:t>Comments/Notable Observations</w:t>
            </w:r>
          </w:p>
          <w:p w14:paraId="2D72DCC7" w14:textId="77777777" w:rsidR="00A44243" w:rsidRDefault="00A253FF">
            <w:r>
              <w:t>We will continue to monitor our data sets to ensure equitable implementation of the plan.</w:t>
            </w:r>
          </w:p>
        </w:tc>
      </w:tr>
      <w:tr w:rsidR="00A44243" w14:paraId="01CCC6A1" w14:textId="77777777">
        <w:tc>
          <w:tcPr>
            <w:tcW w:w="0" w:type="auto"/>
            <w:vAlign w:val="center"/>
          </w:tcPr>
          <w:p w14:paraId="6CE376F9" w14:textId="77777777" w:rsidR="00A44243" w:rsidRDefault="00A253FF">
            <w:r>
              <w:rPr>
                <w:b/>
              </w:rPr>
              <w:t>Indicator</w:t>
            </w:r>
          </w:p>
          <w:p w14:paraId="6D581747" w14:textId="77777777" w:rsidR="00A44243" w:rsidRDefault="00A253FF">
            <w:r>
              <w:rPr>
                <w:b/>
              </w:rPr>
              <w:t>ESSA Student Subgroups</w:t>
            </w:r>
          </w:p>
        </w:tc>
        <w:tc>
          <w:tcPr>
            <w:tcW w:w="0" w:type="auto"/>
            <w:vAlign w:val="center"/>
          </w:tcPr>
          <w:p w14:paraId="6782037D" w14:textId="77777777" w:rsidR="00A44243" w:rsidRDefault="00A253FF">
            <w:r>
              <w:rPr>
                <w:b/>
              </w:rPr>
              <w:t>Comments/Notable Observations</w:t>
            </w:r>
          </w:p>
        </w:tc>
      </w:tr>
      <w:tr w:rsidR="00A44243" w14:paraId="315219DF" w14:textId="77777777">
        <w:tc>
          <w:tcPr>
            <w:tcW w:w="0" w:type="auto"/>
            <w:vAlign w:val="center"/>
          </w:tcPr>
          <w:p w14:paraId="27ECB767" w14:textId="77777777" w:rsidR="00A44243" w:rsidRDefault="00A253FF">
            <w:r>
              <w:rPr>
                <w:b/>
              </w:rPr>
              <w:t>Indicator</w:t>
            </w:r>
          </w:p>
          <w:p w14:paraId="3F44A4A4" w14:textId="77777777" w:rsidR="00A44243" w:rsidRDefault="00A253FF">
            <w:r>
              <w:t>The following subgroup (English Learners) are not meeting statewide goals/interim targets in ELA (PSSA). (8.5% proficient/advanced)</w:t>
            </w:r>
          </w:p>
          <w:p w14:paraId="476CF73A" w14:textId="77777777" w:rsidR="00A44243" w:rsidRDefault="00A253FF">
            <w:r>
              <w:rPr>
                <w:b/>
              </w:rPr>
              <w:t>ESSA Student Subgroups</w:t>
            </w:r>
          </w:p>
          <w:p w14:paraId="3A554922" w14:textId="77777777" w:rsidR="00A44243" w:rsidRDefault="00A253FF">
            <w:r>
              <w:t>English Learners</w:t>
            </w:r>
          </w:p>
        </w:tc>
        <w:tc>
          <w:tcPr>
            <w:tcW w:w="0" w:type="auto"/>
            <w:vAlign w:val="center"/>
          </w:tcPr>
          <w:p w14:paraId="74E367C1" w14:textId="77777777" w:rsidR="00A44243" w:rsidRDefault="00A253FF">
            <w:r>
              <w:rPr>
                <w:b/>
              </w:rPr>
              <w:t>Comments/Notable Observations</w:t>
            </w:r>
          </w:p>
          <w:p w14:paraId="53103F1D" w14:textId="77777777" w:rsidR="00A44243" w:rsidRDefault="00A253FF">
            <w:r>
              <w:t>We will continue to monitor our data sets to ensure equitable implementation of the plan.</w:t>
            </w:r>
          </w:p>
        </w:tc>
      </w:tr>
      <w:tr w:rsidR="00A44243" w14:paraId="61F115AA" w14:textId="77777777">
        <w:tc>
          <w:tcPr>
            <w:tcW w:w="0" w:type="auto"/>
            <w:vAlign w:val="center"/>
          </w:tcPr>
          <w:p w14:paraId="35B74DCA" w14:textId="77777777" w:rsidR="00A44243" w:rsidRDefault="00A253FF">
            <w:r>
              <w:rPr>
                <w:b/>
              </w:rPr>
              <w:t>Indicator</w:t>
            </w:r>
          </w:p>
          <w:p w14:paraId="543006B0" w14:textId="77777777" w:rsidR="00A44243" w:rsidRDefault="00A253FF">
            <w:r>
              <w:t>The following subgroup (students with disabilities) are not meeting statewide goals/interim targets in ELA (PSSA). (9.2% proficient and advanced)</w:t>
            </w:r>
          </w:p>
          <w:p w14:paraId="517D72A4" w14:textId="77777777" w:rsidR="00A44243" w:rsidRDefault="00A253FF">
            <w:r>
              <w:rPr>
                <w:b/>
              </w:rPr>
              <w:t>ESSA Student Subgroups</w:t>
            </w:r>
          </w:p>
          <w:p w14:paraId="54A3DC36" w14:textId="77777777" w:rsidR="00A44243" w:rsidRDefault="00A253FF">
            <w:r>
              <w:t>Students with Disabilities</w:t>
            </w:r>
          </w:p>
        </w:tc>
        <w:tc>
          <w:tcPr>
            <w:tcW w:w="0" w:type="auto"/>
            <w:vAlign w:val="center"/>
          </w:tcPr>
          <w:p w14:paraId="2D43ED44" w14:textId="77777777" w:rsidR="00A44243" w:rsidRDefault="00A253FF">
            <w:r>
              <w:rPr>
                <w:b/>
              </w:rPr>
              <w:t>Comments/Notable Observations</w:t>
            </w:r>
          </w:p>
          <w:p w14:paraId="21F227E4" w14:textId="77777777" w:rsidR="00A44243" w:rsidRDefault="00A253FF">
            <w:r>
              <w:t>We will continue to monitor our data sets to ensure equitable implementation of the plan.</w:t>
            </w:r>
          </w:p>
        </w:tc>
      </w:tr>
      <w:tr w:rsidR="00A44243" w14:paraId="4E21EF6A" w14:textId="77777777">
        <w:tc>
          <w:tcPr>
            <w:tcW w:w="0" w:type="auto"/>
            <w:vAlign w:val="center"/>
          </w:tcPr>
          <w:p w14:paraId="78D911AA" w14:textId="77777777" w:rsidR="00A44243" w:rsidRDefault="00A253FF">
            <w:r>
              <w:rPr>
                <w:b/>
              </w:rPr>
              <w:t>Indicator</w:t>
            </w:r>
          </w:p>
          <w:p w14:paraId="3A87B113" w14:textId="77777777" w:rsidR="00A44243" w:rsidRDefault="00A253FF">
            <w:r>
              <w:lastRenderedPageBreak/>
              <w:t>The following subgroup (Combined Ethnicity) are not meeting statewide goals/interim targets in ELA (PSSA). (31.5% proficient and advanced)</w:t>
            </w:r>
          </w:p>
          <w:p w14:paraId="02A10B96" w14:textId="77777777" w:rsidR="00A44243" w:rsidRDefault="00A253FF">
            <w:r>
              <w:rPr>
                <w:b/>
              </w:rPr>
              <w:t>ESSA Student Subgroups</w:t>
            </w:r>
          </w:p>
          <w:p w14:paraId="77461942" w14:textId="77777777" w:rsidR="00A44243" w:rsidRDefault="00A253FF">
            <w:r>
              <w:t>Multi-Racial (not Hispanic)</w:t>
            </w:r>
          </w:p>
        </w:tc>
        <w:tc>
          <w:tcPr>
            <w:tcW w:w="0" w:type="auto"/>
            <w:vAlign w:val="center"/>
          </w:tcPr>
          <w:p w14:paraId="5743F9C8" w14:textId="77777777" w:rsidR="00A44243" w:rsidRDefault="00A253FF">
            <w:r>
              <w:rPr>
                <w:b/>
              </w:rPr>
              <w:lastRenderedPageBreak/>
              <w:t>Comments/Notable Observations</w:t>
            </w:r>
          </w:p>
          <w:p w14:paraId="65D24159" w14:textId="77777777" w:rsidR="00A44243" w:rsidRDefault="00A253FF">
            <w:r>
              <w:lastRenderedPageBreak/>
              <w:t>We will continue to monitor our data sets to ensure equitable implementation of the plan.</w:t>
            </w:r>
          </w:p>
        </w:tc>
      </w:tr>
      <w:tr w:rsidR="00A44243" w14:paraId="554E9813" w14:textId="77777777">
        <w:tc>
          <w:tcPr>
            <w:tcW w:w="0" w:type="auto"/>
            <w:vAlign w:val="center"/>
          </w:tcPr>
          <w:p w14:paraId="06EA878F" w14:textId="77777777" w:rsidR="00A44243" w:rsidRDefault="00A253FF">
            <w:r>
              <w:rPr>
                <w:b/>
              </w:rPr>
              <w:lastRenderedPageBreak/>
              <w:t>Indicator</w:t>
            </w:r>
          </w:p>
          <w:p w14:paraId="6E5F2874" w14:textId="77777777" w:rsidR="00A44243" w:rsidRDefault="00A253FF">
            <w:r>
              <w:t>The following subgroup (Combined Ethnicity) are not meeting statewide goals/interim targets in Math (PSSA). (13% proficient and advanced)</w:t>
            </w:r>
          </w:p>
          <w:p w14:paraId="539FCA1F" w14:textId="77777777" w:rsidR="00A44243" w:rsidRDefault="00A253FF">
            <w:r>
              <w:rPr>
                <w:b/>
              </w:rPr>
              <w:t>ESSA Student Subgroups</w:t>
            </w:r>
          </w:p>
          <w:p w14:paraId="3419FB54" w14:textId="77777777" w:rsidR="00A44243" w:rsidRDefault="00A253FF">
            <w:r>
              <w:t>Asian (not Hispanic)</w:t>
            </w:r>
          </w:p>
        </w:tc>
        <w:tc>
          <w:tcPr>
            <w:tcW w:w="0" w:type="auto"/>
            <w:vAlign w:val="center"/>
          </w:tcPr>
          <w:p w14:paraId="63CB86DA" w14:textId="77777777" w:rsidR="00A44243" w:rsidRDefault="00A253FF">
            <w:r>
              <w:rPr>
                <w:b/>
              </w:rPr>
              <w:t>Comments/Notable Observations</w:t>
            </w:r>
          </w:p>
          <w:p w14:paraId="12014206" w14:textId="77777777" w:rsidR="00A44243" w:rsidRDefault="00A253FF">
            <w:r>
              <w:t>We will continue to monitor our data sets to ensure equitable implementation of the plan.</w:t>
            </w:r>
          </w:p>
        </w:tc>
      </w:tr>
      <w:tr w:rsidR="00A44243" w14:paraId="2192DC86" w14:textId="77777777">
        <w:tc>
          <w:tcPr>
            <w:tcW w:w="0" w:type="auto"/>
            <w:vAlign w:val="center"/>
          </w:tcPr>
          <w:p w14:paraId="432CFE13" w14:textId="77777777" w:rsidR="00A44243" w:rsidRDefault="00A253FF">
            <w:r>
              <w:rPr>
                <w:b/>
              </w:rPr>
              <w:t>Indicator</w:t>
            </w:r>
          </w:p>
          <w:p w14:paraId="301BEB55" w14:textId="77777777" w:rsidR="00A44243" w:rsidRDefault="00A253FF">
            <w:r>
              <w:t>The following subgroup (Economically Disadvantaged) are not meeting statewide goals/interim targets in Math (PSSA). (15.6% proficient and advanced)</w:t>
            </w:r>
          </w:p>
          <w:p w14:paraId="3A1FD9D8" w14:textId="77777777" w:rsidR="00A44243" w:rsidRDefault="00A253FF">
            <w:r>
              <w:rPr>
                <w:b/>
              </w:rPr>
              <w:t>ESSA Student Subgroups</w:t>
            </w:r>
          </w:p>
          <w:p w14:paraId="72F5159F" w14:textId="77777777" w:rsidR="00A44243" w:rsidRDefault="00A253FF">
            <w:r>
              <w:t>Economically Disadvantaged</w:t>
            </w:r>
          </w:p>
        </w:tc>
        <w:tc>
          <w:tcPr>
            <w:tcW w:w="0" w:type="auto"/>
            <w:vAlign w:val="center"/>
          </w:tcPr>
          <w:p w14:paraId="3F4B7304" w14:textId="77777777" w:rsidR="00A44243" w:rsidRDefault="00A253FF">
            <w:r>
              <w:rPr>
                <w:b/>
              </w:rPr>
              <w:t>Comments/Notable Observations</w:t>
            </w:r>
          </w:p>
          <w:p w14:paraId="4C883CD7" w14:textId="77777777" w:rsidR="00A44243" w:rsidRDefault="00A253FF">
            <w:r>
              <w:t>We will continue to monitor our data sets to ensure equitable implementation of the plan.</w:t>
            </w:r>
          </w:p>
        </w:tc>
      </w:tr>
      <w:tr w:rsidR="00A44243" w14:paraId="16503AB9" w14:textId="77777777">
        <w:tc>
          <w:tcPr>
            <w:tcW w:w="0" w:type="auto"/>
            <w:vAlign w:val="center"/>
          </w:tcPr>
          <w:p w14:paraId="1A22C10C" w14:textId="77777777" w:rsidR="00A44243" w:rsidRDefault="00A253FF">
            <w:r>
              <w:rPr>
                <w:b/>
              </w:rPr>
              <w:t>Indicator</w:t>
            </w:r>
          </w:p>
          <w:p w14:paraId="42549DF6" w14:textId="77777777" w:rsidR="00A44243" w:rsidRDefault="00A253FF">
            <w:r>
              <w:t>The following subgroup (African American/Black) are not meeting statewide goals/interim targets in ELA (PSSA). (21.8% proficient and advanced)</w:t>
            </w:r>
          </w:p>
          <w:p w14:paraId="433CAD79" w14:textId="77777777" w:rsidR="00A44243" w:rsidRDefault="00A253FF">
            <w:r>
              <w:rPr>
                <w:b/>
              </w:rPr>
              <w:t>ESSA Student Subgroups</w:t>
            </w:r>
          </w:p>
          <w:p w14:paraId="09D7E343" w14:textId="77777777" w:rsidR="00A44243" w:rsidRDefault="00A253FF">
            <w:r>
              <w:t>African-American/Black</w:t>
            </w:r>
          </w:p>
        </w:tc>
        <w:tc>
          <w:tcPr>
            <w:tcW w:w="0" w:type="auto"/>
            <w:vAlign w:val="center"/>
          </w:tcPr>
          <w:p w14:paraId="3A362ED2" w14:textId="77777777" w:rsidR="00A44243" w:rsidRDefault="00A253FF">
            <w:r>
              <w:rPr>
                <w:b/>
              </w:rPr>
              <w:t>Comments/Notable Observations</w:t>
            </w:r>
          </w:p>
          <w:p w14:paraId="4BAF11F1" w14:textId="77777777" w:rsidR="00A44243" w:rsidRDefault="00A253FF">
            <w:r>
              <w:t>We will continue to monitor our data sets to ensure equitable implementation of the plan.</w:t>
            </w:r>
          </w:p>
        </w:tc>
      </w:tr>
      <w:tr w:rsidR="00A44243" w14:paraId="7FFD50B1" w14:textId="77777777">
        <w:tc>
          <w:tcPr>
            <w:tcW w:w="0" w:type="auto"/>
            <w:vAlign w:val="center"/>
          </w:tcPr>
          <w:p w14:paraId="1EE97B77" w14:textId="77777777" w:rsidR="00A44243" w:rsidRDefault="00A253FF">
            <w:r>
              <w:rPr>
                <w:b/>
              </w:rPr>
              <w:t>Indicator</w:t>
            </w:r>
          </w:p>
          <w:p w14:paraId="7E3236CE" w14:textId="77777777" w:rsidR="00A44243" w:rsidRDefault="00A253FF">
            <w:r>
              <w:t>The following subgroup (African American/Black) are not meeting statewide goals/interim targets in Math (PSSA). (3.6% proficient and advanced).</w:t>
            </w:r>
          </w:p>
          <w:p w14:paraId="676D6DFA" w14:textId="77777777" w:rsidR="00A44243" w:rsidRDefault="00A253FF">
            <w:r>
              <w:rPr>
                <w:b/>
              </w:rPr>
              <w:t>ESSA Student Subgroups</w:t>
            </w:r>
          </w:p>
          <w:p w14:paraId="6C20F44C" w14:textId="77777777" w:rsidR="00A44243" w:rsidRDefault="00A253FF">
            <w:r>
              <w:t>African-American/Black</w:t>
            </w:r>
          </w:p>
        </w:tc>
        <w:tc>
          <w:tcPr>
            <w:tcW w:w="0" w:type="auto"/>
            <w:vAlign w:val="center"/>
          </w:tcPr>
          <w:p w14:paraId="4748F7B4" w14:textId="77777777" w:rsidR="00A44243" w:rsidRDefault="00A253FF">
            <w:r>
              <w:rPr>
                <w:b/>
              </w:rPr>
              <w:t>Comments/Notable Observations</w:t>
            </w:r>
          </w:p>
          <w:p w14:paraId="5553840A" w14:textId="77777777" w:rsidR="00A44243" w:rsidRDefault="00A253FF">
            <w:r>
              <w:t>We will continue to monitor our data sets to ensure equitable implementation of the plan.</w:t>
            </w:r>
          </w:p>
        </w:tc>
      </w:tr>
      <w:tr w:rsidR="00A44243" w14:paraId="06282E03" w14:textId="77777777">
        <w:tc>
          <w:tcPr>
            <w:tcW w:w="0" w:type="auto"/>
            <w:vAlign w:val="center"/>
          </w:tcPr>
          <w:p w14:paraId="340D8712" w14:textId="77777777" w:rsidR="00A44243" w:rsidRDefault="00A253FF">
            <w:r>
              <w:rPr>
                <w:b/>
              </w:rPr>
              <w:t>Indicator</w:t>
            </w:r>
          </w:p>
          <w:p w14:paraId="06037F41" w14:textId="77777777" w:rsidR="00A44243" w:rsidRDefault="00A253FF">
            <w:r>
              <w:t>The following subgroup (English Learners) are not meeting statewide goals/interim targets in Math (PSSA). (4.7% proficient and advanced)</w:t>
            </w:r>
          </w:p>
          <w:p w14:paraId="4F359F8D" w14:textId="77777777" w:rsidR="00A44243" w:rsidRDefault="00A253FF">
            <w:r>
              <w:rPr>
                <w:b/>
              </w:rPr>
              <w:t>ESSA Student Subgroups</w:t>
            </w:r>
          </w:p>
          <w:p w14:paraId="5736D43D" w14:textId="77777777" w:rsidR="00A44243" w:rsidRDefault="00A253FF">
            <w:r>
              <w:t>English Learners</w:t>
            </w:r>
          </w:p>
        </w:tc>
        <w:tc>
          <w:tcPr>
            <w:tcW w:w="0" w:type="auto"/>
            <w:vAlign w:val="center"/>
          </w:tcPr>
          <w:p w14:paraId="6D791734" w14:textId="77777777" w:rsidR="00A44243" w:rsidRDefault="00A253FF">
            <w:r>
              <w:rPr>
                <w:b/>
              </w:rPr>
              <w:t>Comments/Notable Observations</w:t>
            </w:r>
          </w:p>
          <w:p w14:paraId="597C0712" w14:textId="77777777" w:rsidR="00A44243" w:rsidRDefault="00A253FF">
            <w:r>
              <w:t>We will continue to monitor our data sets to ensure equitable implementation of the plan.</w:t>
            </w:r>
          </w:p>
        </w:tc>
      </w:tr>
      <w:tr w:rsidR="00A44243" w14:paraId="6EB57007" w14:textId="77777777">
        <w:tc>
          <w:tcPr>
            <w:tcW w:w="0" w:type="auto"/>
            <w:vAlign w:val="center"/>
          </w:tcPr>
          <w:p w14:paraId="4E79CEDA" w14:textId="77777777" w:rsidR="00A44243" w:rsidRDefault="00A253FF">
            <w:r>
              <w:rPr>
                <w:b/>
              </w:rPr>
              <w:t>Indicator</w:t>
            </w:r>
          </w:p>
          <w:p w14:paraId="32017004" w14:textId="77777777" w:rsidR="00A44243" w:rsidRDefault="00A253FF">
            <w:r>
              <w:t>The following subgroup (Hispanic) are not meeting statewide goals/interim targets in Math (PSSA). (12.9% proficient and advanced).</w:t>
            </w:r>
          </w:p>
          <w:p w14:paraId="7C3315BA" w14:textId="77777777" w:rsidR="00A44243" w:rsidRDefault="00A253FF">
            <w:r>
              <w:rPr>
                <w:b/>
              </w:rPr>
              <w:t>ESSA Student Subgroups</w:t>
            </w:r>
          </w:p>
          <w:p w14:paraId="4ED57D53" w14:textId="77777777" w:rsidR="00A44243" w:rsidRDefault="00A253FF">
            <w:r>
              <w:t>Hispanic</w:t>
            </w:r>
          </w:p>
        </w:tc>
        <w:tc>
          <w:tcPr>
            <w:tcW w:w="0" w:type="auto"/>
            <w:vAlign w:val="center"/>
          </w:tcPr>
          <w:p w14:paraId="6F35C39F" w14:textId="77777777" w:rsidR="00A44243" w:rsidRDefault="00A253FF">
            <w:r>
              <w:rPr>
                <w:b/>
              </w:rPr>
              <w:t>Comments/Notable Observations</w:t>
            </w:r>
          </w:p>
          <w:p w14:paraId="7C9EAF3B" w14:textId="77777777" w:rsidR="00A44243" w:rsidRDefault="00A253FF">
            <w:r>
              <w:t>We will continue to monitor our data sets to ensure equitable implementation of the plan.</w:t>
            </w:r>
          </w:p>
        </w:tc>
      </w:tr>
      <w:tr w:rsidR="00A44243" w14:paraId="371DDF4D" w14:textId="77777777">
        <w:tc>
          <w:tcPr>
            <w:tcW w:w="0" w:type="auto"/>
            <w:vAlign w:val="center"/>
          </w:tcPr>
          <w:p w14:paraId="4197B7A6" w14:textId="77777777" w:rsidR="00A44243" w:rsidRDefault="00A253FF">
            <w:r>
              <w:rPr>
                <w:b/>
              </w:rPr>
              <w:lastRenderedPageBreak/>
              <w:t>Indicator</w:t>
            </w:r>
          </w:p>
          <w:p w14:paraId="746D45ED" w14:textId="77777777" w:rsidR="00A44243" w:rsidRDefault="00A253FF">
            <w:r>
              <w:t>The following subgroup (Hispanic) are not meeting statewide goals/interim targets in ELA (PSSA). (32.2% proficient and advanced)</w:t>
            </w:r>
          </w:p>
          <w:p w14:paraId="1F208126" w14:textId="77777777" w:rsidR="00A44243" w:rsidRDefault="00A253FF">
            <w:r>
              <w:rPr>
                <w:b/>
              </w:rPr>
              <w:t>ESSA Student Subgroups</w:t>
            </w:r>
          </w:p>
          <w:p w14:paraId="3D073F6F" w14:textId="77777777" w:rsidR="00A44243" w:rsidRDefault="00A253FF">
            <w:r>
              <w:t>Hispanic</w:t>
            </w:r>
          </w:p>
        </w:tc>
        <w:tc>
          <w:tcPr>
            <w:tcW w:w="0" w:type="auto"/>
            <w:vAlign w:val="center"/>
          </w:tcPr>
          <w:p w14:paraId="5A195ABE" w14:textId="77777777" w:rsidR="00A44243" w:rsidRDefault="00A253FF">
            <w:r>
              <w:rPr>
                <w:b/>
              </w:rPr>
              <w:t>Comments/Notable Observations</w:t>
            </w:r>
          </w:p>
          <w:p w14:paraId="19BB0790" w14:textId="77777777" w:rsidR="00A44243" w:rsidRDefault="00A253FF">
            <w:r>
              <w:t>We will continue to monitor our data sets to ensure equitable implementation of the plan.</w:t>
            </w:r>
          </w:p>
        </w:tc>
      </w:tr>
    </w:tbl>
    <w:p w14:paraId="100C6B76" w14:textId="77777777" w:rsidR="00A44243" w:rsidRDefault="00A253FF">
      <w:pPr>
        <w:pStyle w:val="Heading2"/>
      </w:pPr>
      <w:r>
        <w:t>Summary</w:t>
      </w:r>
    </w:p>
    <w:p w14:paraId="47834337" w14:textId="77777777" w:rsidR="00A44243" w:rsidRDefault="00A253FF">
      <w:pPr>
        <w:pStyle w:val="Heading3"/>
      </w:pPr>
      <w:r>
        <w:t>Strengths</w:t>
      </w:r>
    </w:p>
    <w:p w14:paraId="11B67B69" w14:textId="77777777" w:rsidR="00A44243" w:rsidRDefault="00A253FF">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44243" w14:paraId="14C61764" w14:textId="77777777">
        <w:tc>
          <w:tcPr>
            <w:tcW w:w="0" w:type="auto"/>
            <w:vAlign w:val="center"/>
          </w:tcPr>
          <w:p w14:paraId="20A92A3D" w14:textId="77777777" w:rsidR="00A44243" w:rsidRDefault="00A253FF">
            <w:r>
              <w:t>For the 22-23 school year we exceeded the statewide average growth score. We scored 100: English Language Arts/Literature. All Student Groups Exceeded the Standard Demonstrating Growth (PVAAS)</w:t>
            </w:r>
          </w:p>
        </w:tc>
      </w:tr>
      <w:tr w:rsidR="00A44243" w14:paraId="49A89C22" w14:textId="77777777">
        <w:tc>
          <w:tcPr>
            <w:tcW w:w="0" w:type="auto"/>
            <w:vAlign w:val="center"/>
          </w:tcPr>
          <w:p w14:paraId="0E7C17C5" w14:textId="77777777" w:rsidR="00A44243" w:rsidRDefault="00A253FF">
            <w:r>
              <w:t xml:space="preserve">For the 22-23 school year we exceeded the statewide average growth score. We scored an 87.8: Mathematics/Algebra. All Student Groups Exceeded the Standard Demonstrating Growth (PVAAS) </w:t>
            </w:r>
          </w:p>
        </w:tc>
      </w:tr>
    </w:tbl>
    <w:p w14:paraId="647AADB3" w14:textId="77777777" w:rsidR="00A44243" w:rsidRDefault="00A253FF">
      <w:pPr>
        <w:pStyle w:val="Heading3"/>
      </w:pPr>
      <w:r>
        <w:t>Challenges</w:t>
      </w:r>
    </w:p>
    <w:p w14:paraId="516694B4" w14:textId="77777777" w:rsidR="00A44243" w:rsidRDefault="00A253FF">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A44243" w14:paraId="71407487" w14:textId="77777777">
        <w:tc>
          <w:tcPr>
            <w:tcW w:w="0" w:type="auto"/>
            <w:vAlign w:val="center"/>
          </w:tcPr>
          <w:p w14:paraId="67638DB6" w14:textId="77777777" w:rsidR="00A44243" w:rsidRDefault="00A253FF">
            <w:r>
              <w:t>22-23 school year 40.3% of students were proficient or advanced in English Language Arts/Literature, which is not meeting our achievement expectations.</w:t>
            </w:r>
          </w:p>
        </w:tc>
      </w:tr>
      <w:tr w:rsidR="00A44243" w14:paraId="700A7E00" w14:textId="77777777">
        <w:tc>
          <w:tcPr>
            <w:tcW w:w="0" w:type="auto"/>
            <w:vAlign w:val="center"/>
          </w:tcPr>
          <w:p w14:paraId="50C35115" w14:textId="77777777" w:rsidR="00A44243" w:rsidRDefault="00A253FF">
            <w:r>
              <w:t>22-23 school year 18.1% of students were proficient or advanced in Mathematics/Algebra. which is not meeting our achievement expectations.</w:t>
            </w:r>
          </w:p>
        </w:tc>
      </w:tr>
      <w:tr w:rsidR="00A44243" w14:paraId="11FD1983" w14:textId="77777777">
        <w:tc>
          <w:tcPr>
            <w:tcW w:w="0" w:type="auto"/>
            <w:vAlign w:val="center"/>
          </w:tcPr>
          <w:p w14:paraId="5D90AB00" w14:textId="77777777" w:rsidR="00A44243" w:rsidRDefault="00A253FF">
            <w:r>
              <w:t>The following subgroup is not meeting statewide goals/interim targets in ELA or Math. (Subgroup: English Learners)</w:t>
            </w:r>
          </w:p>
        </w:tc>
      </w:tr>
      <w:tr w:rsidR="00A44243" w14:paraId="64800102" w14:textId="77777777">
        <w:tc>
          <w:tcPr>
            <w:tcW w:w="0" w:type="auto"/>
            <w:vAlign w:val="center"/>
          </w:tcPr>
          <w:p w14:paraId="35C86964" w14:textId="77777777" w:rsidR="00A44243" w:rsidRDefault="00A253FF">
            <w:r>
              <w:t>We are below the statewide average in both ELA (40.3%) and Math (18.1%) for the 22-23 school year.</w:t>
            </w:r>
          </w:p>
        </w:tc>
      </w:tr>
    </w:tbl>
    <w:p w14:paraId="1DB3A835" w14:textId="77777777" w:rsidR="00A44243" w:rsidRDefault="00A253FF">
      <w:r>
        <w:br/>
      </w:r>
      <w:r>
        <w:br/>
      </w:r>
      <w:r>
        <w:br/>
      </w:r>
      <w:r>
        <w:br/>
      </w:r>
      <w:r>
        <w:br/>
      </w:r>
      <w:r>
        <w:br/>
      </w:r>
      <w:r>
        <w:br w:type="page"/>
      </w:r>
    </w:p>
    <w:p w14:paraId="1048C41C" w14:textId="77777777" w:rsidR="00A44243" w:rsidRDefault="00A253FF">
      <w:pPr>
        <w:pStyle w:val="Heading1"/>
      </w:pPr>
      <w:r>
        <w:lastRenderedPageBreak/>
        <w:t>Local Assessment</w:t>
      </w:r>
    </w:p>
    <w:p w14:paraId="52982B41" w14:textId="77777777" w:rsidR="00A44243" w:rsidRDefault="00A253FF">
      <w:pPr>
        <w:pStyle w:val="Heading2"/>
      </w:pPr>
      <w:r>
        <w:t>English Language Arts</w:t>
      </w:r>
    </w:p>
    <w:tbl>
      <w:tblPr>
        <w:tblStyle w:val="TableGrid"/>
        <w:tblW w:w="5000" w:type="pct"/>
        <w:tblLook w:val="04A0" w:firstRow="1" w:lastRow="0" w:firstColumn="1" w:lastColumn="0" w:noHBand="0" w:noVBand="1"/>
      </w:tblPr>
      <w:tblGrid>
        <w:gridCol w:w="4871"/>
        <w:gridCol w:w="9519"/>
      </w:tblGrid>
      <w:tr w:rsidR="00A44243" w14:paraId="3A0F0B7E" w14:textId="77777777">
        <w:tc>
          <w:tcPr>
            <w:tcW w:w="0" w:type="auto"/>
            <w:vAlign w:val="center"/>
          </w:tcPr>
          <w:p w14:paraId="32C04896" w14:textId="77777777" w:rsidR="00A44243" w:rsidRDefault="00A253FF">
            <w:r>
              <w:rPr>
                <w:b/>
              </w:rPr>
              <w:t>Data</w:t>
            </w:r>
          </w:p>
        </w:tc>
        <w:tc>
          <w:tcPr>
            <w:tcW w:w="0" w:type="auto"/>
            <w:vAlign w:val="center"/>
          </w:tcPr>
          <w:p w14:paraId="15AD7285" w14:textId="77777777" w:rsidR="00A44243" w:rsidRDefault="00A253FF">
            <w:r>
              <w:rPr>
                <w:b/>
              </w:rPr>
              <w:t>Comments/Notable Observations</w:t>
            </w:r>
          </w:p>
        </w:tc>
      </w:tr>
      <w:tr w:rsidR="00A44243" w14:paraId="68CECDD4" w14:textId="77777777">
        <w:tc>
          <w:tcPr>
            <w:tcW w:w="0" w:type="auto"/>
            <w:vAlign w:val="center"/>
          </w:tcPr>
          <w:p w14:paraId="6E38BCEF" w14:textId="77777777" w:rsidR="00A44243" w:rsidRDefault="00A253FF">
            <w:r>
              <w:t>6th Grade: ELA Quarter 4 Star Data: 41% proficient/advanced</w:t>
            </w:r>
          </w:p>
        </w:tc>
        <w:tc>
          <w:tcPr>
            <w:tcW w:w="0" w:type="auto"/>
            <w:vAlign w:val="center"/>
          </w:tcPr>
          <w:p w14:paraId="11B506B3" w14:textId="77777777" w:rsidR="00A44243" w:rsidRDefault="00A253FF">
            <w:r>
              <w:t>We are monitoring student growth through the Star Assessment. Staffing consistency resulted in higher growth. Strong routines and expectations with a staff that is well versed in the ARC reading program.</w:t>
            </w:r>
          </w:p>
        </w:tc>
      </w:tr>
      <w:tr w:rsidR="00A44243" w14:paraId="0C506EA8" w14:textId="77777777">
        <w:tc>
          <w:tcPr>
            <w:tcW w:w="0" w:type="auto"/>
            <w:vAlign w:val="center"/>
          </w:tcPr>
          <w:p w14:paraId="60BB1ED2" w14:textId="77777777" w:rsidR="00A44243" w:rsidRDefault="00A253FF">
            <w:r>
              <w:t>We are 8.5% proficient/advanced on the PSSA assessment for our EL subgroup in ELA.</w:t>
            </w:r>
          </w:p>
        </w:tc>
        <w:tc>
          <w:tcPr>
            <w:tcW w:w="0" w:type="auto"/>
            <w:vAlign w:val="center"/>
          </w:tcPr>
          <w:p w14:paraId="059A5235" w14:textId="77777777" w:rsidR="00A44243" w:rsidRDefault="00A253FF">
            <w:r>
              <w:t>The school needs to continue to focus on providing EL students with high-quality instruction and intervention.</w:t>
            </w:r>
          </w:p>
        </w:tc>
      </w:tr>
      <w:tr w:rsidR="00A44243" w14:paraId="6F162D0C" w14:textId="77777777">
        <w:tc>
          <w:tcPr>
            <w:tcW w:w="0" w:type="auto"/>
            <w:vAlign w:val="center"/>
          </w:tcPr>
          <w:p w14:paraId="04B1EDBD" w14:textId="77777777" w:rsidR="00A44243" w:rsidRDefault="00A253FF">
            <w:r>
              <w:t>8th Grade: ELA Quarter 4 Star Data: 23% proficient/advanced</w:t>
            </w:r>
          </w:p>
        </w:tc>
        <w:tc>
          <w:tcPr>
            <w:tcW w:w="0" w:type="auto"/>
            <w:vAlign w:val="center"/>
          </w:tcPr>
          <w:p w14:paraId="38FA22CF" w14:textId="77777777" w:rsidR="00A44243" w:rsidRDefault="00A253FF">
            <w:r>
              <w:t>We are monitoring student growth through the Star Assessment.</w:t>
            </w:r>
          </w:p>
        </w:tc>
      </w:tr>
      <w:tr w:rsidR="00A44243" w14:paraId="49B8085A" w14:textId="77777777">
        <w:tc>
          <w:tcPr>
            <w:tcW w:w="0" w:type="auto"/>
            <w:vAlign w:val="center"/>
          </w:tcPr>
          <w:p w14:paraId="40CB1AFF" w14:textId="77777777" w:rsidR="00A44243" w:rsidRDefault="00A253FF">
            <w:r>
              <w:t>7th Grade: ELA Quarter 4 Star Data: 37% proficient/advanced</w:t>
            </w:r>
          </w:p>
        </w:tc>
        <w:tc>
          <w:tcPr>
            <w:tcW w:w="0" w:type="auto"/>
            <w:vAlign w:val="center"/>
          </w:tcPr>
          <w:p w14:paraId="4AD78938" w14:textId="77777777" w:rsidR="00A44243" w:rsidRDefault="00A253FF">
            <w:r>
              <w:t>7th grade changed the model of intervention to co-teach/small group, which resulted in higher gains. We are monitoring student growth through the Star Assessment.</w:t>
            </w:r>
          </w:p>
        </w:tc>
      </w:tr>
    </w:tbl>
    <w:p w14:paraId="34254AD3" w14:textId="77777777" w:rsidR="00A44243" w:rsidRDefault="00A253FF">
      <w:pPr>
        <w:pStyle w:val="Heading2"/>
      </w:pPr>
      <w:r>
        <w:t>English Language Arts Summary</w:t>
      </w:r>
    </w:p>
    <w:p w14:paraId="15B44A3C" w14:textId="77777777" w:rsidR="00A44243" w:rsidRDefault="00A253FF">
      <w:pPr>
        <w:pStyle w:val="Heading3"/>
      </w:pPr>
      <w:r>
        <w:t>Strengths</w:t>
      </w:r>
    </w:p>
    <w:tbl>
      <w:tblPr>
        <w:tblStyle w:val="TableGrid"/>
        <w:tblW w:w="5000" w:type="pct"/>
        <w:tblLook w:val="04A0" w:firstRow="1" w:lastRow="0" w:firstColumn="1" w:lastColumn="0" w:noHBand="0" w:noVBand="1"/>
      </w:tblPr>
      <w:tblGrid>
        <w:gridCol w:w="14390"/>
      </w:tblGrid>
      <w:tr w:rsidR="00A44243" w14:paraId="0790DD89" w14:textId="77777777">
        <w:tc>
          <w:tcPr>
            <w:tcW w:w="0" w:type="auto"/>
            <w:vAlign w:val="center"/>
          </w:tcPr>
          <w:p w14:paraId="4090A182" w14:textId="77777777" w:rsidR="00A44243" w:rsidRDefault="00A253FF">
            <w:r>
              <w:t>7th and 8th grade saw growth in the ELA star assessments, but we still did not achieve expected outcomes. We will continue to strengthen our growth as we work toward higher student achievement scores.</w:t>
            </w:r>
          </w:p>
        </w:tc>
      </w:tr>
      <w:tr w:rsidR="00A44243" w14:paraId="2964527F" w14:textId="77777777">
        <w:tc>
          <w:tcPr>
            <w:tcW w:w="0" w:type="auto"/>
            <w:vAlign w:val="center"/>
          </w:tcPr>
          <w:p w14:paraId="5B8F740F" w14:textId="77777777" w:rsidR="00A44243" w:rsidRDefault="00A253FF">
            <w:r>
              <w:t>6th grade ELA saw an increase of 10% from quarter 1 to quarter 4 with the STAR assessment, which met the goal of 39% for quarter 4 of our CSI plan. Their highest growth was seen in quarter 3 with 45% proficient/advanced.</w:t>
            </w:r>
          </w:p>
        </w:tc>
      </w:tr>
    </w:tbl>
    <w:p w14:paraId="08BD8CF6" w14:textId="77777777" w:rsidR="00A44243" w:rsidRDefault="00A253FF">
      <w:pPr>
        <w:pStyle w:val="Heading3"/>
      </w:pPr>
      <w:r>
        <w:t>Challenges</w:t>
      </w:r>
    </w:p>
    <w:tbl>
      <w:tblPr>
        <w:tblStyle w:val="TableGrid"/>
        <w:tblW w:w="5000" w:type="pct"/>
        <w:tblLook w:val="04A0" w:firstRow="1" w:lastRow="0" w:firstColumn="1" w:lastColumn="0" w:noHBand="0" w:noVBand="1"/>
      </w:tblPr>
      <w:tblGrid>
        <w:gridCol w:w="14390"/>
      </w:tblGrid>
      <w:tr w:rsidR="00A44243" w14:paraId="165EE76E" w14:textId="77777777">
        <w:tc>
          <w:tcPr>
            <w:tcW w:w="0" w:type="auto"/>
            <w:vAlign w:val="center"/>
          </w:tcPr>
          <w:p w14:paraId="6AD55D08" w14:textId="77777777" w:rsidR="00A44243" w:rsidRDefault="00A253FF">
            <w:r>
              <w:t>The Star assessment is a new diagnostic tool that our district is still learning. Some correlation work will still need to be done regarding Star results and PSSA scores.</w:t>
            </w:r>
          </w:p>
        </w:tc>
      </w:tr>
      <w:tr w:rsidR="00A44243" w14:paraId="4785E0E8" w14:textId="77777777">
        <w:tc>
          <w:tcPr>
            <w:tcW w:w="0" w:type="auto"/>
            <w:vAlign w:val="center"/>
          </w:tcPr>
          <w:p w14:paraId="51E1339D" w14:textId="77777777" w:rsidR="00A44243" w:rsidRDefault="00A253FF">
            <w:r>
              <w:t xml:space="preserve">7th and 8th grade ELA Star scores are below expected achievement benchmarks. </w:t>
            </w:r>
          </w:p>
        </w:tc>
      </w:tr>
      <w:tr w:rsidR="00A44243" w14:paraId="2AB383EB" w14:textId="77777777">
        <w:tc>
          <w:tcPr>
            <w:tcW w:w="0" w:type="auto"/>
            <w:vAlign w:val="center"/>
          </w:tcPr>
          <w:p w14:paraId="7611FA12" w14:textId="77777777" w:rsidR="00A44243" w:rsidRDefault="00A253FF">
            <w:r>
              <w:t>Staffing changes required the retraining of many of the data and assessment elements for the building.</w:t>
            </w:r>
          </w:p>
        </w:tc>
      </w:tr>
    </w:tbl>
    <w:p w14:paraId="43D8A01E" w14:textId="77777777" w:rsidR="00A44243" w:rsidRDefault="00A253FF">
      <w:pPr>
        <w:pStyle w:val="Heading2"/>
      </w:pPr>
      <w:r>
        <w:t>Mathematics</w:t>
      </w:r>
    </w:p>
    <w:tbl>
      <w:tblPr>
        <w:tblStyle w:val="TableGrid"/>
        <w:tblW w:w="5000" w:type="pct"/>
        <w:tblLook w:val="04A0" w:firstRow="1" w:lastRow="0" w:firstColumn="1" w:lastColumn="0" w:noHBand="0" w:noVBand="1"/>
      </w:tblPr>
      <w:tblGrid>
        <w:gridCol w:w="6606"/>
        <w:gridCol w:w="7784"/>
      </w:tblGrid>
      <w:tr w:rsidR="00A44243" w14:paraId="3522DEC2" w14:textId="77777777">
        <w:tc>
          <w:tcPr>
            <w:tcW w:w="0" w:type="auto"/>
            <w:vAlign w:val="center"/>
          </w:tcPr>
          <w:p w14:paraId="68837F41" w14:textId="77777777" w:rsidR="00A44243" w:rsidRDefault="00A253FF">
            <w:r>
              <w:rPr>
                <w:b/>
              </w:rPr>
              <w:t>Data</w:t>
            </w:r>
          </w:p>
        </w:tc>
        <w:tc>
          <w:tcPr>
            <w:tcW w:w="0" w:type="auto"/>
            <w:vAlign w:val="center"/>
          </w:tcPr>
          <w:p w14:paraId="17B5D115" w14:textId="77777777" w:rsidR="00A44243" w:rsidRDefault="00A253FF">
            <w:r>
              <w:rPr>
                <w:b/>
              </w:rPr>
              <w:t>Comments/Notable Observations</w:t>
            </w:r>
          </w:p>
        </w:tc>
      </w:tr>
      <w:tr w:rsidR="00A44243" w14:paraId="53F444D6" w14:textId="77777777">
        <w:tc>
          <w:tcPr>
            <w:tcW w:w="0" w:type="auto"/>
            <w:vAlign w:val="center"/>
          </w:tcPr>
          <w:p w14:paraId="15C880EF" w14:textId="77777777" w:rsidR="00A44243" w:rsidRDefault="00A253FF">
            <w:r>
              <w:t xml:space="preserve">8th Grade: Math Quarter 4 Star Data: 21% proficient/advanced </w:t>
            </w:r>
          </w:p>
        </w:tc>
        <w:tc>
          <w:tcPr>
            <w:tcW w:w="0" w:type="auto"/>
            <w:vAlign w:val="center"/>
          </w:tcPr>
          <w:p w14:paraId="48071D1A" w14:textId="77777777" w:rsidR="00A44243" w:rsidRDefault="00A253FF">
            <w:r>
              <w:t>We saw an increase from quarter 1 to quarter 4 of 8%.</w:t>
            </w:r>
          </w:p>
        </w:tc>
      </w:tr>
      <w:tr w:rsidR="00A44243" w14:paraId="3AE043B3" w14:textId="77777777">
        <w:tc>
          <w:tcPr>
            <w:tcW w:w="0" w:type="auto"/>
            <w:vAlign w:val="center"/>
          </w:tcPr>
          <w:p w14:paraId="5D01B024" w14:textId="77777777" w:rsidR="00A44243" w:rsidRDefault="00A253FF">
            <w:r>
              <w:t xml:space="preserve">7th Grade: Math Quarter 4 Star Data: 14% proficient/advanced </w:t>
            </w:r>
          </w:p>
        </w:tc>
        <w:tc>
          <w:tcPr>
            <w:tcW w:w="0" w:type="auto"/>
            <w:vAlign w:val="center"/>
          </w:tcPr>
          <w:p w14:paraId="24CF2C39" w14:textId="77777777" w:rsidR="00A44243" w:rsidRDefault="00A253FF">
            <w:r>
              <w:t>7th Grade met their quarter 3 goal for math with 20% proficient/advanced.</w:t>
            </w:r>
          </w:p>
        </w:tc>
      </w:tr>
      <w:tr w:rsidR="00A44243" w14:paraId="759BE044" w14:textId="77777777">
        <w:tc>
          <w:tcPr>
            <w:tcW w:w="0" w:type="auto"/>
            <w:vAlign w:val="center"/>
          </w:tcPr>
          <w:p w14:paraId="4891FE52" w14:textId="77777777" w:rsidR="00A44243" w:rsidRDefault="00A253FF">
            <w:r>
              <w:t xml:space="preserve">6th Grade: Math Quarter 4 Star Data: 27% proficient/advanced </w:t>
            </w:r>
          </w:p>
        </w:tc>
        <w:tc>
          <w:tcPr>
            <w:tcW w:w="0" w:type="auto"/>
            <w:vAlign w:val="center"/>
          </w:tcPr>
          <w:p w14:paraId="23D676E4" w14:textId="77777777" w:rsidR="00A44243" w:rsidRDefault="00A253FF">
            <w:r>
              <w:t>We saw an increase from quarter 1 to quarter 4 of 4%.</w:t>
            </w:r>
          </w:p>
        </w:tc>
      </w:tr>
    </w:tbl>
    <w:p w14:paraId="77F78FEE" w14:textId="77777777" w:rsidR="00A44243" w:rsidRDefault="00A253FF">
      <w:pPr>
        <w:pStyle w:val="Heading2"/>
      </w:pPr>
      <w:r>
        <w:lastRenderedPageBreak/>
        <w:t>Mathematics Summary</w:t>
      </w:r>
    </w:p>
    <w:p w14:paraId="6F5987A2" w14:textId="77777777" w:rsidR="00A44243" w:rsidRDefault="00A253FF">
      <w:pPr>
        <w:pStyle w:val="Heading3"/>
      </w:pPr>
      <w:r>
        <w:t>Strengths</w:t>
      </w:r>
    </w:p>
    <w:tbl>
      <w:tblPr>
        <w:tblStyle w:val="TableGrid"/>
        <w:tblW w:w="5000" w:type="pct"/>
        <w:tblLook w:val="04A0" w:firstRow="1" w:lastRow="0" w:firstColumn="1" w:lastColumn="0" w:noHBand="0" w:noVBand="1"/>
      </w:tblPr>
      <w:tblGrid>
        <w:gridCol w:w="14390"/>
      </w:tblGrid>
      <w:tr w:rsidR="00A44243" w14:paraId="3B931D71" w14:textId="77777777">
        <w:tc>
          <w:tcPr>
            <w:tcW w:w="0" w:type="auto"/>
            <w:vAlign w:val="center"/>
          </w:tcPr>
          <w:p w14:paraId="58B53A86" w14:textId="77777777" w:rsidR="00A44243" w:rsidRDefault="00A253FF">
            <w:r>
              <w:t>6th saw 4% growth in the Math star assessments, but we still did not achieve expected outcomes. We will continue to strengthen our growth as we work toward higher student achievement scores.</w:t>
            </w:r>
          </w:p>
        </w:tc>
      </w:tr>
    </w:tbl>
    <w:p w14:paraId="15DD4E12" w14:textId="77777777" w:rsidR="00A44243" w:rsidRDefault="00A253FF">
      <w:pPr>
        <w:pStyle w:val="Heading3"/>
      </w:pPr>
      <w:r>
        <w:t>Challenges</w:t>
      </w:r>
    </w:p>
    <w:tbl>
      <w:tblPr>
        <w:tblStyle w:val="TableGrid"/>
        <w:tblW w:w="5000" w:type="pct"/>
        <w:tblLook w:val="04A0" w:firstRow="1" w:lastRow="0" w:firstColumn="1" w:lastColumn="0" w:noHBand="0" w:noVBand="1"/>
      </w:tblPr>
      <w:tblGrid>
        <w:gridCol w:w="14390"/>
      </w:tblGrid>
      <w:tr w:rsidR="00A44243" w14:paraId="7B241476" w14:textId="77777777">
        <w:tc>
          <w:tcPr>
            <w:tcW w:w="0" w:type="auto"/>
            <w:vAlign w:val="center"/>
          </w:tcPr>
          <w:p w14:paraId="6608D018" w14:textId="77777777" w:rsidR="00A44243" w:rsidRDefault="00A253FF">
            <w:r>
              <w:t>The Star assessment is a new diagnostic tool that our district is still learning. Some correlation work will still need to be done regarding Star results and PSSA scores.</w:t>
            </w:r>
          </w:p>
        </w:tc>
      </w:tr>
      <w:tr w:rsidR="00A44243" w14:paraId="426BFE18" w14:textId="77777777">
        <w:tc>
          <w:tcPr>
            <w:tcW w:w="0" w:type="auto"/>
            <w:vAlign w:val="center"/>
          </w:tcPr>
          <w:p w14:paraId="3231FAB7" w14:textId="77777777" w:rsidR="00A44243" w:rsidRDefault="00A253FF">
            <w:r>
              <w:t>6th grade 27% proficient/advanced, 7th grade 14% proficient/advanced, and 8th grade 21% proficient/advanced. We still are not meeting STAR growth expectations.</w:t>
            </w:r>
          </w:p>
        </w:tc>
      </w:tr>
    </w:tbl>
    <w:p w14:paraId="43FFC0BA" w14:textId="77777777" w:rsidR="00A44243" w:rsidRDefault="00A253FF">
      <w:pPr>
        <w:pStyle w:val="Heading2"/>
      </w:pPr>
      <w:r>
        <w:t>Science, Technology, and Engineering Education</w:t>
      </w:r>
    </w:p>
    <w:tbl>
      <w:tblPr>
        <w:tblStyle w:val="TableGrid"/>
        <w:tblW w:w="5000" w:type="pct"/>
        <w:tblLook w:val="04A0" w:firstRow="1" w:lastRow="0" w:firstColumn="1" w:lastColumn="0" w:noHBand="0" w:noVBand="1"/>
      </w:tblPr>
      <w:tblGrid>
        <w:gridCol w:w="5700"/>
        <w:gridCol w:w="8690"/>
      </w:tblGrid>
      <w:tr w:rsidR="00A44243" w14:paraId="2BB6B47F" w14:textId="77777777">
        <w:tc>
          <w:tcPr>
            <w:tcW w:w="0" w:type="auto"/>
            <w:vAlign w:val="center"/>
          </w:tcPr>
          <w:p w14:paraId="45916986" w14:textId="77777777" w:rsidR="00A44243" w:rsidRDefault="00A253FF">
            <w:r>
              <w:rPr>
                <w:b/>
              </w:rPr>
              <w:t>Data</w:t>
            </w:r>
          </w:p>
        </w:tc>
        <w:tc>
          <w:tcPr>
            <w:tcW w:w="0" w:type="auto"/>
            <w:vAlign w:val="center"/>
          </w:tcPr>
          <w:p w14:paraId="768A1E3B" w14:textId="77777777" w:rsidR="00A44243" w:rsidRDefault="00A253FF">
            <w:r>
              <w:rPr>
                <w:b/>
              </w:rPr>
              <w:t>Comments/Notable Observations</w:t>
            </w:r>
          </w:p>
        </w:tc>
      </w:tr>
      <w:tr w:rsidR="00A44243" w14:paraId="422778F0" w14:textId="77777777">
        <w:tc>
          <w:tcPr>
            <w:tcW w:w="0" w:type="auto"/>
            <w:vAlign w:val="center"/>
          </w:tcPr>
          <w:p w14:paraId="1B3737BE" w14:textId="77777777" w:rsidR="00A44243" w:rsidRDefault="00A253FF">
            <w:r>
              <w:t>No Data Sets Available</w:t>
            </w:r>
          </w:p>
        </w:tc>
        <w:tc>
          <w:tcPr>
            <w:tcW w:w="0" w:type="auto"/>
            <w:vAlign w:val="center"/>
          </w:tcPr>
          <w:p w14:paraId="30623211" w14:textId="77777777" w:rsidR="00A44243" w:rsidRDefault="00A253FF">
            <w:r>
              <w:t>No Data Sets Available</w:t>
            </w:r>
          </w:p>
        </w:tc>
      </w:tr>
    </w:tbl>
    <w:p w14:paraId="7F5762F4" w14:textId="77777777" w:rsidR="00A44243" w:rsidRDefault="00A253FF">
      <w:pPr>
        <w:pStyle w:val="Heading2"/>
      </w:pPr>
      <w:r>
        <w:t>Science, Technology, and Engineering Education Summary</w:t>
      </w:r>
    </w:p>
    <w:p w14:paraId="567C2DB0" w14:textId="77777777" w:rsidR="00A44243" w:rsidRDefault="00A253FF">
      <w:pPr>
        <w:pStyle w:val="Heading3"/>
      </w:pPr>
      <w:r>
        <w:t>Strengths</w:t>
      </w:r>
    </w:p>
    <w:tbl>
      <w:tblPr>
        <w:tblStyle w:val="TableGrid"/>
        <w:tblW w:w="5000" w:type="pct"/>
        <w:tblLook w:val="04A0" w:firstRow="1" w:lastRow="0" w:firstColumn="1" w:lastColumn="0" w:noHBand="0" w:noVBand="1"/>
      </w:tblPr>
      <w:tblGrid>
        <w:gridCol w:w="14390"/>
      </w:tblGrid>
      <w:tr w:rsidR="00A44243" w14:paraId="7692402E" w14:textId="77777777">
        <w:tc>
          <w:tcPr>
            <w:tcW w:w="0" w:type="auto"/>
            <w:vAlign w:val="center"/>
          </w:tcPr>
          <w:p w14:paraId="74F1AD4C" w14:textId="77777777" w:rsidR="00A44243" w:rsidRDefault="00A253FF">
            <w:r>
              <w:t>No data sets available</w:t>
            </w:r>
          </w:p>
        </w:tc>
      </w:tr>
    </w:tbl>
    <w:p w14:paraId="63B5236A" w14:textId="77777777" w:rsidR="00A44243" w:rsidRDefault="00A253FF">
      <w:pPr>
        <w:pStyle w:val="Heading3"/>
      </w:pPr>
      <w:r>
        <w:t>Challenges</w:t>
      </w:r>
    </w:p>
    <w:tbl>
      <w:tblPr>
        <w:tblStyle w:val="TableGrid"/>
        <w:tblW w:w="5000" w:type="pct"/>
        <w:tblLook w:val="04A0" w:firstRow="1" w:lastRow="0" w:firstColumn="1" w:lastColumn="0" w:noHBand="0" w:noVBand="1"/>
      </w:tblPr>
      <w:tblGrid>
        <w:gridCol w:w="14390"/>
      </w:tblGrid>
      <w:tr w:rsidR="00A44243" w14:paraId="5A67E4A8" w14:textId="77777777">
        <w:tc>
          <w:tcPr>
            <w:tcW w:w="0" w:type="auto"/>
            <w:vAlign w:val="center"/>
          </w:tcPr>
          <w:p w14:paraId="371C7958" w14:textId="77777777" w:rsidR="00A44243" w:rsidRDefault="00A253FF">
            <w:r>
              <w:t>No data sets available</w:t>
            </w:r>
          </w:p>
        </w:tc>
      </w:tr>
    </w:tbl>
    <w:p w14:paraId="5EBBEA01" w14:textId="77777777" w:rsidR="00A44243" w:rsidRDefault="00A253FF">
      <w:r>
        <w:br/>
      </w:r>
      <w:r>
        <w:br/>
      </w:r>
      <w:r>
        <w:br/>
      </w:r>
      <w:r>
        <w:br/>
      </w:r>
      <w:r>
        <w:br/>
      </w:r>
      <w:r>
        <w:br/>
      </w:r>
      <w:r>
        <w:br w:type="page"/>
      </w:r>
    </w:p>
    <w:p w14:paraId="6A0D148F" w14:textId="77777777" w:rsidR="00A44243" w:rsidRDefault="00A253FF">
      <w:pPr>
        <w:pStyle w:val="Heading1"/>
      </w:pPr>
      <w:r>
        <w:lastRenderedPageBreak/>
        <w:t>Related Academics</w:t>
      </w:r>
    </w:p>
    <w:p w14:paraId="12DA96E1" w14:textId="77777777" w:rsidR="00A44243" w:rsidRDefault="00A253FF">
      <w:pPr>
        <w:pStyle w:val="Heading2"/>
      </w:pPr>
      <w:r>
        <w:t>Career Readiness</w:t>
      </w:r>
    </w:p>
    <w:tbl>
      <w:tblPr>
        <w:tblStyle w:val="TableGrid"/>
        <w:tblW w:w="5000" w:type="pct"/>
        <w:tblLook w:val="04A0" w:firstRow="1" w:lastRow="0" w:firstColumn="1" w:lastColumn="0" w:noHBand="0" w:noVBand="1"/>
      </w:tblPr>
      <w:tblGrid>
        <w:gridCol w:w="9907"/>
        <w:gridCol w:w="4483"/>
      </w:tblGrid>
      <w:tr w:rsidR="00A44243" w14:paraId="0944248F" w14:textId="77777777">
        <w:tc>
          <w:tcPr>
            <w:tcW w:w="0" w:type="auto"/>
            <w:vAlign w:val="center"/>
          </w:tcPr>
          <w:p w14:paraId="66DB02EA" w14:textId="77777777" w:rsidR="00A44243" w:rsidRDefault="00A253FF">
            <w:r>
              <w:rPr>
                <w:b/>
              </w:rPr>
              <w:t>Data</w:t>
            </w:r>
          </w:p>
        </w:tc>
        <w:tc>
          <w:tcPr>
            <w:tcW w:w="0" w:type="auto"/>
            <w:vAlign w:val="center"/>
          </w:tcPr>
          <w:p w14:paraId="7B0BA84A" w14:textId="77777777" w:rsidR="00A44243" w:rsidRDefault="00A253FF">
            <w:r>
              <w:rPr>
                <w:b/>
              </w:rPr>
              <w:t>Comments/Notable Observations</w:t>
            </w:r>
          </w:p>
        </w:tc>
      </w:tr>
      <w:tr w:rsidR="00A44243" w14:paraId="54AFE5D5" w14:textId="77777777">
        <w:tc>
          <w:tcPr>
            <w:tcW w:w="0" w:type="auto"/>
            <w:vAlign w:val="center"/>
          </w:tcPr>
          <w:p w14:paraId="163B373A" w14:textId="77777777" w:rsidR="00A44243" w:rsidRDefault="00A253FF">
            <w:r>
              <w:t xml:space="preserve">Career Standards Benchmark </w:t>
            </w:r>
            <w:r>
              <w:t>All Student Group Meet Performance Standards in the 22-23 school year (92.9%). In addition the school exceeded the statewide average of 89.6%.</w:t>
            </w:r>
          </w:p>
        </w:tc>
        <w:tc>
          <w:tcPr>
            <w:tcW w:w="0" w:type="auto"/>
            <w:vAlign w:val="center"/>
          </w:tcPr>
          <w:p w14:paraId="78C2652A" w14:textId="77777777" w:rsidR="00A44243" w:rsidRDefault="00A253FF">
            <w:r>
              <w:t xml:space="preserve">We are exceeding the statewide average for career standards. </w:t>
            </w:r>
          </w:p>
        </w:tc>
      </w:tr>
      <w:tr w:rsidR="00A44243" w14:paraId="225B2690" w14:textId="77777777">
        <w:tc>
          <w:tcPr>
            <w:tcW w:w="0" w:type="auto"/>
            <w:vAlign w:val="center"/>
          </w:tcPr>
          <w:p w14:paraId="7B10F3AB" w14:textId="77777777" w:rsidR="00A44243" w:rsidRDefault="00A253FF">
            <w:r>
              <w:t>95% of 8th grade by May 2024 students completed their Xello career lessons with artifacts per our or local collection tool.</w:t>
            </w:r>
          </w:p>
        </w:tc>
        <w:tc>
          <w:tcPr>
            <w:tcW w:w="0" w:type="auto"/>
            <w:vAlign w:val="center"/>
          </w:tcPr>
          <w:p w14:paraId="5460D869" w14:textId="77777777" w:rsidR="00A44243" w:rsidRDefault="00A253FF">
            <w:r>
              <w:t>We utilize Xello as our local collection tool for career artifacts.</w:t>
            </w:r>
          </w:p>
        </w:tc>
      </w:tr>
    </w:tbl>
    <w:p w14:paraId="1DE323CD" w14:textId="77777777" w:rsidR="00A44243" w:rsidRDefault="00A253FF">
      <w:pPr>
        <w:pStyle w:val="Heading2"/>
      </w:pPr>
      <w:r>
        <w:t>Career and Technical Education (CTE) Programs</w:t>
      </w:r>
    </w:p>
    <w:p w14:paraId="2DE13FDF" w14:textId="77777777" w:rsidR="00A44243" w:rsidRDefault="00A253FF">
      <w:r>
        <w:rPr>
          <w:b/>
        </w:rPr>
        <w:t>True</w:t>
      </w:r>
      <w:r>
        <w:t xml:space="preserve"> Career and Technical Education (CTE) Programs Omit</w:t>
      </w:r>
    </w:p>
    <w:p w14:paraId="355C2408" w14:textId="77777777" w:rsidR="00A44243" w:rsidRDefault="00A253FF">
      <w:pPr>
        <w:pStyle w:val="Heading2"/>
      </w:pPr>
      <w:r>
        <w:t>Arts and Humanities</w:t>
      </w:r>
    </w:p>
    <w:p w14:paraId="2ADF0E77" w14:textId="77777777" w:rsidR="00A44243" w:rsidRDefault="00A253FF">
      <w:r>
        <w:rPr>
          <w:b/>
        </w:rPr>
        <w:t>True</w:t>
      </w:r>
      <w:r>
        <w:t xml:space="preserve"> Arts and Humanities Omit</w:t>
      </w:r>
    </w:p>
    <w:p w14:paraId="4A3AB09D" w14:textId="77777777" w:rsidR="00A44243" w:rsidRDefault="00A253FF">
      <w:pPr>
        <w:pStyle w:val="Heading2"/>
      </w:pPr>
      <w:r>
        <w:t>Environment and Ecology</w:t>
      </w:r>
    </w:p>
    <w:p w14:paraId="48965884" w14:textId="77777777" w:rsidR="00A44243" w:rsidRDefault="00A253FF">
      <w:r>
        <w:rPr>
          <w:b/>
        </w:rPr>
        <w:t>True</w:t>
      </w:r>
      <w:r>
        <w:t xml:space="preserve"> Environment and Ecology Omit</w:t>
      </w:r>
    </w:p>
    <w:p w14:paraId="4ACEA5DB" w14:textId="77777777" w:rsidR="00A44243" w:rsidRDefault="00A253FF">
      <w:pPr>
        <w:pStyle w:val="Heading2"/>
      </w:pPr>
      <w:r>
        <w:t>Family and Consumer Sciences</w:t>
      </w:r>
    </w:p>
    <w:p w14:paraId="74BD9D98" w14:textId="77777777" w:rsidR="00A44243" w:rsidRDefault="00A253FF">
      <w:r>
        <w:rPr>
          <w:b/>
        </w:rPr>
        <w:t>True</w:t>
      </w:r>
      <w:r>
        <w:t xml:space="preserve"> Family and Consumer Sciences Omit</w:t>
      </w:r>
    </w:p>
    <w:p w14:paraId="2953C4A9" w14:textId="77777777" w:rsidR="00A44243" w:rsidRDefault="00A253FF">
      <w:pPr>
        <w:pStyle w:val="Heading2"/>
      </w:pPr>
      <w:r>
        <w:t>Health, Safety, and Physical Education</w:t>
      </w:r>
    </w:p>
    <w:p w14:paraId="0DAC4537" w14:textId="77777777" w:rsidR="00A44243" w:rsidRDefault="00A253FF">
      <w:r>
        <w:rPr>
          <w:b/>
        </w:rPr>
        <w:t>True</w:t>
      </w:r>
      <w:r>
        <w:t xml:space="preserve"> Health, Safety, and Physical Education Omit</w:t>
      </w:r>
    </w:p>
    <w:p w14:paraId="24E7FCD7" w14:textId="77777777" w:rsidR="00A44243" w:rsidRDefault="00A253FF">
      <w:pPr>
        <w:pStyle w:val="Heading2"/>
      </w:pPr>
      <w:r>
        <w:t>Social Studies (Civics and Government, Economics, Geography, History)</w:t>
      </w:r>
    </w:p>
    <w:p w14:paraId="72DB7DDF" w14:textId="77777777" w:rsidR="00A44243" w:rsidRDefault="00A253FF">
      <w:r>
        <w:rPr>
          <w:b/>
        </w:rPr>
        <w:t>True</w:t>
      </w:r>
      <w:r>
        <w:t xml:space="preserve"> Social Studies (Civics and Government, Economics, Geography, History) Omit</w:t>
      </w:r>
    </w:p>
    <w:p w14:paraId="6978D5EF" w14:textId="77777777" w:rsidR="00A44243" w:rsidRDefault="00A253FF">
      <w:pPr>
        <w:pStyle w:val="Heading2"/>
      </w:pPr>
      <w:r>
        <w:t>Summary</w:t>
      </w:r>
    </w:p>
    <w:p w14:paraId="5BB430AD" w14:textId="77777777" w:rsidR="00A44243" w:rsidRDefault="00A253FF">
      <w:pPr>
        <w:pStyle w:val="Heading3"/>
      </w:pPr>
      <w:r>
        <w:t>Strengths</w:t>
      </w:r>
    </w:p>
    <w:p w14:paraId="2ABC4A8B" w14:textId="77777777" w:rsidR="00A44243" w:rsidRDefault="00A253FF">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44243" w14:paraId="3C2F0A16" w14:textId="77777777">
        <w:tc>
          <w:tcPr>
            <w:tcW w:w="0" w:type="auto"/>
            <w:vAlign w:val="center"/>
          </w:tcPr>
          <w:p w14:paraId="14848D57" w14:textId="77777777" w:rsidR="00A44243" w:rsidRDefault="00A253FF">
            <w:r>
              <w:t>Career Standards Benchmark: All Student Group Meets Performance Standard in the 22-23 school year</w:t>
            </w:r>
          </w:p>
        </w:tc>
      </w:tr>
      <w:tr w:rsidR="00A44243" w14:paraId="487CB52B" w14:textId="77777777">
        <w:tc>
          <w:tcPr>
            <w:tcW w:w="0" w:type="auto"/>
            <w:vAlign w:val="center"/>
          </w:tcPr>
          <w:p w14:paraId="73A2D2C5" w14:textId="77777777" w:rsidR="00A44243" w:rsidRDefault="00A253FF">
            <w:r>
              <w:lastRenderedPageBreak/>
              <w:t>100% of the Black subgroup met or exceeded the statewide goal/interim targets for career standards.</w:t>
            </w:r>
          </w:p>
        </w:tc>
      </w:tr>
    </w:tbl>
    <w:p w14:paraId="733F1825" w14:textId="77777777" w:rsidR="00A44243" w:rsidRDefault="00A253FF">
      <w:pPr>
        <w:pStyle w:val="Heading3"/>
      </w:pPr>
      <w:r>
        <w:t>Challenges</w:t>
      </w:r>
    </w:p>
    <w:p w14:paraId="568E485D" w14:textId="77777777" w:rsidR="00A44243" w:rsidRDefault="00A253FF">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A44243" w14:paraId="27E7898A" w14:textId="77777777">
        <w:tc>
          <w:tcPr>
            <w:tcW w:w="0" w:type="auto"/>
            <w:vAlign w:val="center"/>
          </w:tcPr>
          <w:p w14:paraId="2B7AFA78" w14:textId="77777777" w:rsidR="00A44243" w:rsidRDefault="00A253FF">
            <w:r>
              <w:t>Students with disabilities are not meeting the statewide goal/interim target for career standards.</w:t>
            </w:r>
          </w:p>
        </w:tc>
      </w:tr>
      <w:tr w:rsidR="00A44243" w14:paraId="6865EBA6" w14:textId="77777777">
        <w:tc>
          <w:tcPr>
            <w:tcW w:w="0" w:type="auto"/>
            <w:vAlign w:val="center"/>
          </w:tcPr>
          <w:p w14:paraId="78943298" w14:textId="77777777" w:rsidR="00A44243" w:rsidRDefault="00A253FF">
            <w:r>
              <w:t>The English learner subgroup is not meeting the statewide goal/interim target for career standards.</w:t>
            </w:r>
          </w:p>
        </w:tc>
      </w:tr>
    </w:tbl>
    <w:p w14:paraId="290E37DE" w14:textId="77777777" w:rsidR="00A44243" w:rsidRDefault="00A253FF">
      <w:r>
        <w:br/>
      </w:r>
      <w:r>
        <w:br/>
      </w:r>
      <w:r>
        <w:br/>
      </w:r>
      <w:r>
        <w:br/>
      </w:r>
      <w:r>
        <w:br/>
      </w:r>
      <w:r>
        <w:br/>
      </w:r>
      <w:r>
        <w:br w:type="page"/>
      </w:r>
    </w:p>
    <w:p w14:paraId="2181FD18" w14:textId="77777777" w:rsidR="00A44243" w:rsidRDefault="00A253FF">
      <w:pPr>
        <w:pStyle w:val="Heading1"/>
      </w:pPr>
      <w:r>
        <w:lastRenderedPageBreak/>
        <w:t>Equity Considerations</w:t>
      </w:r>
    </w:p>
    <w:p w14:paraId="12D73319" w14:textId="77777777" w:rsidR="00A44243" w:rsidRDefault="00A253FF">
      <w:pPr>
        <w:pStyle w:val="Heading2"/>
      </w:pPr>
      <w:r>
        <w:t>English Learners</w:t>
      </w:r>
    </w:p>
    <w:p w14:paraId="64D01475" w14:textId="77777777" w:rsidR="00A44243" w:rsidRDefault="00A253FF">
      <w:r>
        <w:rPr>
          <w:b/>
        </w:rPr>
        <w:t>True</w:t>
      </w:r>
      <w:r>
        <w:t xml:space="preserve"> This student group is not a focus in this plan.</w:t>
      </w:r>
    </w:p>
    <w:p w14:paraId="1DADA632" w14:textId="77777777" w:rsidR="00A44243" w:rsidRDefault="00A253FF">
      <w:r>
        <w:br/>
      </w:r>
    </w:p>
    <w:p w14:paraId="29CD8FE7" w14:textId="77777777" w:rsidR="00A44243" w:rsidRDefault="00A253FF">
      <w:pPr>
        <w:pStyle w:val="Heading2"/>
      </w:pPr>
      <w:r>
        <w:t>Students with Disabilities</w:t>
      </w:r>
    </w:p>
    <w:p w14:paraId="4E164C30" w14:textId="77777777" w:rsidR="00A44243" w:rsidRDefault="00A253FF">
      <w:r>
        <w:rPr>
          <w:b/>
        </w:rPr>
        <w:t>True</w:t>
      </w:r>
      <w:r>
        <w:t xml:space="preserve"> This student group is not a focus in this plan.</w:t>
      </w:r>
    </w:p>
    <w:p w14:paraId="48759AEA" w14:textId="77777777" w:rsidR="00A44243" w:rsidRDefault="00A253FF">
      <w:r>
        <w:br/>
      </w:r>
    </w:p>
    <w:p w14:paraId="62C4D5CD" w14:textId="77777777" w:rsidR="00A44243" w:rsidRDefault="00A253FF">
      <w:pPr>
        <w:pStyle w:val="Heading2"/>
      </w:pPr>
      <w:r>
        <w:t>Students Considered Economically Disadvantaged</w:t>
      </w:r>
    </w:p>
    <w:p w14:paraId="344B0EA9" w14:textId="77777777" w:rsidR="00A44243" w:rsidRDefault="00A253FF">
      <w:r>
        <w:rPr>
          <w:b/>
        </w:rPr>
        <w:t>True</w:t>
      </w:r>
      <w:r>
        <w:t xml:space="preserve"> This student group is not a focus in this plan.</w:t>
      </w:r>
    </w:p>
    <w:p w14:paraId="3E7E4688" w14:textId="77777777" w:rsidR="00A44243" w:rsidRDefault="00A253FF">
      <w:r>
        <w:br/>
      </w:r>
    </w:p>
    <w:p w14:paraId="0D64A0C8" w14:textId="77777777" w:rsidR="00A44243" w:rsidRDefault="00A253FF">
      <w:pPr>
        <w:pStyle w:val="Heading2"/>
      </w:pPr>
      <w:r>
        <w:t>Student Groups by Race/Ethnicity</w:t>
      </w:r>
    </w:p>
    <w:p w14:paraId="6878D62C" w14:textId="77777777" w:rsidR="00A44243" w:rsidRDefault="00A253FF">
      <w:r>
        <w:rPr>
          <w:b/>
        </w:rPr>
        <w:t>True</w:t>
      </w:r>
      <w:r>
        <w:t xml:space="preserve"> This student group is not a focus in this plan.</w:t>
      </w:r>
    </w:p>
    <w:p w14:paraId="7EBD34B1" w14:textId="77777777" w:rsidR="00A44243" w:rsidRDefault="00A253FF">
      <w:r>
        <w:br/>
      </w:r>
    </w:p>
    <w:p w14:paraId="3B9B5AEB" w14:textId="77777777" w:rsidR="00A44243" w:rsidRDefault="00A253FF">
      <w:pPr>
        <w:pStyle w:val="Heading2"/>
      </w:pPr>
      <w:r>
        <w:t>Summary</w:t>
      </w:r>
    </w:p>
    <w:p w14:paraId="51FBC382" w14:textId="77777777" w:rsidR="00A44243" w:rsidRDefault="00A253FF">
      <w:pPr>
        <w:pStyle w:val="Heading3"/>
      </w:pPr>
      <w:r>
        <w:t>Strengths</w:t>
      </w:r>
    </w:p>
    <w:p w14:paraId="42883FC6" w14:textId="77777777" w:rsidR="00A44243" w:rsidRDefault="00A253FF">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A44243" w14:paraId="1B4D7C78" w14:textId="77777777">
        <w:tc>
          <w:tcPr>
            <w:tcW w:w="5000" w:type="pct"/>
            <w:vAlign w:val="center"/>
          </w:tcPr>
          <w:p w14:paraId="000357D7" w14:textId="77777777" w:rsidR="00A44243" w:rsidRDefault="00A253FF">
            <w:r>
              <w:t>N/A</w:t>
            </w:r>
          </w:p>
        </w:tc>
      </w:tr>
      <w:tr w:rsidR="00A44243" w14:paraId="2D186F73" w14:textId="77777777">
        <w:tc>
          <w:tcPr>
            <w:tcW w:w="5000" w:type="pct"/>
            <w:vAlign w:val="center"/>
          </w:tcPr>
          <w:p w14:paraId="06ACC544" w14:textId="77777777" w:rsidR="00A44243" w:rsidRDefault="00A253FF">
            <w:r>
              <w:t>N/A</w:t>
            </w:r>
          </w:p>
        </w:tc>
      </w:tr>
      <w:tr w:rsidR="00A44243" w14:paraId="2BD2DF5B" w14:textId="77777777">
        <w:tc>
          <w:tcPr>
            <w:tcW w:w="5000" w:type="pct"/>
            <w:vAlign w:val="center"/>
          </w:tcPr>
          <w:p w14:paraId="1D785147" w14:textId="77777777" w:rsidR="00A44243" w:rsidRDefault="00A44243"/>
        </w:tc>
      </w:tr>
      <w:tr w:rsidR="00A44243" w14:paraId="5A211F86" w14:textId="77777777">
        <w:tc>
          <w:tcPr>
            <w:tcW w:w="5000" w:type="pct"/>
            <w:vAlign w:val="center"/>
          </w:tcPr>
          <w:p w14:paraId="53CF7DFC" w14:textId="77777777" w:rsidR="00A44243" w:rsidRDefault="00A44243"/>
        </w:tc>
      </w:tr>
      <w:tr w:rsidR="00A44243" w14:paraId="339FDDDC" w14:textId="77777777">
        <w:tc>
          <w:tcPr>
            <w:tcW w:w="5000" w:type="pct"/>
            <w:vAlign w:val="center"/>
          </w:tcPr>
          <w:p w14:paraId="43C33A49" w14:textId="77777777" w:rsidR="00A44243" w:rsidRDefault="00A44243"/>
        </w:tc>
      </w:tr>
    </w:tbl>
    <w:p w14:paraId="170F0483" w14:textId="77777777" w:rsidR="00A44243" w:rsidRDefault="00A253FF">
      <w:pPr>
        <w:pStyle w:val="Heading3"/>
      </w:pPr>
      <w:r>
        <w:t>Challenges</w:t>
      </w:r>
    </w:p>
    <w:p w14:paraId="362CC2EC" w14:textId="77777777" w:rsidR="00A44243" w:rsidRDefault="00A253FF">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A44243" w14:paraId="75910D2F" w14:textId="77777777">
        <w:tc>
          <w:tcPr>
            <w:tcW w:w="5000" w:type="pct"/>
            <w:vAlign w:val="center"/>
          </w:tcPr>
          <w:p w14:paraId="6E3EAD73" w14:textId="77777777" w:rsidR="00A44243" w:rsidRDefault="00A253FF">
            <w:r>
              <w:t>N/A</w:t>
            </w:r>
          </w:p>
        </w:tc>
      </w:tr>
      <w:tr w:rsidR="00A44243" w14:paraId="02E83045" w14:textId="77777777">
        <w:tc>
          <w:tcPr>
            <w:tcW w:w="5000" w:type="pct"/>
            <w:vAlign w:val="center"/>
          </w:tcPr>
          <w:p w14:paraId="58B3C061" w14:textId="77777777" w:rsidR="00A44243" w:rsidRDefault="00A253FF">
            <w:r>
              <w:t>N/A</w:t>
            </w:r>
          </w:p>
        </w:tc>
      </w:tr>
      <w:tr w:rsidR="00A44243" w14:paraId="6052A856" w14:textId="77777777">
        <w:tc>
          <w:tcPr>
            <w:tcW w:w="5000" w:type="pct"/>
            <w:vAlign w:val="center"/>
          </w:tcPr>
          <w:p w14:paraId="2090712E" w14:textId="77777777" w:rsidR="00A44243" w:rsidRDefault="00A44243"/>
        </w:tc>
      </w:tr>
      <w:tr w:rsidR="00A44243" w14:paraId="447C8744" w14:textId="77777777">
        <w:tc>
          <w:tcPr>
            <w:tcW w:w="5000" w:type="pct"/>
            <w:vAlign w:val="center"/>
          </w:tcPr>
          <w:p w14:paraId="5E10C5AE" w14:textId="77777777" w:rsidR="00A44243" w:rsidRDefault="00A44243"/>
        </w:tc>
      </w:tr>
      <w:tr w:rsidR="00A44243" w14:paraId="4D2AFEA2" w14:textId="77777777">
        <w:tc>
          <w:tcPr>
            <w:tcW w:w="5000" w:type="pct"/>
            <w:vAlign w:val="center"/>
          </w:tcPr>
          <w:p w14:paraId="785E1A7C" w14:textId="77777777" w:rsidR="00A44243" w:rsidRDefault="00A44243"/>
        </w:tc>
      </w:tr>
    </w:tbl>
    <w:p w14:paraId="057762CC" w14:textId="77777777" w:rsidR="00A44243" w:rsidRDefault="00A253FF">
      <w:r>
        <w:br/>
      </w:r>
      <w:r>
        <w:br/>
      </w:r>
      <w:r>
        <w:br/>
      </w:r>
      <w:r>
        <w:br/>
      </w:r>
      <w:r>
        <w:br/>
      </w:r>
      <w:r>
        <w:br/>
      </w:r>
      <w:r>
        <w:br w:type="page"/>
      </w:r>
    </w:p>
    <w:p w14:paraId="5015ECB2" w14:textId="77777777" w:rsidR="00A44243" w:rsidRDefault="00A253FF">
      <w:pPr>
        <w:pStyle w:val="Heading1"/>
      </w:pPr>
      <w:r>
        <w:lastRenderedPageBreak/>
        <w:t>Conditions for Leadership, Teaching, and Learning</w:t>
      </w:r>
    </w:p>
    <w:p w14:paraId="74265887" w14:textId="77777777" w:rsidR="00A44243" w:rsidRDefault="00A253FF">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A44243" w14:paraId="24D86BCF" w14:textId="77777777">
        <w:tc>
          <w:tcPr>
            <w:tcW w:w="4000" w:type="pct"/>
            <w:vAlign w:val="center"/>
          </w:tcPr>
          <w:p w14:paraId="7E1F3A83" w14:textId="77777777" w:rsidR="00A44243" w:rsidRDefault="00A253FF">
            <w:r>
              <w:t>Align curricular materials and lesson plans to the PA Standards</w:t>
            </w:r>
          </w:p>
        </w:tc>
        <w:tc>
          <w:tcPr>
            <w:tcW w:w="0" w:type="auto"/>
            <w:vAlign w:val="center"/>
          </w:tcPr>
          <w:p w14:paraId="0F149D04" w14:textId="77777777" w:rsidR="00A44243" w:rsidRDefault="00A253FF">
            <w:r>
              <w:t>Emerging</w:t>
            </w:r>
          </w:p>
        </w:tc>
      </w:tr>
      <w:tr w:rsidR="00A44243" w14:paraId="4FBE5475" w14:textId="77777777">
        <w:tc>
          <w:tcPr>
            <w:tcW w:w="4000" w:type="pct"/>
            <w:vAlign w:val="center"/>
          </w:tcPr>
          <w:p w14:paraId="1DACB75F" w14:textId="77777777" w:rsidR="00A44243" w:rsidRDefault="00A253FF">
            <w:r>
              <w:t>Use systematic, collaborative planning processes to ensure instruction is coordinated, aligned, and evidence-based</w:t>
            </w:r>
          </w:p>
        </w:tc>
        <w:tc>
          <w:tcPr>
            <w:tcW w:w="0" w:type="auto"/>
            <w:vAlign w:val="center"/>
          </w:tcPr>
          <w:p w14:paraId="060382D2" w14:textId="77777777" w:rsidR="00A44243" w:rsidRDefault="00A253FF">
            <w:r>
              <w:t>Operational</w:t>
            </w:r>
          </w:p>
        </w:tc>
      </w:tr>
      <w:tr w:rsidR="00A44243" w14:paraId="3B15F997" w14:textId="77777777">
        <w:tc>
          <w:tcPr>
            <w:tcW w:w="4000" w:type="pct"/>
            <w:vAlign w:val="center"/>
          </w:tcPr>
          <w:p w14:paraId="53BADFC0" w14:textId="77777777" w:rsidR="00A44243" w:rsidRDefault="00A253FF">
            <w:r>
              <w:t>Use a variety of assessments (including diagnostic, formative, and summative) to monitor student learning and adjust programs and instructional practices</w:t>
            </w:r>
          </w:p>
        </w:tc>
        <w:tc>
          <w:tcPr>
            <w:tcW w:w="0" w:type="auto"/>
            <w:vAlign w:val="center"/>
          </w:tcPr>
          <w:p w14:paraId="43269B05" w14:textId="77777777" w:rsidR="00A44243" w:rsidRDefault="00A253FF">
            <w:r>
              <w:t>Emerging</w:t>
            </w:r>
          </w:p>
        </w:tc>
      </w:tr>
      <w:tr w:rsidR="00A44243" w14:paraId="2734D4B5" w14:textId="77777777">
        <w:tc>
          <w:tcPr>
            <w:tcW w:w="4000" w:type="pct"/>
            <w:vAlign w:val="center"/>
          </w:tcPr>
          <w:p w14:paraId="5514E979" w14:textId="77777777" w:rsidR="00A44243" w:rsidRDefault="00A253FF">
            <w:r>
              <w:t>Identify and address individual student learning needs</w:t>
            </w:r>
          </w:p>
        </w:tc>
        <w:tc>
          <w:tcPr>
            <w:tcW w:w="0" w:type="auto"/>
            <w:vAlign w:val="center"/>
          </w:tcPr>
          <w:p w14:paraId="1E4DBC13" w14:textId="77777777" w:rsidR="00A44243" w:rsidRDefault="00A253FF">
            <w:r>
              <w:t>Operational</w:t>
            </w:r>
          </w:p>
        </w:tc>
      </w:tr>
      <w:tr w:rsidR="00A44243" w14:paraId="2598E390" w14:textId="77777777">
        <w:tc>
          <w:tcPr>
            <w:tcW w:w="4000" w:type="pct"/>
            <w:vAlign w:val="center"/>
          </w:tcPr>
          <w:p w14:paraId="30D0F940" w14:textId="77777777" w:rsidR="00A44243" w:rsidRDefault="00A253FF">
            <w:r>
              <w:t>Provide frequent, timely, and systematic feedback and support on instructional practices</w:t>
            </w:r>
          </w:p>
        </w:tc>
        <w:tc>
          <w:tcPr>
            <w:tcW w:w="0" w:type="auto"/>
            <w:vAlign w:val="center"/>
          </w:tcPr>
          <w:p w14:paraId="5BF6C964" w14:textId="77777777" w:rsidR="00A44243" w:rsidRDefault="00A253FF">
            <w:r>
              <w:t>Emerging</w:t>
            </w:r>
          </w:p>
        </w:tc>
      </w:tr>
    </w:tbl>
    <w:p w14:paraId="755EC3CE" w14:textId="77777777" w:rsidR="00A44243" w:rsidRDefault="00A253FF">
      <w:pPr>
        <w:pStyle w:val="Heading2"/>
      </w:pPr>
      <w:r>
        <w:t>Empower Leadership</w:t>
      </w:r>
    </w:p>
    <w:tbl>
      <w:tblPr>
        <w:tblStyle w:val="TableGrid"/>
        <w:tblW w:w="5000" w:type="pct"/>
        <w:tblLook w:val="04A0" w:firstRow="1" w:lastRow="0" w:firstColumn="1" w:lastColumn="0" w:noHBand="0" w:noVBand="1"/>
      </w:tblPr>
      <w:tblGrid>
        <w:gridCol w:w="11512"/>
        <w:gridCol w:w="2878"/>
      </w:tblGrid>
      <w:tr w:rsidR="00A44243" w14:paraId="3B8EA301" w14:textId="77777777">
        <w:tc>
          <w:tcPr>
            <w:tcW w:w="4000" w:type="pct"/>
            <w:vAlign w:val="center"/>
          </w:tcPr>
          <w:p w14:paraId="4F8AB464" w14:textId="77777777" w:rsidR="00A44243" w:rsidRDefault="00A253FF">
            <w:r>
              <w:t>Foster a culture of high expectations for success for all students, educators, families, and community members</w:t>
            </w:r>
          </w:p>
        </w:tc>
        <w:tc>
          <w:tcPr>
            <w:tcW w:w="0" w:type="auto"/>
            <w:vAlign w:val="center"/>
          </w:tcPr>
          <w:p w14:paraId="1737323A" w14:textId="77777777" w:rsidR="00A44243" w:rsidRDefault="00A253FF">
            <w:r>
              <w:t>Emerging</w:t>
            </w:r>
          </w:p>
        </w:tc>
      </w:tr>
      <w:tr w:rsidR="00A44243" w14:paraId="7118EBB0" w14:textId="77777777">
        <w:tc>
          <w:tcPr>
            <w:tcW w:w="4000" w:type="pct"/>
            <w:vAlign w:val="center"/>
          </w:tcPr>
          <w:p w14:paraId="6A101F39" w14:textId="77777777" w:rsidR="00A44243" w:rsidRDefault="00A253FF">
            <w:r>
              <w:t>Collectively shape the vision for continuous improvement of teaching and learning</w:t>
            </w:r>
          </w:p>
        </w:tc>
        <w:tc>
          <w:tcPr>
            <w:tcW w:w="0" w:type="auto"/>
            <w:vAlign w:val="center"/>
          </w:tcPr>
          <w:p w14:paraId="078AC0F3" w14:textId="77777777" w:rsidR="00A44243" w:rsidRDefault="00A253FF">
            <w:r>
              <w:t>Emerging</w:t>
            </w:r>
          </w:p>
        </w:tc>
      </w:tr>
      <w:tr w:rsidR="00A44243" w14:paraId="306D9E16" w14:textId="77777777">
        <w:tc>
          <w:tcPr>
            <w:tcW w:w="4000" w:type="pct"/>
            <w:vAlign w:val="center"/>
          </w:tcPr>
          <w:p w14:paraId="6416AEBB" w14:textId="77777777" w:rsidR="00A44243" w:rsidRDefault="00A253FF">
            <w:r>
              <w:t>Build leadership capacity and empower staff in the development and successful implementation of initiatives that better serve students, staff, and the school</w:t>
            </w:r>
          </w:p>
        </w:tc>
        <w:tc>
          <w:tcPr>
            <w:tcW w:w="0" w:type="auto"/>
            <w:vAlign w:val="center"/>
          </w:tcPr>
          <w:p w14:paraId="553A1612" w14:textId="77777777" w:rsidR="00A44243" w:rsidRDefault="00A253FF">
            <w:r>
              <w:t>Operational</w:t>
            </w:r>
          </w:p>
        </w:tc>
      </w:tr>
      <w:tr w:rsidR="00A44243" w14:paraId="59C61CD2" w14:textId="77777777">
        <w:tc>
          <w:tcPr>
            <w:tcW w:w="4000" w:type="pct"/>
            <w:vAlign w:val="center"/>
          </w:tcPr>
          <w:p w14:paraId="78567AE5" w14:textId="77777777" w:rsidR="00A44243" w:rsidRDefault="00A253FF">
            <w:r>
              <w:t>Organize programmatic, human, and fiscal capital resources aligned with the school improvement plan and needs of the school community</w:t>
            </w:r>
          </w:p>
        </w:tc>
        <w:tc>
          <w:tcPr>
            <w:tcW w:w="0" w:type="auto"/>
            <w:vAlign w:val="center"/>
          </w:tcPr>
          <w:p w14:paraId="28B59948" w14:textId="77777777" w:rsidR="00A44243" w:rsidRDefault="00A253FF">
            <w:r>
              <w:t>Operational</w:t>
            </w:r>
          </w:p>
        </w:tc>
      </w:tr>
      <w:tr w:rsidR="00A44243" w14:paraId="09AAC458" w14:textId="77777777">
        <w:tc>
          <w:tcPr>
            <w:tcW w:w="4000" w:type="pct"/>
            <w:vAlign w:val="center"/>
          </w:tcPr>
          <w:p w14:paraId="204C90F0" w14:textId="77777777" w:rsidR="00A44243" w:rsidRDefault="00A253FF">
            <w:r>
              <w:t>Continuously monitor implementation of the school improvement plan and adjust as needed</w:t>
            </w:r>
          </w:p>
        </w:tc>
        <w:tc>
          <w:tcPr>
            <w:tcW w:w="0" w:type="auto"/>
            <w:vAlign w:val="center"/>
          </w:tcPr>
          <w:p w14:paraId="34610933" w14:textId="77777777" w:rsidR="00A44243" w:rsidRDefault="00A253FF">
            <w:r>
              <w:t>Operational</w:t>
            </w:r>
          </w:p>
        </w:tc>
      </w:tr>
    </w:tbl>
    <w:p w14:paraId="773B1D23" w14:textId="77777777" w:rsidR="00A44243" w:rsidRDefault="00A253FF">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A44243" w14:paraId="7A43903C" w14:textId="77777777">
        <w:tc>
          <w:tcPr>
            <w:tcW w:w="4000" w:type="pct"/>
            <w:vAlign w:val="center"/>
          </w:tcPr>
          <w:p w14:paraId="31D9B842" w14:textId="77777777" w:rsidR="00A44243" w:rsidRDefault="00A253FF">
            <w:r>
              <w:t>Promote and sustain a positive school environment where all members feel welcomed, supported, and safe in school: socially, emotionally, intellectually and physically</w:t>
            </w:r>
          </w:p>
        </w:tc>
        <w:tc>
          <w:tcPr>
            <w:tcW w:w="0" w:type="auto"/>
            <w:vAlign w:val="center"/>
          </w:tcPr>
          <w:p w14:paraId="087E8F13" w14:textId="77777777" w:rsidR="00A44243" w:rsidRDefault="00A253FF">
            <w:r>
              <w:t>Operational</w:t>
            </w:r>
          </w:p>
        </w:tc>
      </w:tr>
      <w:tr w:rsidR="00A44243" w14:paraId="640ADDFC" w14:textId="77777777">
        <w:tc>
          <w:tcPr>
            <w:tcW w:w="4000" w:type="pct"/>
            <w:vAlign w:val="center"/>
          </w:tcPr>
          <w:p w14:paraId="0D0140D1" w14:textId="77777777" w:rsidR="00A44243" w:rsidRDefault="00A253FF">
            <w:r>
              <w:t>Implement an evidence-based system of schoolwide positive behavior interventions and supports</w:t>
            </w:r>
          </w:p>
        </w:tc>
        <w:tc>
          <w:tcPr>
            <w:tcW w:w="0" w:type="auto"/>
            <w:vAlign w:val="center"/>
          </w:tcPr>
          <w:p w14:paraId="04203E83" w14:textId="77777777" w:rsidR="00A44243" w:rsidRDefault="00A253FF">
            <w:r>
              <w:t>Operational</w:t>
            </w:r>
          </w:p>
        </w:tc>
      </w:tr>
      <w:tr w:rsidR="00A44243" w14:paraId="212C02D8" w14:textId="77777777">
        <w:tc>
          <w:tcPr>
            <w:tcW w:w="4000" w:type="pct"/>
            <w:vAlign w:val="center"/>
          </w:tcPr>
          <w:p w14:paraId="0FF307CF" w14:textId="77777777" w:rsidR="00A44243" w:rsidRDefault="00A253FF">
            <w:r>
              <w:t>Implement a multi-tiered system of supports for academics and behavior</w:t>
            </w:r>
          </w:p>
        </w:tc>
        <w:tc>
          <w:tcPr>
            <w:tcW w:w="0" w:type="auto"/>
            <w:vAlign w:val="center"/>
          </w:tcPr>
          <w:p w14:paraId="797F3BF4" w14:textId="77777777" w:rsidR="00A44243" w:rsidRDefault="00A253FF">
            <w:r>
              <w:t>Operational</w:t>
            </w:r>
          </w:p>
        </w:tc>
      </w:tr>
      <w:tr w:rsidR="00A44243" w14:paraId="4D24ECD2" w14:textId="77777777">
        <w:tc>
          <w:tcPr>
            <w:tcW w:w="4000" w:type="pct"/>
            <w:vAlign w:val="center"/>
          </w:tcPr>
          <w:p w14:paraId="3075CE0B" w14:textId="77777777" w:rsidR="00A44243" w:rsidRDefault="00A253FF">
            <w:r>
              <w:t>Implement evidence-based strategies to engage families to support learning</w:t>
            </w:r>
          </w:p>
        </w:tc>
        <w:tc>
          <w:tcPr>
            <w:tcW w:w="0" w:type="auto"/>
            <w:vAlign w:val="center"/>
          </w:tcPr>
          <w:p w14:paraId="326E50F7" w14:textId="77777777" w:rsidR="00A44243" w:rsidRDefault="00A253FF">
            <w:r>
              <w:t>Emerging</w:t>
            </w:r>
          </w:p>
        </w:tc>
      </w:tr>
      <w:tr w:rsidR="00A44243" w14:paraId="37DACD6D" w14:textId="77777777">
        <w:tc>
          <w:tcPr>
            <w:tcW w:w="4000" w:type="pct"/>
            <w:vAlign w:val="center"/>
          </w:tcPr>
          <w:p w14:paraId="1C9E0D02" w14:textId="77777777" w:rsidR="00A44243" w:rsidRDefault="00A253FF">
            <w:r>
              <w:t>Partner with local businesses, community organizations, and other agencies to meet the needs of the school</w:t>
            </w:r>
          </w:p>
        </w:tc>
        <w:tc>
          <w:tcPr>
            <w:tcW w:w="0" w:type="auto"/>
            <w:vAlign w:val="center"/>
          </w:tcPr>
          <w:p w14:paraId="7665BB99" w14:textId="77777777" w:rsidR="00A44243" w:rsidRDefault="00A253FF">
            <w:r>
              <w:t>Operational</w:t>
            </w:r>
          </w:p>
        </w:tc>
      </w:tr>
    </w:tbl>
    <w:p w14:paraId="60079734" w14:textId="77777777" w:rsidR="00A44243" w:rsidRDefault="00A253FF">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A44243" w14:paraId="4FAAF727" w14:textId="77777777">
        <w:tc>
          <w:tcPr>
            <w:tcW w:w="4000" w:type="pct"/>
            <w:vAlign w:val="center"/>
          </w:tcPr>
          <w:p w14:paraId="1E40801B" w14:textId="77777777" w:rsidR="00A44243" w:rsidRDefault="00A253FF">
            <w:r>
              <w:t>Identify professional learning needs through analysis of a variety of data</w:t>
            </w:r>
          </w:p>
        </w:tc>
        <w:tc>
          <w:tcPr>
            <w:tcW w:w="0" w:type="auto"/>
            <w:vAlign w:val="center"/>
          </w:tcPr>
          <w:p w14:paraId="2B7F59F6" w14:textId="77777777" w:rsidR="00A44243" w:rsidRDefault="00A253FF">
            <w:r>
              <w:t>Operational</w:t>
            </w:r>
          </w:p>
        </w:tc>
      </w:tr>
      <w:tr w:rsidR="00A44243" w14:paraId="72F8D7A8" w14:textId="77777777">
        <w:tc>
          <w:tcPr>
            <w:tcW w:w="4000" w:type="pct"/>
            <w:vAlign w:val="center"/>
          </w:tcPr>
          <w:p w14:paraId="6CD86344" w14:textId="77777777" w:rsidR="00A44243" w:rsidRDefault="00A253FF">
            <w:r>
              <w:t>Use multiple professional learning designs to support the learning needs of staff</w:t>
            </w:r>
          </w:p>
        </w:tc>
        <w:tc>
          <w:tcPr>
            <w:tcW w:w="0" w:type="auto"/>
            <w:vAlign w:val="center"/>
          </w:tcPr>
          <w:p w14:paraId="44650836" w14:textId="77777777" w:rsidR="00A44243" w:rsidRDefault="00A253FF">
            <w:r>
              <w:t>Operational</w:t>
            </w:r>
          </w:p>
        </w:tc>
      </w:tr>
      <w:tr w:rsidR="00A44243" w14:paraId="67345E04" w14:textId="77777777">
        <w:tc>
          <w:tcPr>
            <w:tcW w:w="4000" w:type="pct"/>
            <w:vAlign w:val="center"/>
          </w:tcPr>
          <w:p w14:paraId="4F763247" w14:textId="77777777" w:rsidR="00A44243" w:rsidRDefault="00A253FF">
            <w:r>
              <w:t>Monitor and evaluate the impact of professional learning on staff practices and student learning</w:t>
            </w:r>
          </w:p>
        </w:tc>
        <w:tc>
          <w:tcPr>
            <w:tcW w:w="0" w:type="auto"/>
            <w:vAlign w:val="center"/>
          </w:tcPr>
          <w:p w14:paraId="0473BD5D" w14:textId="77777777" w:rsidR="00A44243" w:rsidRDefault="00A253FF">
            <w:r>
              <w:t>Operational</w:t>
            </w:r>
          </w:p>
        </w:tc>
      </w:tr>
    </w:tbl>
    <w:p w14:paraId="5F07B95C" w14:textId="77777777" w:rsidR="00A44243" w:rsidRDefault="00A253FF">
      <w:pPr>
        <w:pStyle w:val="Heading2"/>
      </w:pPr>
      <w:r>
        <w:lastRenderedPageBreak/>
        <w:t>Summary</w:t>
      </w:r>
    </w:p>
    <w:p w14:paraId="465EEC91" w14:textId="77777777" w:rsidR="00A44243" w:rsidRDefault="00A253FF">
      <w:pPr>
        <w:pStyle w:val="Heading3"/>
      </w:pPr>
      <w:r>
        <w:t>Strengths</w:t>
      </w:r>
    </w:p>
    <w:p w14:paraId="42A650F7" w14:textId="77777777" w:rsidR="00A44243" w:rsidRDefault="00A253FF">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A44243" w14:paraId="2FFDB3DC" w14:textId="77777777">
        <w:tc>
          <w:tcPr>
            <w:tcW w:w="0" w:type="auto"/>
            <w:vAlign w:val="center"/>
          </w:tcPr>
          <w:p w14:paraId="017CE8DA" w14:textId="77777777" w:rsidR="00A44243" w:rsidRDefault="00A253FF">
            <w:r>
              <w:t>Use systematic, collaborative planning processes to ensure instruction is coordinated, aligned, and evidence-based</w:t>
            </w:r>
          </w:p>
        </w:tc>
      </w:tr>
      <w:tr w:rsidR="00A44243" w14:paraId="4EC63E2E" w14:textId="77777777">
        <w:tc>
          <w:tcPr>
            <w:tcW w:w="0" w:type="auto"/>
            <w:vAlign w:val="center"/>
          </w:tcPr>
          <w:p w14:paraId="32E9CF66" w14:textId="77777777" w:rsidR="00A44243" w:rsidRDefault="00A253FF">
            <w:r>
              <w:t>Identify and address individual student learning needs</w:t>
            </w:r>
          </w:p>
        </w:tc>
      </w:tr>
      <w:tr w:rsidR="00A44243" w14:paraId="55C52451" w14:textId="77777777">
        <w:tc>
          <w:tcPr>
            <w:tcW w:w="0" w:type="auto"/>
            <w:vAlign w:val="center"/>
          </w:tcPr>
          <w:p w14:paraId="264C3CCC" w14:textId="77777777" w:rsidR="00A44243" w:rsidRDefault="00A253FF">
            <w:r>
              <w:t>Continuously monitor implementation of the school improvement plan and adjust as needed</w:t>
            </w:r>
          </w:p>
        </w:tc>
      </w:tr>
      <w:tr w:rsidR="00A44243" w14:paraId="69388250" w14:textId="77777777">
        <w:tc>
          <w:tcPr>
            <w:tcW w:w="0" w:type="auto"/>
            <w:vAlign w:val="center"/>
          </w:tcPr>
          <w:p w14:paraId="070F18D6" w14:textId="77777777" w:rsidR="00A44243" w:rsidRDefault="00A253FF">
            <w:r>
              <w:t>Implement a multi-tiered system of supports for academics and behavior</w:t>
            </w:r>
          </w:p>
        </w:tc>
      </w:tr>
      <w:tr w:rsidR="00A44243" w14:paraId="771D5668" w14:textId="77777777">
        <w:tc>
          <w:tcPr>
            <w:tcW w:w="0" w:type="auto"/>
            <w:vAlign w:val="center"/>
          </w:tcPr>
          <w:p w14:paraId="37EC1639" w14:textId="77777777" w:rsidR="00A44243" w:rsidRDefault="00A253FF">
            <w:r>
              <w:t>Identify professional learning needs through analysis of a variety of data</w:t>
            </w:r>
          </w:p>
        </w:tc>
      </w:tr>
    </w:tbl>
    <w:p w14:paraId="3B88BB7C" w14:textId="77777777" w:rsidR="00A44243" w:rsidRDefault="00A253FF">
      <w:pPr>
        <w:pStyle w:val="Heading3"/>
      </w:pPr>
      <w:r>
        <w:t>Challenges</w:t>
      </w:r>
    </w:p>
    <w:p w14:paraId="078D4683" w14:textId="77777777" w:rsidR="00A44243" w:rsidRDefault="00A253FF">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A44243" w14:paraId="37AFCD38" w14:textId="77777777">
        <w:tc>
          <w:tcPr>
            <w:tcW w:w="0" w:type="auto"/>
            <w:vAlign w:val="center"/>
          </w:tcPr>
          <w:p w14:paraId="51D6C77C" w14:textId="77777777" w:rsidR="00A44243" w:rsidRDefault="00A253FF">
            <w:r>
              <w:t>Align curricular materials and lesson plans to the PA Standards</w:t>
            </w:r>
          </w:p>
        </w:tc>
      </w:tr>
      <w:tr w:rsidR="00A44243" w14:paraId="0D5DCEE6" w14:textId="77777777">
        <w:tc>
          <w:tcPr>
            <w:tcW w:w="0" w:type="auto"/>
            <w:vAlign w:val="center"/>
          </w:tcPr>
          <w:p w14:paraId="6E60A9C5" w14:textId="77777777" w:rsidR="00A44243" w:rsidRDefault="00A253FF">
            <w:r>
              <w:t>Use a variety of assessments (including diagnostic, formative, and summative) to monitor student learning and adjust programs and instructional practices</w:t>
            </w:r>
          </w:p>
        </w:tc>
      </w:tr>
      <w:tr w:rsidR="00A44243" w14:paraId="6E915317" w14:textId="77777777">
        <w:tc>
          <w:tcPr>
            <w:tcW w:w="0" w:type="auto"/>
            <w:vAlign w:val="center"/>
          </w:tcPr>
          <w:p w14:paraId="62D7096C" w14:textId="77777777" w:rsidR="00A44243" w:rsidRDefault="00A253FF">
            <w:r>
              <w:t>Collectively shape the vision for continuous improvement of teaching and learning</w:t>
            </w:r>
          </w:p>
        </w:tc>
      </w:tr>
      <w:tr w:rsidR="00A44243" w14:paraId="6829978A" w14:textId="77777777">
        <w:tc>
          <w:tcPr>
            <w:tcW w:w="0" w:type="auto"/>
            <w:vAlign w:val="center"/>
          </w:tcPr>
          <w:p w14:paraId="582D97E9" w14:textId="77777777" w:rsidR="00A44243" w:rsidRDefault="00A253FF">
            <w:r>
              <w:t>Provide frequent, timely, and systematic feedback and support on instructional practices</w:t>
            </w:r>
          </w:p>
        </w:tc>
      </w:tr>
    </w:tbl>
    <w:p w14:paraId="1EA7776E" w14:textId="77777777" w:rsidR="00A44243" w:rsidRDefault="00A253FF">
      <w:r>
        <w:br/>
      </w:r>
      <w:r>
        <w:br/>
      </w:r>
      <w:r>
        <w:br/>
      </w:r>
      <w:r>
        <w:br/>
      </w:r>
      <w:r>
        <w:br/>
      </w:r>
      <w:r>
        <w:br/>
      </w:r>
      <w:r>
        <w:br w:type="page"/>
      </w:r>
    </w:p>
    <w:p w14:paraId="199D78D3" w14:textId="77777777" w:rsidR="00A44243" w:rsidRDefault="00A253FF">
      <w:pPr>
        <w:pStyle w:val="Heading1"/>
      </w:pPr>
      <w:r>
        <w:lastRenderedPageBreak/>
        <w:t>Summary of Strengths and Challenges from the Needs Assessment</w:t>
      </w:r>
    </w:p>
    <w:p w14:paraId="49310387" w14:textId="77777777" w:rsidR="00A44243" w:rsidRDefault="00A253FF">
      <w:pPr>
        <w:pStyle w:val="Heading2"/>
      </w:pPr>
      <w:r>
        <w:t>Strengths</w:t>
      </w:r>
    </w:p>
    <w:p w14:paraId="786139D1" w14:textId="77777777" w:rsidR="00A44243" w:rsidRDefault="00A253FF">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A44243" w14:paraId="4313ECBB" w14:textId="77777777">
        <w:tc>
          <w:tcPr>
            <w:tcW w:w="4000" w:type="pct"/>
            <w:vAlign w:val="center"/>
          </w:tcPr>
          <w:p w14:paraId="44F3F6B8" w14:textId="77777777" w:rsidR="00A44243" w:rsidRDefault="00A253FF">
            <w:r>
              <w:t>Strength</w:t>
            </w:r>
          </w:p>
        </w:tc>
        <w:tc>
          <w:tcPr>
            <w:tcW w:w="0" w:type="auto"/>
            <w:vAlign w:val="center"/>
          </w:tcPr>
          <w:p w14:paraId="5E4CCAFB" w14:textId="77777777" w:rsidR="00A44243" w:rsidRDefault="00A253FF">
            <w:r>
              <w:t>Check for Consideration in Plan</w:t>
            </w:r>
          </w:p>
        </w:tc>
      </w:tr>
      <w:tr w:rsidR="00A44243" w14:paraId="32758E0C" w14:textId="77777777">
        <w:tc>
          <w:tcPr>
            <w:tcW w:w="0" w:type="auto"/>
            <w:vAlign w:val="center"/>
          </w:tcPr>
          <w:p w14:paraId="6E6D8AD6" w14:textId="77777777" w:rsidR="00A44243" w:rsidRDefault="00A253FF">
            <w:r>
              <w:t>For the 22-23 school year we exceeded the statewide average growth score. We scored 100: English Language Arts/Literature. All Student Groups Exceeded the Standard Demonstrating Growth (PVAAS)</w:t>
            </w:r>
          </w:p>
        </w:tc>
        <w:tc>
          <w:tcPr>
            <w:tcW w:w="0" w:type="auto"/>
            <w:vAlign w:val="center"/>
          </w:tcPr>
          <w:p w14:paraId="7B7429D3" w14:textId="77777777" w:rsidR="00A44243" w:rsidRDefault="00A253FF">
            <w:r>
              <w:t>True</w:t>
            </w:r>
          </w:p>
        </w:tc>
      </w:tr>
      <w:tr w:rsidR="00A44243" w14:paraId="41CDEC58" w14:textId="77777777">
        <w:tc>
          <w:tcPr>
            <w:tcW w:w="0" w:type="auto"/>
            <w:vAlign w:val="center"/>
          </w:tcPr>
          <w:p w14:paraId="62D728B7" w14:textId="77777777" w:rsidR="00A44243" w:rsidRDefault="00A253FF">
            <w:r>
              <w:t xml:space="preserve">For the 22-23 school year we exceeded the statewide average growth score. We scored an 87.8: Mathematics/Algebra. All Student Groups Exceeded the Standard Demonstrating Growth (PVAAS) </w:t>
            </w:r>
          </w:p>
        </w:tc>
        <w:tc>
          <w:tcPr>
            <w:tcW w:w="0" w:type="auto"/>
            <w:vAlign w:val="center"/>
          </w:tcPr>
          <w:p w14:paraId="7341E3D2" w14:textId="77777777" w:rsidR="00A44243" w:rsidRDefault="00A253FF">
            <w:r>
              <w:t>True</w:t>
            </w:r>
          </w:p>
        </w:tc>
      </w:tr>
      <w:tr w:rsidR="00A44243" w14:paraId="32E89A70" w14:textId="77777777">
        <w:tc>
          <w:tcPr>
            <w:tcW w:w="0" w:type="auto"/>
            <w:vAlign w:val="center"/>
          </w:tcPr>
          <w:p w14:paraId="13F0CBF4" w14:textId="77777777" w:rsidR="00A44243" w:rsidRDefault="00A253FF">
            <w:r>
              <w:t>7th and 8th grade saw growth in the ELA star assessments, but we still did not achieve expected outcomes. We will continue to strengthen our growth as we work toward higher student achievement scores.</w:t>
            </w:r>
          </w:p>
        </w:tc>
        <w:tc>
          <w:tcPr>
            <w:tcW w:w="0" w:type="auto"/>
            <w:vAlign w:val="center"/>
          </w:tcPr>
          <w:p w14:paraId="17CD1D45" w14:textId="77777777" w:rsidR="00A44243" w:rsidRDefault="00A253FF">
            <w:r>
              <w:t>False</w:t>
            </w:r>
          </w:p>
        </w:tc>
      </w:tr>
      <w:tr w:rsidR="00A44243" w14:paraId="56FA87F8" w14:textId="77777777">
        <w:tc>
          <w:tcPr>
            <w:tcW w:w="0" w:type="auto"/>
            <w:vAlign w:val="center"/>
          </w:tcPr>
          <w:p w14:paraId="20798146" w14:textId="77777777" w:rsidR="00A44243" w:rsidRDefault="00A253FF">
            <w:r>
              <w:t>6th grade ELA saw an increase of 10% from quarter 1 to quarter 4 with the STAR assessment, which met the goal of 39% for quarter 4 of our CSI plan. Their highest growth was seen in quarter 3 with 45% proficient/advanced.</w:t>
            </w:r>
          </w:p>
        </w:tc>
        <w:tc>
          <w:tcPr>
            <w:tcW w:w="0" w:type="auto"/>
            <w:vAlign w:val="center"/>
          </w:tcPr>
          <w:p w14:paraId="706111F3" w14:textId="77777777" w:rsidR="00A44243" w:rsidRDefault="00A253FF">
            <w:r>
              <w:t>False</w:t>
            </w:r>
          </w:p>
        </w:tc>
      </w:tr>
      <w:tr w:rsidR="00A44243" w14:paraId="43166F08" w14:textId="77777777">
        <w:tc>
          <w:tcPr>
            <w:tcW w:w="0" w:type="auto"/>
            <w:vAlign w:val="center"/>
          </w:tcPr>
          <w:p w14:paraId="643F1620" w14:textId="77777777" w:rsidR="00A44243" w:rsidRDefault="00A253FF">
            <w:r>
              <w:t>N/A</w:t>
            </w:r>
          </w:p>
        </w:tc>
        <w:tc>
          <w:tcPr>
            <w:tcW w:w="0" w:type="auto"/>
            <w:vAlign w:val="center"/>
          </w:tcPr>
          <w:p w14:paraId="6340AC14" w14:textId="77777777" w:rsidR="00A44243" w:rsidRDefault="00A253FF">
            <w:r>
              <w:t>True</w:t>
            </w:r>
          </w:p>
        </w:tc>
      </w:tr>
      <w:tr w:rsidR="00A44243" w14:paraId="767F6348" w14:textId="77777777">
        <w:tc>
          <w:tcPr>
            <w:tcW w:w="0" w:type="auto"/>
            <w:vAlign w:val="center"/>
          </w:tcPr>
          <w:p w14:paraId="4EAE51BC" w14:textId="77777777" w:rsidR="00A44243" w:rsidRDefault="00A253FF">
            <w:r>
              <w:t>N/A</w:t>
            </w:r>
          </w:p>
        </w:tc>
        <w:tc>
          <w:tcPr>
            <w:tcW w:w="0" w:type="auto"/>
            <w:vAlign w:val="center"/>
          </w:tcPr>
          <w:p w14:paraId="10826C3F" w14:textId="77777777" w:rsidR="00A44243" w:rsidRDefault="00A253FF">
            <w:r>
              <w:t>True</w:t>
            </w:r>
          </w:p>
        </w:tc>
      </w:tr>
      <w:tr w:rsidR="00A44243" w14:paraId="733CDD31" w14:textId="77777777">
        <w:tc>
          <w:tcPr>
            <w:tcW w:w="0" w:type="auto"/>
            <w:vAlign w:val="center"/>
          </w:tcPr>
          <w:p w14:paraId="1010BC6B" w14:textId="77777777" w:rsidR="00A44243" w:rsidRDefault="00A253FF">
            <w:r>
              <w:t>No data sets available</w:t>
            </w:r>
          </w:p>
        </w:tc>
        <w:tc>
          <w:tcPr>
            <w:tcW w:w="0" w:type="auto"/>
            <w:vAlign w:val="center"/>
          </w:tcPr>
          <w:p w14:paraId="6D1900B4" w14:textId="77777777" w:rsidR="00A44243" w:rsidRDefault="00A253FF">
            <w:r>
              <w:t>False</w:t>
            </w:r>
          </w:p>
        </w:tc>
      </w:tr>
      <w:tr w:rsidR="00A44243" w14:paraId="2FACFE98" w14:textId="77777777">
        <w:tc>
          <w:tcPr>
            <w:tcW w:w="0" w:type="auto"/>
            <w:vAlign w:val="center"/>
          </w:tcPr>
          <w:p w14:paraId="00FE9EE9" w14:textId="77777777" w:rsidR="00A44243" w:rsidRDefault="00A253FF">
            <w:r>
              <w:t>Career Standards Benchmark: All Student Group Meets Performance Standard in the 22-23 school year</w:t>
            </w:r>
          </w:p>
        </w:tc>
        <w:tc>
          <w:tcPr>
            <w:tcW w:w="0" w:type="auto"/>
            <w:vAlign w:val="center"/>
          </w:tcPr>
          <w:p w14:paraId="4322F8BB" w14:textId="77777777" w:rsidR="00A44243" w:rsidRDefault="00A253FF">
            <w:r>
              <w:t>True</w:t>
            </w:r>
          </w:p>
        </w:tc>
      </w:tr>
      <w:tr w:rsidR="00A44243" w14:paraId="7A888E30" w14:textId="77777777">
        <w:tc>
          <w:tcPr>
            <w:tcW w:w="0" w:type="auto"/>
            <w:vAlign w:val="center"/>
          </w:tcPr>
          <w:p w14:paraId="1AAFD84D" w14:textId="77777777" w:rsidR="00A44243" w:rsidRDefault="00A253FF">
            <w:r>
              <w:t xml:space="preserve">6th saw 4% growth in the Math star assessments, but we still did not achieve expected outcomes. We will continue to strengthen our growth as we work toward higher student achievement scores.  </w:t>
            </w:r>
          </w:p>
        </w:tc>
        <w:tc>
          <w:tcPr>
            <w:tcW w:w="0" w:type="auto"/>
            <w:vAlign w:val="center"/>
          </w:tcPr>
          <w:p w14:paraId="6709B599" w14:textId="77777777" w:rsidR="00A44243" w:rsidRDefault="00A253FF">
            <w:r>
              <w:t>False</w:t>
            </w:r>
          </w:p>
        </w:tc>
      </w:tr>
      <w:tr w:rsidR="00A44243" w14:paraId="64674531" w14:textId="77777777">
        <w:tc>
          <w:tcPr>
            <w:tcW w:w="0" w:type="auto"/>
            <w:vAlign w:val="center"/>
          </w:tcPr>
          <w:p w14:paraId="63C3BEF2" w14:textId="77777777" w:rsidR="00A44243" w:rsidRDefault="00A253FF">
            <w:r>
              <w:t>100% of the Black subgroup met or exceeded the statewide goal/interim targets for career standards.</w:t>
            </w:r>
          </w:p>
        </w:tc>
        <w:tc>
          <w:tcPr>
            <w:tcW w:w="0" w:type="auto"/>
            <w:vAlign w:val="center"/>
          </w:tcPr>
          <w:p w14:paraId="67813F53" w14:textId="77777777" w:rsidR="00A44243" w:rsidRDefault="00A253FF">
            <w:r>
              <w:t>True</w:t>
            </w:r>
          </w:p>
        </w:tc>
      </w:tr>
      <w:tr w:rsidR="00A44243" w14:paraId="0DFABE0F" w14:textId="77777777">
        <w:tc>
          <w:tcPr>
            <w:tcW w:w="0" w:type="auto"/>
            <w:vAlign w:val="center"/>
          </w:tcPr>
          <w:p w14:paraId="68D6542C" w14:textId="77777777" w:rsidR="00A44243" w:rsidRDefault="00A253FF">
            <w:r>
              <w:t xml:space="preserve">Use systematic, collaborative planning processes to ensure instruction is coordinated, aligned, and evidence-based </w:t>
            </w:r>
          </w:p>
        </w:tc>
        <w:tc>
          <w:tcPr>
            <w:tcW w:w="0" w:type="auto"/>
            <w:vAlign w:val="center"/>
          </w:tcPr>
          <w:p w14:paraId="016800FE" w14:textId="77777777" w:rsidR="00A44243" w:rsidRDefault="00A253FF">
            <w:r>
              <w:t>False</w:t>
            </w:r>
          </w:p>
        </w:tc>
      </w:tr>
      <w:tr w:rsidR="00A44243" w14:paraId="63527B20" w14:textId="77777777">
        <w:tc>
          <w:tcPr>
            <w:tcW w:w="0" w:type="auto"/>
            <w:vAlign w:val="center"/>
          </w:tcPr>
          <w:p w14:paraId="6759F840" w14:textId="77777777" w:rsidR="00A44243" w:rsidRDefault="00A253FF">
            <w:r>
              <w:t>Identify and address individual student learning needs</w:t>
            </w:r>
          </w:p>
        </w:tc>
        <w:tc>
          <w:tcPr>
            <w:tcW w:w="0" w:type="auto"/>
            <w:vAlign w:val="center"/>
          </w:tcPr>
          <w:p w14:paraId="01959A70" w14:textId="77777777" w:rsidR="00A44243" w:rsidRDefault="00A253FF">
            <w:r>
              <w:t>False</w:t>
            </w:r>
          </w:p>
        </w:tc>
      </w:tr>
      <w:tr w:rsidR="00A44243" w14:paraId="2DC231CA" w14:textId="77777777">
        <w:tc>
          <w:tcPr>
            <w:tcW w:w="0" w:type="auto"/>
            <w:vAlign w:val="center"/>
          </w:tcPr>
          <w:p w14:paraId="6E4A5C8E" w14:textId="77777777" w:rsidR="00A44243" w:rsidRDefault="00A253FF">
            <w:r>
              <w:t>Continuously monitor implementation of the school improvement plan and adjust as needed</w:t>
            </w:r>
          </w:p>
        </w:tc>
        <w:tc>
          <w:tcPr>
            <w:tcW w:w="0" w:type="auto"/>
            <w:vAlign w:val="center"/>
          </w:tcPr>
          <w:p w14:paraId="35CDA866" w14:textId="77777777" w:rsidR="00A44243" w:rsidRDefault="00A253FF">
            <w:r>
              <w:t>False</w:t>
            </w:r>
          </w:p>
        </w:tc>
      </w:tr>
      <w:tr w:rsidR="00A44243" w14:paraId="32A6CCBA" w14:textId="77777777">
        <w:tc>
          <w:tcPr>
            <w:tcW w:w="0" w:type="auto"/>
            <w:vAlign w:val="center"/>
          </w:tcPr>
          <w:p w14:paraId="0DFCD8F8" w14:textId="77777777" w:rsidR="00A44243" w:rsidRDefault="00A253FF">
            <w:r>
              <w:t>Implement a multi-tiered system of supports for academics and behavior</w:t>
            </w:r>
          </w:p>
        </w:tc>
        <w:tc>
          <w:tcPr>
            <w:tcW w:w="0" w:type="auto"/>
            <w:vAlign w:val="center"/>
          </w:tcPr>
          <w:p w14:paraId="381C599E" w14:textId="77777777" w:rsidR="00A44243" w:rsidRDefault="00A253FF">
            <w:r>
              <w:t>False</w:t>
            </w:r>
          </w:p>
        </w:tc>
      </w:tr>
      <w:tr w:rsidR="00A44243" w14:paraId="671156D1" w14:textId="77777777">
        <w:tc>
          <w:tcPr>
            <w:tcW w:w="0" w:type="auto"/>
            <w:vAlign w:val="center"/>
          </w:tcPr>
          <w:p w14:paraId="4408DC9A" w14:textId="77777777" w:rsidR="00A44243" w:rsidRDefault="00A253FF">
            <w:r>
              <w:t>Identify professional learning needs through analysis of a variety of data</w:t>
            </w:r>
          </w:p>
        </w:tc>
        <w:tc>
          <w:tcPr>
            <w:tcW w:w="0" w:type="auto"/>
            <w:vAlign w:val="center"/>
          </w:tcPr>
          <w:p w14:paraId="2303E267" w14:textId="77777777" w:rsidR="00A44243" w:rsidRDefault="00A253FF">
            <w:r>
              <w:t>False</w:t>
            </w:r>
          </w:p>
        </w:tc>
      </w:tr>
    </w:tbl>
    <w:p w14:paraId="1F3C821E" w14:textId="77777777" w:rsidR="00A44243" w:rsidRDefault="00A253FF">
      <w:pPr>
        <w:pStyle w:val="Heading2"/>
      </w:pPr>
      <w:r>
        <w:t>Challenges</w:t>
      </w:r>
    </w:p>
    <w:p w14:paraId="6F588BD7" w14:textId="77777777" w:rsidR="00A44243" w:rsidRDefault="00A253FF">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A44243" w14:paraId="53E5EEA3" w14:textId="77777777">
        <w:tc>
          <w:tcPr>
            <w:tcW w:w="4000" w:type="pct"/>
            <w:vAlign w:val="center"/>
          </w:tcPr>
          <w:p w14:paraId="32F9BA3B" w14:textId="77777777" w:rsidR="00A44243" w:rsidRDefault="00A253FF">
            <w:r>
              <w:lastRenderedPageBreak/>
              <w:t>Strength</w:t>
            </w:r>
          </w:p>
        </w:tc>
        <w:tc>
          <w:tcPr>
            <w:tcW w:w="0" w:type="auto"/>
            <w:vAlign w:val="center"/>
          </w:tcPr>
          <w:p w14:paraId="316A3E54" w14:textId="77777777" w:rsidR="00A44243" w:rsidRDefault="00A253FF">
            <w:r>
              <w:t>Check for Consideration in Plan</w:t>
            </w:r>
          </w:p>
        </w:tc>
      </w:tr>
      <w:tr w:rsidR="00A44243" w14:paraId="1F6EDE7F" w14:textId="77777777">
        <w:tc>
          <w:tcPr>
            <w:tcW w:w="0" w:type="auto"/>
            <w:vAlign w:val="center"/>
          </w:tcPr>
          <w:p w14:paraId="3700C00D" w14:textId="77777777" w:rsidR="00A44243" w:rsidRDefault="00A253FF">
            <w:r>
              <w:t>22-23 school year 18.1% of students were proficient or advanced in Mathematics/Algebra. which is not meeting our achievement expectations.</w:t>
            </w:r>
          </w:p>
        </w:tc>
        <w:tc>
          <w:tcPr>
            <w:tcW w:w="0" w:type="auto"/>
            <w:vAlign w:val="center"/>
          </w:tcPr>
          <w:p w14:paraId="32D48E96" w14:textId="77777777" w:rsidR="00A44243" w:rsidRDefault="00A253FF">
            <w:r>
              <w:t>True</w:t>
            </w:r>
          </w:p>
        </w:tc>
      </w:tr>
      <w:tr w:rsidR="00A44243" w14:paraId="315FB74D" w14:textId="77777777">
        <w:tc>
          <w:tcPr>
            <w:tcW w:w="0" w:type="auto"/>
            <w:vAlign w:val="center"/>
          </w:tcPr>
          <w:p w14:paraId="7B5A64FB" w14:textId="77777777" w:rsidR="00A44243" w:rsidRDefault="00A253FF">
            <w:r>
              <w:t>The following subgroup is not meeting statewide goals/interim targets in ELA or Math. (Subgroup: English Learners)</w:t>
            </w:r>
          </w:p>
        </w:tc>
        <w:tc>
          <w:tcPr>
            <w:tcW w:w="0" w:type="auto"/>
            <w:vAlign w:val="center"/>
          </w:tcPr>
          <w:p w14:paraId="55E0EFE3" w14:textId="77777777" w:rsidR="00A44243" w:rsidRDefault="00A253FF">
            <w:r>
              <w:t>True</w:t>
            </w:r>
          </w:p>
        </w:tc>
      </w:tr>
      <w:tr w:rsidR="00A44243" w14:paraId="62B3B258" w14:textId="77777777">
        <w:tc>
          <w:tcPr>
            <w:tcW w:w="0" w:type="auto"/>
            <w:vAlign w:val="center"/>
          </w:tcPr>
          <w:p w14:paraId="4007C4A9" w14:textId="77777777" w:rsidR="00A44243" w:rsidRDefault="00A253FF">
            <w:r>
              <w:t>22-23 school year 40.3% of students were proficient or advanced in English Language Arts/Literature, which is not meeting our achievement expectations.</w:t>
            </w:r>
          </w:p>
        </w:tc>
        <w:tc>
          <w:tcPr>
            <w:tcW w:w="0" w:type="auto"/>
            <w:vAlign w:val="center"/>
          </w:tcPr>
          <w:p w14:paraId="0510705F" w14:textId="77777777" w:rsidR="00A44243" w:rsidRDefault="00A253FF">
            <w:r>
              <w:t>True</w:t>
            </w:r>
          </w:p>
        </w:tc>
      </w:tr>
      <w:tr w:rsidR="00A44243" w14:paraId="7A3CC537" w14:textId="77777777">
        <w:tc>
          <w:tcPr>
            <w:tcW w:w="0" w:type="auto"/>
            <w:vAlign w:val="center"/>
          </w:tcPr>
          <w:p w14:paraId="22CDBEE6" w14:textId="77777777" w:rsidR="00A44243" w:rsidRDefault="00A253FF">
            <w:r>
              <w:t>We are below the statewide average in both ELA (40.3%) and Math (18.1%) for the 22-23 school year.</w:t>
            </w:r>
          </w:p>
        </w:tc>
        <w:tc>
          <w:tcPr>
            <w:tcW w:w="0" w:type="auto"/>
            <w:vAlign w:val="center"/>
          </w:tcPr>
          <w:p w14:paraId="4A214ABB" w14:textId="77777777" w:rsidR="00A44243" w:rsidRDefault="00A253FF">
            <w:r>
              <w:t>False</w:t>
            </w:r>
          </w:p>
        </w:tc>
      </w:tr>
      <w:tr w:rsidR="00A44243" w14:paraId="46A81DCB" w14:textId="77777777">
        <w:tc>
          <w:tcPr>
            <w:tcW w:w="0" w:type="auto"/>
            <w:vAlign w:val="center"/>
          </w:tcPr>
          <w:p w14:paraId="0866D4A8" w14:textId="77777777" w:rsidR="00A44243" w:rsidRDefault="00A253FF">
            <w:r>
              <w:t>The Star assessment is a new diagnostic tool that our district is still learning. Some correlation work will still need to be done regarding Star results and PSSA scores.</w:t>
            </w:r>
          </w:p>
        </w:tc>
        <w:tc>
          <w:tcPr>
            <w:tcW w:w="0" w:type="auto"/>
            <w:vAlign w:val="center"/>
          </w:tcPr>
          <w:p w14:paraId="6BF8E64E" w14:textId="77777777" w:rsidR="00A44243" w:rsidRDefault="00A253FF">
            <w:r>
              <w:t>False</w:t>
            </w:r>
          </w:p>
        </w:tc>
      </w:tr>
      <w:tr w:rsidR="00A44243" w14:paraId="0ACB5BB1" w14:textId="77777777">
        <w:tc>
          <w:tcPr>
            <w:tcW w:w="0" w:type="auto"/>
            <w:vAlign w:val="center"/>
          </w:tcPr>
          <w:p w14:paraId="3A8BDE52" w14:textId="77777777" w:rsidR="00A44243" w:rsidRDefault="00A253FF">
            <w:r>
              <w:t>6th grade 27% proficient/advanced, 7th grade 14% proficient/advanced, and 8th grade 21% proficient/advanced. We still are not meeting STAR growth expectations.</w:t>
            </w:r>
          </w:p>
        </w:tc>
        <w:tc>
          <w:tcPr>
            <w:tcW w:w="0" w:type="auto"/>
            <w:vAlign w:val="center"/>
          </w:tcPr>
          <w:p w14:paraId="22DCC702" w14:textId="77777777" w:rsidR="00A44243" w:rsidRDefault="00A253FF">
            <w:r>
              <w:t>True</w:t>
            </w:r>
          </w:p>
        </w:tc>
      </w:tr>
      <w:tr w:rsidR="00A44243" w14:paraId="2057403A" w14:textId="77777777">
        <w:tc>
          <w:tcPr>
            <w:tcW w:w="0" w:type="auto"/>
            <w:vAlign w:val="center"/>
          </w:tcPr>
          <w:p w14:paraId="36893F1D" w14:textId="77777777" w:rsidR="00A44243" w:rsidRDefault="00A253FF">
            <w:r>
              <w:t>Students with disabilities are not meeting the statewide goal/interim target for career standards.</w:t>
            </w:r>
          </w:p>
        </w:tc>
        <w:tc>
          <w:tcPr>
            <w:tcW w:w="0" w:type="auto"/>
            <w:vAlign w:val="center"/>
          </w:tcPr>
          <w:p w14:paraId="4A46FCA6" w14:textId="77777777" w:rsidR="00A44243" w:rsidRDefault="00A253FF">
            <w:r>
              <w:t>False</w:t>
            </w:r>
          </w:p>
        </w:tc>
      </w:tr>
      <w:tr w:rsidR="00A44243" w14:paraId="2EA0C24E" w14:textId="77777777">
        <w:tc>
          <w:tcPr>
            <w:tcW w:w="0" w:type="auto"/>
            <w:vAlign w:val="center"/>
          </w:tcPr>
          <w:p w14:paraId="4E47B554" w14:textId="77777777" w:rsidR="00A44243" w:rsidRDefault="00A253FF">
            <w:r>
              <w:t>Staffing changes required the retraining of many of the data and assessment elements for the building.</w:t>
            </w:r>
          </w:p>
        </w:tc>
        <w:tc>
          <w:tcPr>
            <w:tcW w:w="0" w:type="auto"/>
            <w:vAlign w:val="center"/>
          </w:tcPr>
          <w:p w14:paraId="30044390" w14:textId="77777777" w:rsidR="00A44243" w:rsidRDefault="00A253FF">
            <w:r>
              <w:t>False</w:t>
            </w:r>
          </w:p>
        </w:tc>
      </w:tr>
      <w:tr w:rsidR="00A44243" w14:paraId="2F28A5A8" w14:textId="77777777">
        <w:tc>
          <w:tcPr>
            <w:tcW w:w="0" w:type="auto"/>
            <w:vAlign w:val="center"/>
          </w:tcPr>
          <w:p w14:paraId="684AFFC1" w14:textId="77777777" w:rsidR="00A44243" w:rsidRDefault="00A253FF">
            <w:r>
              <w:t>No data sets available</w:t>
            </w:r>
          </w:p>
        </w:tc>
        <w:tc>
          <w:tcPr>
            <w:tcW w:w="0" w:type="auto"/>
            <w:vAlign w:val="center"/>
          </w:tcPr>
          <w:p w14:paraId="20426BA7" w14:textId="77777777" w:rsidR="00A44243" w:rsidRDefault="00A253FF">
            <w:r>
              <w:t>False</w:t>
            </w:r>
          </w:p>
        </w:tc>
      </w:tr>
      <w:tr w:rsidR="00A44243" w14:paraId="15E47330" w14:textId="77777777">
        <w:tc>
          <w:tcPr>
            <w:tcW w:w="0" w:type="auto"/>
            <w:vAlign w:val="center"/>
          </w:tcPr>
          <w:p w14:paraId="4567FC84" w14:textId="77777777" w:rsidR="00A44243" w:rsidRDefault="00A253FF">
            <w:r>
              <w:t>The Star assessment is a new diagnostic tool that our district is still learning. Some correlation work will still need to be done regarding Star results and PSSA scores.</w:t>
            </w:r>
          </w:p>
        </w:tc>
        <w:tc>
          <w:tcPr>
            <w:tcW w:w="0" w:type="auto"/>
            <w:vAlign w:val="center"/>
          </w:tcPr>
          <w:p w14:paraId="414F2FAA" w14:textId="77777777" w:rsidR="00A44243" w:rsidRDefault="00A253FF">
            <w:r>
              <w:t>False</w:t>
            </w:r>
          </w:p>
        </w:tc>
      </w:tr>
      <w:tr w:rsidR="00A44243" w14:paraId="19FA66BB" w14:textId="77777777">
        <w:tc>
          <w:tcPr>
            <w:tcW w:w="0" w:type="auto"/>
            <w:vAlign w:val="center"/>
          </w:tcPr>
          <w:p w14:paraId="7823B786" w14:textId="77777777" w:rsidR="00A44243" w:rsidRDefault="00A253FF">
            <w:r>
              <w:t>N/A</w:t>
            </w:r>
          </w:p>
        </w:tc>
        <w:tc>
          <w:tcPr>
            <w:tcW w:w="0" w:type="auto"/>
            <w:vAlign w:val="center"/>
          </w:tcPr>
          <w:p w14:paraId="0D448DA3" w14:textId="77777777" w:rsidR="00A44243" w:rsidRDefault="00A253FF">
            <w:r>
              <w:t>True</w:t>
            </w:r>
          </w:p>
        </w:tc>
      </w:tr>
      <w:tr w:rsidR="00A44243" w14:paraId="64E4C756" w14:textId="77777777">
        <w:tc>
          <w:tcPr>
            <w:tcW w:w="0" w:type="auto"/>
            <w:vAlign w:val="center"/>
          </w:tcPr>
          <w:p w14:paraId="3643D679" w14:textId="77777777" w:rsidR="00A44243" w:rsidRDefault="00A253FF">
            <w:r>
              <w:t xml:space="preserve">7th and 8th grade ELA Star scores are below expected achievement benchmarks. </w:t>
            </w:r>
          </w:p>
        </w:tc>
        <w:tc>
          <w:tcPr>
            <w:tcW w:w="0" w:type="auto"/>
            <w:vAlign w:val="center"/>
          </w:tcPr>
          <w:p w14:paraId="63879ED2" w14:textId="77777777" w:rsidR="00A44243" w:rsidRDefault="00A253FF">
            <w:r>
              <w:t>True</w:t>
            </w:r>
          </w:p>
        </w:tc>
      </w:tr>
      <w:tr w:rsidR="00A44243" w14:paraId="6B353567" w14:textId="77777777">
        <w:tc>
          <w:tcPr>
            <w:tcW w:w="0" w:type="auto"/>
            <w:vAlign w:val="center"/>
          </w:tcPr>
          <w:p w14:paraId="37C02168" w14:textId="77777777" w:rsidR="00A44243" w:rsidRDefault="00A253FF">
            <w:r>
              <w:t>N/A</w:t>
            </w:r>
          </w:p>
        </w:tc>
        <w:tc>
          <w:tcPr>
            <w:tcW w:w="0" w:type="auto"/>
            <w:vAlign w:val="center"/>
          </w:tcPr>
          <w:p w14:paraId="60CE7396" w14:textId="77777777" w:rsidR="00A44243" w:rsidRDefault="00A253FF">
            <w:r>
              <w:t>True</w:t>
            </w:r>
          </w:p>
        </w:tc>
      </w:tr>
      <w:tr w:rsidR="00A44243" w14:paraId="6A5D32E5" w14:textId="77777777">
        <w:tc>
          <w:tcPr>
            <w:tcW w:w="0" w:type="auto"/>
            <w:vAlign w:val="center"/>
          </w:tcPr>
          <w:p w14:paraId="734EB08B" w14:textId="77777777" w:rsidR="00A44243" w:rsidRDefault="00A253FF">
            <w:r>
              <w:t>Align curricular materials and lesson plans to the PA Standards</w:t>
            </w:r>
          </w:p>
        </w:tc>
        <w:tc>
          <w:tcPr>
            <w:tcW w:w="0" w:type="auto"/>
            <w:vAlign w:val="center"/>
          </w:tcPr>
          <w:p w14:paraId="2CD7B590" w14:textId="77777777" w:rsidR="00A44243" w:rsidRDefault="00A253FF">
            <w:r>
              <w:t>False</w:t>
            </w:r>
          </w:p>
        </w:tc>
      </w:tr>
      <w:tr w:rsidR="00A44243" w14:paraId="0CE24981" w14:textId="77777777">
        <w:tc>
          <w:tcPr>
            <w:tcW w:w="0" w:type="auto"/>
            <w:vAlign w:val="center"/>
          </w:tcPr>
          <w:p w14:paraId="14767660" w14:textId="77777777" w:rsidR="00A44243" w:rsidRDefault="00A253FF">
            <w:r>
              <w:t>Use a variety of assessments (including diagnostic, formative, and summative) to monitor student learning and adjust programs and instructional practices</w:t>
            </w:r>
          </w:p>
        </w:tc>
        <w:tc>
          <w:tcPr>
            <w:tcW w:w="0" w:type="auto"/>
            <w:vAlign w:val="center"/>
          </w:tcPr>
          <w:p w14:paraId="1FA80C08" w14:textId="77777777" w:rsidR="00A44243" w:rsidRDefault="00A253FF">
            <w:r>
              <w:t>False</w:t>
            </w:r>
          </w:p>
        </w:tc>
      </w:tr>
      <w:tr w:rsidR="00A44243" w14:paraId="628CDAC6" w14:textId="77777777">
        <w:tc>
          <w:tcPr>
            <w:tcW w:w="0" w:type="auto"/>
            <w:vAlign w:val="center"/>
          </w:tcPr>
          <w:p w14:paraId="602A8EFC" w14:textId="77777777" w:rsidR="00A44243" w:rsidRDefault="00A253FF">
            <w:r>
              <w:t>Collectively shape the vision for continuous improvement of teaching and learning</w:t>
            </w:r>
          </w:p>
        </w:tc>
        <w:tc>
          <w:tcPr>
            <w:tcW w:w="0" w:type="auto"/>
            <w:vAlign w:val="center"/>
          </w:tcPr>
          <w:p w14:paraId="5BBC516E" w14:textId="77777777" w:rsidR="00A44243" w:rsidRDefault="00A253FF">
            <w:r>
              <w:t>False</w:t>
            </w:r>
          </w:p>
        </w:tc>
      </w:tr>
      <w:tr w:rsidR="00A44243" w14:paraId="0578727E" w14:textId="77777777">
        <w:tc>
          <w:tcPr>
            <w:tcW w:w="0" w:type="auto"/>
            <w:vAlign w:val="center"/>
          </w:tcPr>
          <w:p w14:paraId="50B1DAC2" w14:textId="77777777" w:rsidR="00A44243" w:rsidRDefault="00A253FF">
            <w:r>
              <w:t>Provide frequent, timely, and systematic feedback and support on instructional practices</w:t>
            </w:r>
          </w:p>
        </w:tc>
        <w:tc>
          <w:tcPr>
            <w:tcW w:w="0" w:type="auto"/>
            <w:vAlign w:val="center"/>
          </w:tcPr>
          <w:p w14:paraId="522235D8" w14:textId="77777777" w:rsidR="00A44243" w:rsidRDefault="00A253FF">
            <w:r>
              <w:t>False</w:t>
            </w:r>
          </w:p>
        </w:tc>
      </w:tr>
      <w:tr w:rsidR="00A44243" w14:paraId="1449CFB2" w14:textId="77777777">
        <w:tc>
          <w:tcPr>
            <w:tcW w:w="0" w:type="auto"/>
            <w:vAlign w:val="center"/>
          </w:tcPr>
          <w:p w14:paraId="78CD0923" w14:textId="77777777" w:rsidR="00A44243" w:rsidRDefault="00A253FF">
            <w:r>
              <w:t>The English learner subgroup is not meeting the statewide goal/interim target for career standards.</w:t>
            </w:r>
          </w:p>
        </w:tc>
        <w:tc>
          <w:tcPr>
            <w:tcW w:w="0" w:type="auto"/>
            <w:vAlign w:val="center"/>
          </w:tcPr>
          <w:p w14:paraId="6CE47AD9" w14:textId="77777777" w:rsidR="00A44243" w:rsidRDefault="00A253FF">
            <w:r>
              <w:t>False</w:t>
            </w:r>
          </w:p>
        </w:tc>
      </w:tr>
    </w:tbl>
    <w:p w14:paraId="6EB192B0" w14:textId="77777777" w:rsidR="00A44243" w:rsidRDefault="00A253FF">
      <w:pPr>
        <w:pStyle w:val="Heading2"/>
      </w:pPr>
      <w:r>
        <w:t>Most Notable Observations/Patterns</w:t>
      </w:r>
    </w:p>
    <w:p w14:paraId="2D555E87" w14:textId="77777777" w:rsidR="00A44243" w:rsidRDefault="00A253FF">
      <w:r>
        <w:t>In the space provided, record any of the comments and notable observations made as your team worked through the needs assessment that stand out as important to the challenge(s) you checked for consideration in your comprehensive plan.</w:t>
      </w:r>
    </w:p>
    <w:p w14:paraId="3F182CCC" w14:textId="77777777" w:rsidR="00A44243" w:rsidRDefault="00A253FF">
      <w:r>
        <w:t xml:space="preserve">As our team conducted the needs assessment for our school improvement plan, several important observations and comments emerged, highlighting key challenges that require consideration in our comprehensive plan. One notable observation was the significant achievement </w:t>
      </w:r>
      <w:r>
        <w:lastRenderedPageBreak/>
        <w:t xml:space="preserve">gap between different student groups, particularly in mathematics and reading proficiency. This finding emphasizes the need for targeted interventions and resources to support struggling students and ensure equitable academic opportunities for all. By addressing these challenges, we aim to foster academic growth and equity in our school community.       </w:t>
      </w:r>
    </w:p>
    <w:p w14:paraId="1D7B5A17" w14:textId="77777777" w:rsidR="00A44243" w:rsidRDefault="00A253FF">
      <w:r>
        <w:br/>
      </w:r>
      <w:r>
        <w:br/>
      </w:r>
      <w:r>
        <w:br/>
      </w:r>
      <w:r>
        <w:br/>
      </w:r>
      <w:r>
        <w:br/>
      </w:r>
      <w:r>
        <w:br/>
      </w:r>
      <w:r>
        <w:br w:type="page"/>
      </w:r>
    </w:p>
    <w:p w14:paraId="203BDEE0" w14:textId="77777777" w:rsidR="00A44243" w:rsidRDefault="00A253FF">
      <w:pPr>
        <w:pStyle w:val="Heading1"/>
      </w:pPr>
      <w:r>
        <w:lastRenderedPageBreak/>
        <w:t>Analyzing (Strengths and Challenges)</w:t>
      </w:r>
    </w:p>
    <w:p w14:paraId="33E20BE5" w14:textId="77777777" w:rsidR="00A44243" w:rsidRDefault="00A253FF">
      <w:pPr>
        <w:pStyle w:val="Heading2"/>
      </w:pPr>
      <w:r>
        <w:t>Analyzing Challenges</w:t>
      </w:r>
    </w:p>
    <w:tbl>
      <w:tblPr>
        <w:tblStyle w:val="TableGrid"/>
        <w:tblW w:w="5000" w:type="pct"/>
        <w:tblLook w:val="04A0" w:firstRow="1" w:lastRow="0" w:firstColumn="1" w:lastColumn="0" w:noHBand="0" w:noVBand="1"/>
      </w:tblPr>
      <w:tblGrid>
        <w:gridCol w:w="5228"/>
        <w:gridCol w:w="7947"/>
        <w:gridCol w:w="1215"/>
      </w:tblGrid>
      <w:tr w:rsidR="00A44243" w14:paraId="0495D969" w14:textId="77777777">
        <w:tc>
          <w:tcPr>
            <w:tcW w:w="0" w:type="auto"/>
            <w:vAlign w:val="center"/>
          </w:tcPr>
          <w:p w14:paraId="01EF25D7" w14:textId="77777777" w:rsidR="00A44243" w:rsidRDefault="00A253FF">
            <w:r>
              <w:rPr>
                <w:b/>
              </w:rPr>
              <w:t>Analyzing Challenges</w:t>
            </w:r>
          </w:p>
        </w:tc>
        <w:tc>
          <w:tcPr>
            <w:tcW w:w="0" w:type="auto"/>
            <w:vAlign w:val="center"/>
          </w:tcPr>
          <w:p w14:paraId="4E8B4DD2" w14:textId="77777777" w:rsidR="00A44243" w:rsidRDefault="00A253FF">
            <w:r>
              <w:rPr>
                <w:b/>
              </w:rPr>
              <w:t>Discussion Points</w:t>
            </w:r>
          </w:p>
        </w:tc>
        <w:tc>
          <w:tcPr>
            <w:tcW w:w="0" w:type="auto"/>
            <w:vAlign w:val="center"/>
          </w:tcPr>
          <w:p w14:paraId="51354B48" w14:textId="77777777" w:rsidR="00A44243" w:rsidRDefault="00A253FF">
            <w:r>
              <w:rPr>
                <w:b/>
              </w:rPr>
              <w:t>Check for Priority</w:t>
            </w:r>
          </w:p>
        </w:tc>
      </w:tr>
      <w:tr w:rsidR="00A44243" w14:paraId="23FB8AA7" w14:textId="77777777">
        <w:tc>
          <w:tcPr>
            <w:tcW w:w="0" w:type="auto"/>
            <w:vAlign w:val="center"/>
          </w:tcPr>
          <w:p w14:paraId="03C232DE" w14:textId="77777777" w:rsidR="00A44243" w:rsidRDefault="00A253FF">
            <w:r>
              <w:t>22-23 school year 18.1% of students were proficient or advanced in Mathematics/Algebra. which is not meeting our achievement expectations.</w:t>
            </w:r>
          </w:p>
        </w:tc>
        <w:tc>
          <w:tcPr>
            <w:tcW w:w="0" w:type="auto"/>
            <w:vAlign w:val="center"/>
          </w:tcPr>
          <w:p w14:paraId="4C261815" w14:textId="77777777" w:rsidR="00A44243" w:rsidRDefault="00A253FF">
            <w:r>
              <w:t>Inadequate Instructional Strategies: One potential root cause could be the utilization of ineffective instructional strategies in Mathematics/Algebra classrooms. It is essential to assess whether teachers are employing pedagogical approaches that engage students, promote critical thinking, and provide sufficient practice opportunities. Insufficient differentiation of instruction to meet diverse learning needs may also be a contributing factor.  Inadequate Curriculum Alignment and Resources: Another potentia</w:t>
            </w:r>
            <w:r>
              <w:t>l factor is a misalignment between the curriculum and the desired proficiency expectations. It is crucial to evaluate whether the curriculum adequately addresses the required mathematical concepts and skills. Additionally, the availability and accessibility of appropriate instructional resources, such as textbooks, technology tools, manipulatives, and supplementary materials, should be assessed to determine if they meet the needs of both teachers and students.  Insufficient Student Support and Engagement: L</w:t>
            </w:r>
            <w:r>
              <w:t>ow student proficiency may also be a result of insufficient support and engagement strategies. Students who struggle with Mathematics/Algebra may not receive targeted interventions, individualized support, or opportunities for additional practice. Inadequate integration of real-life applications, hands-on activities, and collaborative learning experiences could also lead to disengagement and reduced motivation to excel in these subjects.</w:t>
            </w:r>
          </w:p>
        </w:tc>
        <w:tc>
          <w:tcPr>
            <w:tcW w:w="0" w:type="auto"/>
            <w:vAlign w:val="center"/>
          </w:tcPr>
          <w:p w14:paraId="6C76C8A0" w14:textId="77777777" w:rsidR="00A44243" w:rsidRDefault="00A253FF">
            <w:r>
              <w:t>True</w:t>
            </w:r>
          </w:p>
        </w:tc>
      </w:tr>
      <w:tr w:rsidR="00A44243" w14:paraId="685618F3" w14:textId="77777777">
        <w:tc>
          <w:tcPr>
            <w:tcW w:w="0" w:type="auto"/>
            <w:vAlign w:val="center"/>
          </w:tcPr>
          <w:p w14:paraId="0402EB22" w14:textId="77777777" w:rsidR="00A44243" w:rsidRDefault="00A253FF">
            <w:r>
              <w:t>The following subgroup is not meeting statewide goals/interim targets in ELA or Math. (Subgroup: English Learners)</w:t>
            </w:r>
          </w:p>
        </w:tc>
        <w:tc>
          <w:tcPr>
            <w:tcW w:w="0" w:type="auto"/>
            <w:vAlign w:val="center"/>
          </w:tcPr>
          <w:p w14:paraId="7F032F3F" w14:textId="77777777" w:rsidR="00A44243" w:rsidRDefault="00A44243"/>
        </w:tc>
        <w:tc>
          <w:tcPr>
            <w:tcW w:w="0" w:type="auto"/>
            <w:vAlign w:val="center"/>
          </w:tcPr>
          <w:p w14:paraId="3838710F" w14:textId="77777777" w:rsidR="00A44243" w:rsidRDefault="00A253FF">
            <w:r>
              <w:t>False</w:t>
            </w:r>
          </w:p>
        </w:tc>
      </w:tr>
      <w:tr w:rsidR="00A44243" w14:paraId="3A7B976E" w14:textId="77777777">
        <w:tc>
          <w:tcPr>
            <w:tcW w:w="0" w:type="auto"/>
            <w:vAlign w:val="center"/>
          </w:tcPr>
          <w:p w14:paraId="4A080D93" w14:textId="77777777" w:rsidR="00A44243" w:rsidRDefault="00A253FF">
            <w:r>
              <w:t>22-23 school year 40.3% of students were proficient or advanced in English Language Arts/Literature, which is not meeting our achievement expectations.</w:t>
            </w:r>
          </w:p>
        </w:tc>
        <w:tc>
          <w:tcPr>
            <w:tcW w:w="0" w:type="auto"/>
            <w:vAlign w:val="center"/>
          </w:tcPr>
          <w:p w14:paraId="31FD9E70" w14:textId="77777777" w:rsidR="00A44243" w:rsidRDefault="00A253FF">
            <w:r>
              <w:t xml:space="preserve">Inadequate Reading Instruction: One potential root cause could be inadequate reading instruction practices. It is crucial to assess whether teachers are employing effective strategies to develop students' reading comprehension skills, vocabulary, and fluency. Insufficient emphasis on critical thinking, textual analysis, and interpretation may hinder students' </w:t>
            </w:r>
            <w:r>
              <w:lastRenderedPageBreak/>
              <w:t>ability to comprehend complex literary texts.  Limited Writing Instruction and Feedback: The proficiency gap may be attributed to limited emphasis on writing instruction and feedback. Writing skills are essential for effective communication and critical thinking. It is important to evaluate whether students are receiving sufficient instruction in various writing genres, grammar, and revision techniques. Lack of timely feedback on writing assignments and opportunities for revision may inhibit students' growt</w:t>
            </w:r>
            <w:r>
              <w:t>h in this area.  Inadequate Language Development: Another potential factor is the inadequate development of language skills, including grammar, syntax, and vocabulary. Insufficient focus on language development within the curriculum may hinder students' ability to express themselves effectively, understand complex texts, and comprehend nuanced literary analysis.</w:t>
            </w:r>
          </w:p>
        </w:tc>
        <w:tc>
          <w:tcPr>
            <w:tcW w:w="0" w:type="auto"/>
            <w:vAlign w:val="center"/>
          </w:tcPr>
          <w:p w14:paraId="69B406F3" w14:textId="77777777" w:rsidR="00A44243" w:rsidRDefault="00A253FF">
            <w:r>
              <w:lastRenderedPageBreak/>
              <w:t>True</w:t>
            </w:r>
          </w:p>
        </w:tc>
      </w:tr>
      <w:tr w:rsidR="00A44243" w14:paraId="11A980F4" w14:textId="77777777">
        <w:tc>
          <w:tcPr>
            <w:tcW w:w="0" w:type="auto"/>
            <w:vAlign w:val="center"/>
          </w:tcPr>
          <w:p w14:paraId="326D3A2B" w14:textId="77777777" w:rsidR="00A44243" w:rsidRDefault="00A253FF">
            <w:r>
              <w:t>6th grade 27% proficient/advanced, 7th grade 14% proficient/advanced, and 8th grade 21% proficient/advanced. We still are not meeting STAR growth expectations.</w:t>
            </w:r>
          </w:p>
        </w:tc>
        <w:tc>
          <w:tcPr>
            <w:tcW w:w="0" w:type="auto"/>
            <w:vAlign w:val="center"/>
          </w:tcPr>
          <w:p w14:paraId="235D49FB" w14:textId="77777777" w:rsidR="00A44243" w:rsidRDefault="00A44243"/>
        </w:tc>
        <w:tc>
          <w:tcPr>
            <w:tcW w:w="0" w:type="auto"/>
            <w:vAlign w:val="center"/>
          </w:tcPr>
          <w:p w14:paraId="4CEBEB2A" w14:textId="77777777" w:rsidR="00A44243" w:rsidRDefault="00A253FF">
            <w:r>
              <w:t>False</w:t>
            </w:r>
          </w:p>
        </w:tc>
      </w:tr>
      <w:tr w:rsidR="00A44243" w14:paraId="111BE09D" w14:textId="77777777">
        <w:tc>
          <w:tcPr>
            <w:tcW w:w="0" w:type="auto"/>
            <w:vAlign w:val="center"/>
          </w:tcPr>
          <w:p w14:paraId="2EC4CA30" w14:textId="77777777" w:rsidR="00A44243" w:rsidRDefault="00A253FF">
            <w:r>
              <w:t xml:space="preserve">7th and 8th grade ELA Star scores are below expected achievement benchmarks. </w:t>
            </w:r>
          </w:p>
        </w:tc>
        <w:tc>
          <w:tcPr>
            <w:tcW w:w="0" w:type="auto"/>
            <w:vAlign w:val="center"/>
          </w:tcPr>
          <w:p w14:paraId="4E8D5A18" w14:textId="77777777" w:rsidR="00A44243" w:rsidRDefault="00A44243"/>
        </w:tc>
        <w:tc>
          <w:tcPr>
            <w:tcW w:w="0" w:type="auto"/>
            <w:vAlign w:val="center"/>
          </w:tcPr>
          <w:p w14:paraId="1FC62F93" w14:textId="77777777" w:rsidR="00A44243" w:rsidRDefault="00A253FF">
            <w:r>
              <w:t>False</w:t>
            </w:r>
          </w:p>
        </w:tc>
      </w:tr>
      <w:tr w:rsidR="00A44243" w14:paraId="05921C96" w14:textId="77777777">
        <w:tc>
          <w:tcPr>
            <w:tcW w:w="0" w:type="auto"/>
            <w:vAlign w:val="center"/>
          </w:tcPr>
          <w:p w14:paraId="7584A213" w14:textId="77777777" w:rsidR="00A44243" w:rsidRDefault="00A253FF">
            <w:r>
              <w:t>N/A</w:t>
            </w:r>
          </w:p>
        </w:tc>
        <w:tc>
          <w:tcPr>
            <w:tcW w:w="0" w:type="auto"/>
            <w:vAlign w:val="center"/>
          </w:tcPr>
          <w:p w14:paraId="7C4AB832" w14:textId="77777777" w:rsidR="00A44243" w:rsidRDefault="00A44243"/>
        </w:tc>
        <w:tc>
          <w:tcPr>
            <w:tcW w:w="0" w:type="auto"/>
            <w:vAlign w:val="center"/>
          </w:tcPr>
          <w:p w14:paraId="59895BC3" w14:textId="77777777" w:rsidR="00A44243" w:rsidRDefault="00A253FF">
            <w:r>
              <w:t>False</w:t>
            </w:r>
          </w:p>
        </w:tc>
      </w:tr>
      <w:tr w:rsidR="00A44243" w14:paraId="12359AAA" w14:textId="77777777">
        <w:tc>
          <w:tcPr>
            <w:tcW w:w="0" w:type="auto"/>
            <w:vAlign w:val="center"/>
          </w:tcPr>
          <w:p w14:paraId="515F6AAD" w14:textId="77777777" w:rsidR="00A44243" w:rsidRDefault="00A253FF">
            <w:r>
              <w:t>N/A</w:t>
            </w:r>
          </w:p>
        </w:tc>
        <w:tc>
          <w:tcPr>
            <w:tcW w:w="0" w:type="auto"/>
            <w:vAlign w:val="center"/>
          </w:tcPr>
          <w:p w14:paraId="548C53ED" w14:textId="77777777" w:rsidR="00A44243" w:rsidRDefault="00A44243"/>
        </w:tc>
        <w:tc>
          <w:tcPr>
            <w:tcW w:w="0" w:type="auto"/>
            <w:vAlign w:val="center"/>
          </w:tcPr>
          <w:p w14:paraId="267C8636" w14:textId="77777777" w:rsidR="00A44243" w:rsidRDefault="00A253FF">
            <w:r>
              <w:t>False</w:t>
            </w:r>
          </w:p>
        </w:tc>
      </w:tr>
    </w:tbl>
    <w:p w14:paraId="2D7B2574" w14:textId="77777777" w:rsidR="00A44243" w:rsidRDefault="00A253FF">
      <w:pPr>
        <w:pStyle w:val="Heading2"/>
      </w:pPr>
      <w:r>
        <w:t>Analyzing Strengths</w:t>
      </w:r>
    </w:p>
    <w:tbl>
      <w:tblPr>
        <w:tblStyle w:val="TableGrid"/>
        <w:tblW w:w="5000" w:type="pct"/>
        <w:tblLook w:val="04A0" w:firstRow="1" w:lastRow="0" w:firstColumn="1" w:lastColumn="0" w:noHBand="0" w:noVBand="1"/>
      </w:tblPr>
      <w:tblGrid>
        <w:gridCol w:w="8003"/>
        <w:gridCol w:w="6387"/>
      </w:tblGrid>
      <w:tr w:rsidR="00A44243" w14:paraId="0A2DB89B" w14:textId="77777777">
        <w:tc>
          <w:tcPr>
            <w:tcW w:w="0" w:type="auto"/>
            <w:vAlign w:val="center"/>
          </w:tcPr>
          <w:p w14:paraId="6858A7BC" w14:textId="77777777" w:rsidR="00A44243" w:rsidRDefault="00A253FF">
            <w:r>
              <w:t>Analyzing Strengths</w:t>
            </w:r>
          </w:p>
        </w:tc>
        <w:tc>
          <w:tcPr>
            <w:tcW w:w="0" w:type="auto"/>
            <w:vAlign w:val="center"/>
          </w:tcPr>
          <w:p w14:paraId="2C27B3E9" w14:textId="77777777" w:rsidR="00A44243" w:rsidRDefault="00A253FF">
            <w:r>
              <w:t>Discussion Points</w:t>
            </w:r>
          </w:p>
        </w:tc>
      </w:tr>
      <w:tr w:rsidR="00A44243" w14:paraId="182021ED" w14:textId="77777777">
        <w:tc>
          <w:tcPr>
            <w:tcW w:w="0" w:type="auto"/>
            <w:vAlign w:val="center"/>
          </w:tcPr>
          <w:p w14:paraId="170FC650" w14:textId="77777777" w:rsidR="00A44243" w:rsidRDefault="00A253FF">
            <w:r>
              <w:t>N/A</w:t>
            </w:r>
          </w:p>
        </w:tc>
        <w:tc>
          <w:tcPr>
            <w:tcW w:w="0" w:type="auto"/>
            <w:vAlign w:val="center"/>
          </w:tcPr>
          <w:p w14:paraId="5337A0C9" w14:textId="77777777" w:rsidR="00A44243" w:rsidRDefault="00A253FF">
            <w:r>
              <w:t>Continuing to support the career standards will help show students the real world connections to their learning.</w:t>
            </w:r>
          </w:p>
        </w:tc>
      </w:tr>
      <w:tr w:rsidR="00A44243" w14:paraId="3E9F806F" w14:textId="77777777">
        <w:tc>
          <w:tcPr>
            <w:tcW w:w="0" w:type="auto"/>
            <w:vAlign w:val="center"/>
          </w:tcPr>
          <w:p w14:paraId="23C251F3" w14:textId="77777777" w:rsidR="00A44243" w:rsidRDefault="00A253FF">
            <w:r>
              <w:t>N/A</w:t>
            </w:r>
          </w:p>
        </w:tc>
        <w:tc>
          <w:tcPr>
            <w:tcW w:w="0" w:type="auto"/>
            <w:vAlign w:val="center"/>
          </w:tcPr>
          <w:p w14:paraId="70CE8A60" w14:textId="77777777" w:rsidR="00A44243" w:rsidRDefault="00A253FF">
            <w:r>
              <w:t>We need to continue to strengthen our supports for our EL students, review data and intervene where necessary.</w:t>
            </w:r>
          </w:p>
        </w:tc>
      </w:tr>
      <w:tr w:rsidR="00A44243" w14:paraId="7089724F" w14:textId="77777777">
        <w:tc>
          <w:tcPr>
            <w:tcW w:w="0" w:type="auto"/>
            <w:vAlign w:val="center"/>
          </w:tcPr>
          <w:p w14:paraId="080EEA09" w14:textId="77777777" w:rsidR="00A44243" w:rsidRDefault="00A253FF">
            <w:r>
              <w:t>For the 22-23 school year we exceeded the statewide average growth score. We scored 100: English Language Arts/Literature. All Student Groups Exceeded the Standard Demonstrating Growth (PVAAS)</w:t>
            </w:r>
          </w:p>
        </w:tc>
        <w:tc>
          <w:tcPr>
            <w:tcW w:w="0" w:type="auto"/>
            <w:vAlign w:val="center"/>
          </w:tcPr>
          <w:p w14:paraId="3F35083A" w14:textId="77777777" w:rsidR="00A44243" w:rsidRDefault="00A253FF">
            <w:r>
              <w:t>Sharing the data with staff/students/families and student conferences around successes could help as we work toward higher achievement levels.</w:t>
            </w:r>
          </w:p>
        </w:tc>
      </w:tr>
      <w:tr w:rsidR="00A44243" w14:paraId="724B0087" w14:textId="77777777">
        <w:tc>
          <w:tcPr>
            <w:tcW w:w="0" w:type="auto"/>
            <w:vAlign w:val="center"/>
          </w:tcPr>
          <w:p w14:paraId="63F32759" w14:textId="77777777" w:rsidR="00A44243" w:rsidRDefault="00A253FF">
            <w:r>
              <w:t xml:space="preserve">For the 22-23 school year we exceeded the statewide average growth score. We scored an 87.8: Mathematics/Algebra. All Student Groups Exceeded the Standard Demonstrating Growth (PVAAS) </w:t>
            </w:r>
          </w:p>
        </w:tc>
        <w:tc>
          <w:tcPr>
            <w:tcW w:w="0" w:type="auto"/>
            <w:vAlign w:val="center"/>
          </w:tcPr>
          <w:p w14:paraId="02397BB2" w14:textId="77777777" w:rsidR="00A44243" w:rsidRDefault="00A253FF">
            <w:r>
              <w:t>Sharing the data with staff/students/families and student conferences around successes could help as we work toward higher achievement levels.</w:t>
            </w:r>
          </w:p>
        </w:tc>
      </w:tr>
      <w:tr w:rsidR="00A44243" w14:paraId="6076080F" w14:textId="77777777">
        <w:tc>
          <w:tcPr>
            <w:tcW w:w="0" w:type="auto"/>
            <w:vAlign w:val="center"/>
          </w:tcPr>
          <w:p w14:paraId="426022F9" w14:textId="77777777" w:rsidR="00A44243" w:rsidRDefault="00A253FF">
            <w:r>
              <w:t xml:space="preserve">Career Standards Benchmark: All Student Group Meets Performance </w:t>
            </w:r>
            <w:r>
              <w:lastRenderedPageBreak/>
              <w:t>Standard in the 22-23 school year</w:t>
            </w:r>
          </w:p>
        </w:tc>
        <w:tc>
          <w:tcPr>
            <w:tcW w:w="0" w:type="auto"/>
            <w:vAlign w:val="center"/>
          </w:tcPr>
          <w:p w14:paraId="7D2A7276" w14:textId="77777777" w:rsidR="00A44243" w:rsidRDefault="00A253FF">
            <w:r>
              <w:lastRenderedPageBreak/>
              <w:t xml:space="preserve">Continuing to support the career standards will help show </w:t>
            </w:r>
            <w:r>
              <w:lastRenderedPageBreak/>
              <w:t>students the real world connections to their learning.</w:t>
            </w:r>
          </w:p>
        </w:tc>
      </w:tr>
      <w:tr w:rsidR="00A44243" w14:paraId="113CAAED" w14:textId="77777777">
        <w:tc>
          <w:tcPr>
            <w:tcW w:w="0" w:type="auto"/>
            <w:vAlign w:val="center"/>
          </w:tcPr>
          <w:p w14:paraId="2B201692" w14:textId="77777777" w:rsidR="00A44243" w:rsidRDefault="00A253FF">
            <w:r>
              <w:lastRenderedPageBreak/>
              <w:t>100% of the Black subgroup met or exceeded the statewide goal/interim targets for career standards.</w:t>
            </w:r>
          </w:p>
        </w:tc>
        <w:tc>
          <w:tcPr>
            <w:tcW w:w="0" w:type="auto"/>
            <w:vAlign w:val="center"/>
          </w:tcPr>
          <w:p w14:paraId="090EA0D4" w14:textId="77777777" w:rsidR="00A44243" w:rsidRDefault="00A253FF">
            <w:r>
              <w:t>Continuing to support the career standards will help show students the real world connections to their learning.</w:t>
            </w:r>
          </w:p>
        </w:tc>
      </w:tr>
    </w:tbl>
    <w:p w14:paraId="5F760BA1" w14:textId="77777777" w:rsidR="00A44243" w:rsidRDefault="00A253FF">
      <w:pPr>
        <w:pStyle w:val="Heading2"/>
      </w:pPr>
      <w:r>
        <w:t>Priority Challenges</w:t>
      </w:r>
    </w:p>
    <w:tbl>
      <w:tblPr>
        <w:tblStyle w:val="TableGrid"/>
        <w:tblW w:w="5000" w:type="pct"/>
        <w:tblLook w:val="04A0" w:firstRow="1" w:lastRow="0" w:firstColumn="1" w:lastColumn="0" w:noHBand="0" w:noVBand="1"/>
      </w:tblPr>
      <w:tblGrid>
        <w:gridCol w:w="1994"/>
        <w:gridCol w:w="12396"/>
      </w:tblGrid>
      <w:tr w:rsidR="00A44243" w14:paraId="11767457" w14:textId="77777777">
        <w:tc>
          <w:tcPr>
            <w:tcW w:w="0" w:type="auto"/>
            <w:vAlign w:val="center"/>
          </w:tcPr>
          <w:p w14:paraId="4EA90EE8" w14:textId="77777777" w:rsidR="00A44243" w:rsidRDefault="00A253FF">
            <w:r>
              <w:t>Analyzing Priority Challenges</w:t>
            </w:r>
          </w:p>
        </w:tc>
        <w:tc>
          <w:tcPr>
            <w:tcW w:w="0" w:type="auto"/>
            <w:vAlign w:val="center"/>
          </w:tcPr>
          <w:p w14:paraId="46ADB7F1" w14:textId="77777777" w:rsidR="00A44243" w:rsidRDefault="00A253FF">
            <w:r>
              <w:t>Priority Statements</w:t>
            </w:r>
          </w:p>
        </w:tc>
      </w:tr>
      <w:tr w:rsidR="00A44243" w14:paraId="0507BCD4" w14:textId="77777777">
        <w:tc>
          <w:tcPr>
            <w:tcW w:w="0" w:type="auto"/>
            <w:vAlign w:val="center"/>
          </w:tcPr>
          <w:p w14:paraId="0859F4A4" w14:textId="77777777" w:rsidR="00A44243" w:rsidRDefault="00A44243"/>
        </w:tc>
        <w:tc>
          <w:tcPr>
            <w:tcW w:w="0" w:type="auto"/>
            <w:vAlign w:val="center"/>
          </w:tcPr>
          <w:p w14:paraId="7E0AF28B" w14:textId="77777777" w:rsidR="00A44243" w:rsidRDefault="00A253FF">
            <w:r>
              <w:t>IF we provide an aligned curriculum and assessment system, implemented with one or more evidence-based instructional strategies, THEN learners will meet 6th grade-8th grade level proficiency in Mathematics/Algebra. Our Evidence Based Strategy (EBS):  Rec. 2. Assist students in monitoring and reflecting on the problem-solving process.</w:t>
            </w:r>
          </w:p>
        </w:tc>
      </w:tr>
      <w:tr w:rsidR="00A44243" w14:paraId="3B64F807" w14:textId="77777777">
        <w:tc>
          <w:tcPr>
            <w:tcW w:w="0" w:type="auto"/>
            <w:vAlign w:val="center"/>
          </w:tcPr>
          <w:p w14:paraId="14E3CDEF" w14:textId="77777777" w:rsidR="00A44243" w:rsidRDefault="00A44243"/>
        </w:tc>
        <w:tc>
          <w:tcPr>
            <w:tcW w:w="0" w:type="auto"/>
            <w:vAlign w:val="center"/>
          </w:tcPr>
          <w:p w14:paraId="02601728" w14:textId="77777777" w:rsidR="00A44243" w:rsidRDefault="00A253FF">
            <w:r>
              <w:t>IF we provide an aligned curriculum and assessment system, implemented with one or more evidence-based instructional strategies, THEN learners will meet 6th grade- 8th grade level proficiency in ELA. Our Evidence Based Strategy (EBS):  Rec 3. Routinely use a set of comprehension-building practices to help students make sense of the text. Part A: Build students’ world and word knowledge so they can make sense of the text. Part B: Consistently provide students with opportunities to ask and answer questions to</w:t>
            </w:r>
            <w:r>
              <w:t xml:space="preserve"> better understand the text they read. Part C: Teach students a routine for determining the gist of a short section of text. Part D: Teach students to monitor their comprehension as they read.</w:t>
            </w:r>
          </w:p>
        </w:tc>
      </w:tr>
    </w:tbl>
    <w:p w14:paraId="2B8BFB9D" w14:textId="77777777" w:rsidR="00A44243" w:rsidRDefault="00A253FF">
      <w:r>
        <w:br/>
      </w:r>
      <w:r>
        <w:br/>
      </w:r>
      <w:r>
        <w:br/>
      </w:r>
      <w:r>
        <w:br/>
      </w:r>
      <w:r>
        <w:br/>
      </w:r>
      <w:r>
        <w:br/>
      </w:r>
      <w:r>
        <w:br w:type="page"/>
      </w:r>
    </w:p>
    <w:p w14:paraId="34408310" w14:textId="77777777" w:rsidR="00A44243" w:rsidRDefault="00A253FF">
      <w:pPr>
        <w:pStyle w:val="Heading1"/>
      </w:pPr>
      <w:r>
        <w:lastRenderedPageBreak/>
        <w:t>Goal Setting</w:t>
      </w:r>
    </w:p>
    <w:p w14:paraId="29F0CC2A" w14:textId="77777777" w:rsidR="00A44243" w:rsidRDefault="00A253FF">
      <w:pPr>
        <w:pStyle w:val="Heading2"/>
      </w:pPr>
      <w:r>
        <w:t xml:space="preserve">Priority: IF we provide an aligned curriculum and assessment system, implemented with one or more evidence-based instructional strategies, THEN learners will meet 6th grade-8th grade level proficiency in Mathematics/Algebra. Our Evidence Based Strategy (EBS):  Rec. 2. Assist students in monitoring and reflecting on the problem-solving process. </w:t>
      </w:r>
    </w:p>
    <w:tbl>
      <w:tblPr>
        <w:tblStyle w:val="TableGrid"/>
        <w:tblW w:w="5000" w:type="pct"/>
        <w:tblLook w:val="04A0" w:firstRow="1" w:lastRow="0" w:firstColumn="1" w:lastColumn="0" w:noHBand="0" w:noVBand="1"/>
      </w:tblPr>
      <w:tblGrid>
        <w:gridCol w:w="3709"/>
        <w:gridCol w:w="3606"/>
        <w:gridCol w:w="3440"/>
        <w:gridCol w:w="3635"/>
      </w:tblGrid>
      <w:tr w:rsidR="00A44243" w14:paraId="2D7D784E" w14:textId="77777777">
        <w:tc>
          <w:tcPr>
            <w:tcW w:w="0" w:type="auto"/>
            <w:gridSpan w:val="4"/>
            <w:vAlign w:val="center"/>
          </w:tcPr>
          <w:p w14:paraId="15D52873" w14:textId="77777777" w:rsidR="00A44243" w:rsidRDefault="00A253FF">
            <w:r>
              <w:rPr>
                <w:b/>
              </w:rPr>
              <w:t>Outcome Category</w:t>
            </w:r>
          </w:p>
        </w:tc>
      </w:tr>
      <w:tr w:rsidR="00A44243" w14:paraId="74BAF660" w14:textId="77777777">
        <w:tc>
          <w:tcPr>
            <w:tcW w:w="0" w:type="auto"/>
            <w:gridSpan w:val="4"/>
            <w:vAlign w:val="center"/>
          </w:tcPr>
          <w:p w14:paraId="417D087A" w14:textId="77777777" w:rsidR="00A44243" w:rsidRDefault="00A253FF">
            <w:r>
              <w:t xml:space="preserve">Essential Practices 1: Focus on Continuous Improvement of Instruction                                            </w:t>
            </w:r>
          </w:p>
        </w:tc>
      </w:tr>
      <w:tr w:rsidR="00A44243" w14:paraId="3C2998EE" w14:textId="77777777">
        <w:tc>
          <w:tcPr>
            <w:tcW w:w="0" w:type="auto"/>
            <w:gridSpan w:val="4"/>
            <w:vAlign w:val="center"/>
          </w:tcPr>
          <w:p w14:paraId="438ABAB5" w14:textId="77777777" w:rsidR="00A44243" w:rsidRDefault="00A253FF">
            <w:r>
              <w:rPr>
                <w:b/>
              </w:rPr>
              <w:t>Measurable Goal Statement (Smart Goal)</w:t>
            </w:r>
          </w:p>
        </w:tc>
      </w:tr>
      <w:tr w:rsidR="00A44243" w14:paraId="09DFFFC2" w14:textId="77777777">
        <w:tc>
          <w:tcPr>
            <w:tcW w:w="0" w:type="auto"/>
            <w:gridSpan w:val="4"/>
            <w:vAlign w:val="center"/>
          </w:tcPr>
          <w:p w14:paraId="22DCC0DF" w14:textId="77777777" w:rsidR="00A44243" w:rsidRDefault="00A253FF">
            <w:r>
              <w:t>By June 2025, 26% of sixth grade students will be proficient on the Star Math Assessment based on the unified scale score.</w:t>
            </w:r>
          </w:p>
        </w:tc>
      </w:tr>
      <w:tr w:rsidR="00A44243" w14:paraId="103F2D7A" w14:textId="77777777">
        <w:tc>
          <w:tcPr>
            <w:tcW w:w="0" w:type="auto"/>
            <w:gridSpan w:val="4"/>
            <w:vAlign w:val="center"/>
          </w:tcPr>
          <w:p w14:paraId="716379A9" w14:textId="77777777" w:rsidR="00A44243" w:rsidRDefault="00A253FF">
            <w:r>
              <w:rPr>
                <w:b/>
              </w:rPr>
              <w:t>Measurable Goal Nickname (35 Character Max)</w:t>
            </w:r>
          </w:p>
        </w:tc>
      </w:tr>
      <w:tr w:rsidR="00A44243" w14:paraId="07B5A575" w14:textId="77777777">
        <w:tc>
          <w:tcPr>
            <w:tcW w:w="0" w:type="auto"/>
            <w:gridSpan w:val="4"/>
            <w:vAlign w:val="center"/>
          </w:tcPr>
          <w:p w14:paraId="62C05625" w14:textId="77777777" w:rsidR="00A44243" w:rsidRDefault="00A253FF">
            <w:r>
              <w:t>6th Grade Math</w:t>
            </w:r>
          </w:p>
        </w:tc>
      </w:tr>
      <w:tr w:rsidR="00A44243" w14:paraId="5AF292F2" w14:textId="77777777">
        <w:tc>
          <w:tcPr>
            <w:tcW w:w="0" w:type="auto"/>
            <w:vAlign w:val="center"/>
          </w:tcPr>
          <w:p w14:paraId="5E992F13" w14:textId="77777777" w:rsidR="00A44243" w:rsidRDefault="00A253FF">
            <w:r>
              <w:rPr>
                <w:b/>
              </w:rPr>
              <w:t>Target 1st Quarter</w:t>
            </w:r>
          </w:p>
        </w:tc>
        <w:tc>
          <w:tcPr>
            <w:tcW w:w="0" w:type="auto"/>
            <w:vAlign w:val="center"/>
          </w:tcPr>
          <w:p w14:paraId="35AFE73C" w14:textId="77777777" w:rsidR="00A44243" w:rsidRDefault="00A253FF">
            <w:r>
              <w:rPr>
                <w:b/>
              </w:rPr>
              <w:t>Target 2nd Quarter</w:t>
            </w:r>
          </w:p>
        </w:tc>
        <w:tc>
          <w:tcPr>
            <w:tcW w:w="0" w:type="auto"/>
            <w:vAlign w:val="center"/>
          </w:tcPr>
          <w:p w14:paraId="3846C1E3" w14:textId="77777777" w:rsidR="00A44243" w:rsidRDefault="00A253FF">
            <w:r>
              <w:rPr>
                <w:b/>
              </w:rPr>
              <w:t>Target 3rd Quarter</w:t>
            </w:r>
          </w:p>
        </w:tc>
        <w:tc>
          <w:tcPr>
            <w:tcW w:w="0" w:type="auto"/>
            <w:vAlign w:val="center"/>
          </w:tcPr>
          <w:p w14:paraId="0D88FA2F" w14:textId="77777777" w:rsidR="00A44243" w:rsidRDefault="00A253FF">
            <w:r>
              <w:rPr>
                <w:b/>
              </w:rPr>
              <w:t>Target 4th Quarter</w:t>
            </w:r>
          </w:p>
        </w:tc>
      </w:tr>
      <w:tr w:rsidR="00A44243" w14:paraId="4BB1B08C" w14:textId="77777777">
        <w:tc>
          <w:tcPr>
            <w:tcW w:w="0" w:type="auto"/>
            <w:vAlign w:val="center"/>
          </w:tcPr>
          <w:p w14:paraId="26FC3EC2" w14:textId="77777777" w:rsidR="00A44243" w:rsidRDefault="00A253FF">
            <w:r>
              <w:t>By September 30, 2024, 21% of sixth graders will score Proficient on STAR Math.</w:t>
            </w:r>
          </w:p>
        </w:tc>
        <w:tc>
          <w:tcPr>
            <w:tcW w:w="0" w:type="auto"/>
            <w:vAlign w:val="center"/>
          </w:tcPr>
          <w:p w14:paraId="36006115" w14:textId="77777777" w:rsidR="00A44243" w:rsidRDefault="00A253FF">
            <w:r>
              <w:t>By December 6, 2024, 23% of sixth graders will score Proficient on STAR Math.</w:t>
            </w:r>
          </w:p>
        </w:tc>
        <w:tc>
          <w:tcPr>
            <w:tcW w:w="0" w:type="auto"/>
            <w:vAlign w:val="center"/>
          </w:tcPr>
          <w:p w14:paraId="47993CD8" w14:textId="77777777" w:rsidR="00A44243" w:rsidRDefault="00A253FF">
            <w:r>
              <w:t>By March 31, 2025, 25% of sixth graders will score Proficient on STAR Math.</w:t>
            </w:r>
          </w:p>
        </w:tc>
        <w:tc>
          <w:tcPr>
            <w:tcW w:w="0" w:type="auto"/>
            <w:vAlign w:val="center"/>
          </w:tcPr>
          <w:p w14:paraId="5CBFF89E" w14:textId="77777777" w:rsidR="00A44243" w:rsidRDefault="00A253FF">
            <w:r>
              <w:t>By June 30, 2025, 26% of sixth grade students will score proficient on STAR Math.</w:t>
            </w:r>
          </w:p>
        </w:tc>
      </w:tr>
    </w:tbl>
    <w:p w14:paraId="7ACEBAF4" w14:textId="77777777" w:rsidR="00A44243" w:rsidRDefault="00A44243"/>
    <w:tbl>
      <w:tblPr>
        <w:tblStyle w:val="TableGrid"/>
        <w:tblW w:w="5000" w:type="pct"/>
        <w:tblLook w:val="04A0" w:firstRow="1" w:lastRow="0" w:firstColumn="1" w:lastColumn="0" w:noHBand="0" w:noVBand="1"/>
      </w:tblPr>
      <w:tblGrid>
        <w:gridCol w:w="3673"/>
        <w:gridCol w:w="3626"/>
        <w:gridCol w:w="3441"/>
        <w:gridCol w:w="3650"/>
      </w:tblGrid>
      <w:tr w:rsidR="00A44243" w14:paraId="2A305EA2" w14:textId="77777777">
        <w:tc>
          <w:tcPr>
            <w:tcW w:w="0" w:type="auto"/>
            <w:gridSpan w:val="4"/>
            <w:vAlign w:val="center"/>
          </w:tcPr>
          <w:p w14:paraId="67E72982" w14:textId="77777777" w:rsidR="00A44243" w:rsidRDefault="00A253FF">
            <w:r>
              <w:rPr>
                <w:b/>
              </w:rPr>
              <w:t>Outcome Category</w:t>
            </w:r>
          </w:p>
        </w:tc>
      </w:tr>
      <w:tr w:rsidR="00A44243" w14:paraId="6E798BDD" w14:textId="77777777">
        <w:tc>
          <w:tcPr>
            <w:tcW w:w="0" w:type="auto"/>
            <w:gridSpan w:val="4"/>
            <w:vAlign w:val="center"/>
          </w:tcPr>
          <w:p w14:paraId="1CAB30BD" w14:textId="77777777" w:rsidR="00A44243" w:rsidRDefault="00A253FF">
            <w:r>
              <w:t xml:space="preserve">Essential Practices 1: Focus on Continuous Improvement of Instruction                                            </w:t>
            </w:r>
          </w:p>
        </w:tc>
      </w:tr>
      <w:tr w:rsidR="00A44243" w14:paraId="7E4B19A5" w14:textId="77777777">
        <w:tc>
          <w:tcPr>
            <w:tcW w:w="0" w:type="auto"/>
            <w:gridSpan w:val="4"/>
            <w:vAlign w:val="center"/>
          </w:tcPr>
          <w:p w14:paraId="47F788E2" w14:textId="77777777" w:rsidR="00A44243" w:rsidRDefault="00A253FF">
            <w:r>
              <w:rPr>
                <w:b/>
              </w:rPr>
              <w:t>Measurable Goal Statement (Smart Goal)</w:t>
            </w:r>
          </w:p>
        </w:tc>
      </w:tr>
      <w:tr w:rsidR="00A44243" w14:paraId="5019CF48" w14:textId="77777777">
        <w:tc>
          <w:tcPr>
            <w:tcW w:w="0" w:type="auto"/>
            <w:gridSpan w:val="4"/>
            <w:vAlign w:val="center"/>
          </w:tcPr>
          <w:p w14:paraId="2223BD17" w14:textId="77777777" w:rsidR="00A44243" w:rsidRDefault="00A253FF">
            <w:r>
              <w:t>By June 2025, 28% of seventh grade students will be proficient on the Star Math Assessment based on the unified scale score.</w:t>
            </w:r>
          </w:p>
        </w:tc>
      </w:tr>
      <w:tr w:rsidR="00A44243" w14:paraId="575CAE74" w14:textId="77777777">
        <w:tc>
          <w:tcPr>
            <w:tcW w:w="0" w:type="auto"/>
            <w:gridSpan w:val="4"/>
            <w:vAlign w:val="center"/>
          </w:tcPr>
          <w:p w14:paraId="0931D247" w14:textId="77777777" w:rsidR="00A44243" w:rsidRDefault="00A253FF">
            <w:r>
              <w:rPr>
                <w:b/>
              </w:rPr>
              <w:t>Measurable Goal Nickname (35 Character Max)</w:t>
            </w:r>
          </w:p>
        </w:tc>
      </w:tr>
      <w:tr w:rsidR="00A44243" w14:paraId="4C82E9CE" w14:textId="77777777">
        <w:tc>
          <w:tcPr>
            <w:tcW w:w="0" w:type="auto"/>
            <w:gridSpan w:val="4"/>
            <w:vAlign w:val="center"/>
          </w:tcPr>
          <w:p w14:paraId="199D8EFB" w14:textId="77777777" w:rsidR="00A44243" w:rsidRDefault="00A253FF">
            <w:r>
              <w:t>7th Grade Math</w:t>
            </w:r>
          </w:p>
        </w:tc>
      </w:tr>
      <w:tr w:rsidR="00A44243" w14:paraId="64949588" w14:textId="77777777">
        <w:tc>
          <w:tcPr>
            <w:tcW w:w="0" w:type="auto"/>
            <w:vAlign w:val="center"/>
          </w:tcPr>
          <w:p w14:paraId="55506DA2" w14:textId="77777777" w:rsidR="00A44243" w:rsidRDefault="00A253FF">
            <w:r>
              <w:rPr>
                <w:b/>
              </w:rPr>
              <w:t>Target 1st Quarter</w:t>
            </w:r>
          </w:p>
        </w:tc>
        <w:tc>
          <w:tcPr>
            <w:tcW w:w="0" w:type="auto"/>
            <w:vAlign w:val="center"/>
          </w:tcPr>
          <w:p w14:paraId="098ACBFA" w14:textId="77777777" w:rsidR="00A44243" w:rsidRDefault="00A253FF">
            <w:r>
              <w:rPr>
                <w:b/>
              </w:rPr>
              <w:t>Target 2nd Quarter</w:t>
            </w:r>
          </w:p>
        </w:tc>
        <w:tc>
          <w:tcPr>
            <w:tcW w:w="0" w:type="auto"/>
            <w:vAlign w:val="center"/>
          </w:tcPr>
          <w:p w14:paraId="2CBFED6B" w14:textId="77777777" w:rsidR="00A44243" w:rsidRDefault="00A253FF">
            <w:r>
              <w:rPr>
                <w:b/>
              </w:rPr>
              <w:t>Target 3rd Quarter</w:t>
            </w:r>
          </w:p>
        </w:tc>
        <w:tc>
          <w:tcPr>
            <w:tcW w:w="0" w:type="auto"/>
            <w:vAlign w:val="center"/>
          </w:tcPr>
          <w:p w14:paraId="5A03F32B" w14:textId="77777777" w:rsidR="00A44243" w:rsidRDefault="00A253FF">
            <w:r>
              <w:rPr>
                <w:b/>
              </w:rPr>
              <w:t>Target 4th Quarter</w:t>
            </w:r>
          </w:p>
        </w:tc>
      </w:tr>
      <w:tr w:rsidR="00A44243" w14:paraId="310AEB6A" w14:textId="77777777">
        <w:tc>
          <w:tcPr>
            <w:tcW w:w="0" w:type="auto"/>
            <w:vAlign w:val="center"/>
          </w:tcPr>
          <w:p w14:paraId="3339653D" w14:textId="77777777" w:rsidR="00A44243" w:rsidRDefault="00A253FF">
            <w:r>
              <w:t>By September 30, 2024, 23% of seventh graders will score Proficient on Star Math</w:t>
            </w:r>
          </w:p>
        </w:tc>
        <w:tc>
          <w:tcPr>
            <w:tcW w:w="0" w:type="auto"/>
            <w:vAlign w:val="center"/>
          </w:tcPr>
          <w:p w14:paraId="3BED9F0A" w14:textId="77777777" w:rsidR="00A44243" w:rsidRDefault="00A253FF">
            <w:r>
              <w:t>By December 6, 2024, 25% of seventh graders will score Proficient on STAR Math.</w:t>
            </w:r>
          </w:p>
        </w:tc>
        <w:tc>
          <w:tcPr>
            <w:tcW w:w="0" w:type="auto"/>
            <w:vAlign w:val="center"/>
          </w:tcPr>
          <w:p w14:paraId="25FB2038" w14:textId="77777777" w:rsidR="00A44243" w:rsidRDefault="00A253FF">
            <w:r>
              <w:t>By March 31, 2025, 27% of seventh graders will score Proficient on STAR Math</w:t>
            </w:r>
          </w:p>
        </w:tc>
        <w:tc>
          <w:tcPr>
            <w:tcW w:w="0" w:type="auto"/>
            <w:vAlign w:val="center"/>
          </w:tcPr>
          <w:p w14:paraId="2E0FD92A" w14:textId="77777777" w:rsidR="00A44243" w:rsidRDefault="00A253FF">
            <w:r>
              <w:t>By June 30, 2025, 28% of seventh grade students will score proficient on STAR Math.</w:t>
            </w:r>
          </w:p>
        </w:tc>
      </w:tr>
    </w:tbl>
    <w:p w14:paraId="0AF5FC1B" w14:textId="77777777" w:rsidR="00A44243" w:rsidRDefault="00A44243"/>
    <w:tbl>
      <w:tblPr>
        <w:tblStyle w:val="TableGrid"/>
        <w:tblW w:w="5000" w:type="pct"/>
        <w:tblLook w:val="04A0" w:firstRow="1" w:lastRow="0" w:firstColumn="1" w:lastColumn="0" w:noHBand="0" w:noVBand="1"/>
      </w:tblPr>
      <w:tblGrid>
        <w:gridCol w:w="3720"/>
        <w:gridCol w:w="3603"/>
        <w:gridCol w:w="3438"/>
        <w:gridCol w:w="3629"/>
      </w:tblGrid>
      <w:tr w:rsidR="00A44243" w14:paraId="26F53E59" w14:textId="77777777">
        <w:tc>
          <w:tcPr>
            <w:tcW w:w="0" w:type="auto"/>
            <w:gridSpan w:val="4"/>
            <w:vAlign w:val="center"/>
          </w:tcPr>
          <w:p w14:paraId="19D54CEF" w14:textId="77777777" w:rsidR="00A44243" w:rsidRDefault="00A253FF">
            <w:r>
              <w:rPr>
                <w:b/>
              </w:rPr>
              <w:t>Outcome Category</w:t>
            </w:r>
          </w:p>
        </w:tc>
      </w:tr>
      <w:tr w:rsidR="00A44243" w14:paraId="3BE2A07D" w14:textId="77777777">
        <w:tc>
          <w:tcPr>
            <w:tcW w:w="0" w:type="auto"/>
            <w:gridSpan w:val="4"/>
            <w:vAlign w:val="center"/>
          </w:tcPr>
          <w:p w14:paraId="2965A7C9" w14:textId="77777777" w:rsidR="00A44243" w:rsidRDefault="00A253FF">
            <w:r>
              <w:t xml:space="preserve">Essential Practices 1: Focus on Continuous Improvement of Instruction                                            </w:t>
            </w:r>
          </w:p>
        </w:tc>
      </w:tr>
      <w:tr w:rsidR="00A44243" w14:paraId="58840387" w14:textId="77777777">
        <w:tc>
          <w:tcPr>
            <w:tcW w:w="0" w:type="auto"/>
            <w:gridSpan w:val="4"/>
            <w:vAlign w:val="center"/>
          </w:tcPr>
          <w:p w14:paraId="0033A66B" w14:textId="77777777" w:rsidR="00A44243" w:rsidRDefault="00A253FF">
            <w:r>
              <w:rPr>
                <w:b/>
              </w:rPr>
              <w:t>Measurable Goal Statement (Smart Goal)</w:t>
            </w:r>
          </w:p>
        </w:tc>
      </w:tr>
      <w:tr w:rsidR="00A44243" w14:paraId="1383CC17" w14:textId="77777777">
        <w:tc>
          <w:tcPr>
            <w:tcW w:w="0" w:type="auto"/>
            <w:gridSpan w:val="4"/>
            <w:vAlign w:val="center"/>
          </w:tcPr>
          <w:p w14:paraId="5B8835C6" w14:textId="77777777" w:rsidR="00A44243" w:rsidRDefault="00A253FF">
            <w:r>
              <w:t>By June 2025, 30% of eighth grade students will be proficient on the Star Math Assessment based on the unified scale score.</w:t>
            </w:r>
          </w:p>
        </w:tc>
      </w:tr>
      <w:tr w:rsidR="00A44243" w14:paraId="2D8D6CCA" w14:textId="77777777">
        <w:tc>
          <w:tcPr>
            <w:tcW w:w="0" w:type="auto"/>
            <w:gridSpan w:val="4"/>
            <w:vAlign w:val="center"/>
          </w:tcPr>
          <w:p w14:paraId="42395C0E" w14:textId="77777777" w:rsidR="00A44243" w:rsidRDefault="00A253FF">
            <w:r>
              <w:rPr>
                <w:b/>
              </w:rPr>
              <w:t>Measurable Goal Nickname (35 Character Max)</w:t>
            </w:r>
          </w:p>
        </w:tc>
      </w:tr>
      <w:tr w:rsidR="00A44243" w14:paraId="1D9E93BB" w14:textId="77777777">
        <w:tc>
          <w:tcPr>
            <w:tcW w:w="0" w:type="auto"/>
            <w:gridSpan w:val="4"/>
            <w:vAlign w:val="center"/>
          </w:tcPr>
          <w:p w14:paraId="259343D9" w14:textId="77777777" w:rsidR="00A44243" w:rsidRDefault="00A253FF">
            <w:r>
              <w:lastRenderedPageBreak/>
              <w:t>8th Grade Math</w:t>
            </w:r>
          </w:p>
        </w:tc>
      </w:tr>
      <w:tr w:rsidR="00A44243" w14:paraId="60A8109F" w14:textId="77777777">
        <w:tc>
          <w:tcPr>
            <w:tcW w:w="0" w:type="auto"/>
            <w:vAlign w:val="center"/>
          </w:tcPr>
          <w:p w14:paraId="679633BD" w14:textId="77777777" w:rsidR="00A44243" w:rsidRDefault="00A253FF">
            <w:r>
              <w:rPr>
                <w:b/>
              </w:rPr>
              <w:t>Target 1st Quarter</w:t>
            </w:r>
          </w:p>
        </w:tc>
        <w:tc>
          <w:tcPr>
            <w:tcW w:w="0" w:type="auto"/>
            <w:vAlign w:val="center"/>
          </w:tcPr>
          <w:p w14:paraId="084BCC74" w14:textId="77777777" w:rsidR="00A44243" w:rsidRDefault="00A253FF">
            <w:r>
              <w:rPr>
                <w:b/>
              </w:rPr>
              <w:t>Target 2nd Quarter</w:t>
            </w:r>
          </w:p>
        </w:tc>
        <w:tc>
          <w:tcPr>
            <w:tcW w:w="0" w:type="auto"/>
            <w:vAlign w:val="center"/>
          </w:tcPr>
          <w:p w14:paraId="5EEF3C1B" w14:textId="77777777" w:rsidR="00A44243" w:rsidRDefault="00A253FF">
            <w:r>
              <w:rPr>
                <w:b/>
              </w:rPr>
              <w:t>Target 3rd Quarter</w:t>
            </w:r>
          </w:p>
        </w:tc>
        <w:tc>
          <w:tcPr>
            <w:tcW w:w="0" w:type="auto"/>
            <w:vAlign w:val="center"/>
          </w:tcPr>
          <w:p w14:paraId="1AE1B9F8" w14:textId="77777777" w:rsidR="00A44243" w:rsidRDefault="00A253FF">
            <w:r>
              <w:rPr>
                <w:b/>
              </w:rPr>
              <w:t>Target 4th Quarter</w:t>
            </w:r>
          </w:p>
        </w:tc>
      </w:tr>
      <w:tr w:rsidR="00A44243" w14:paraId="1D71929B" w14:textId="77777777">
        <w:tc>
          <w:tcPr>
            <w:tcW w:w="0" w:type="auto"/>
            <w:vAlign w:val="center"/>
          </w:tcPr>
          <w:p w14:paraId="2A928013" w14:textId="77777777" w:rsidR="00A44243" w:rsidRDefault="00A253FF">
            <w:r>
              <w:t>By September 30, 2024, 25% of  graders eighth will score Proficient on STAR Math.</w:t>
            </w:r>
          </w:p>
        </w:tc>
        <w:tc>
          <w:tcPr>
            <w:tcW w:w="0" w:type="auto"/>
            <w:vAlign w:val="center"/>
          </w:tcPr>
          <w:p w14:paraId="51482A59" w14:textId="77777777" w:rsidR="00A44243" w:rsidRDefault="00A253FF">
            <w:r>
              <w:t>By December 6, 2024, 27% of eighth graders will score Proficient on STAR Math.</w:t>
            </w:r>
          </w:p>
        </w:tc>
        <w:tc>
          <w:tcPr>
            <w:tcW w:w="0" w:type="auto"/>
            <w:vAlign w:val="center"/>
          </w:tcPr>
          <w:p w14:paraId="588D832E" w14:textId="77777777" w:rsidR="00A44243" w:rsidRDefault="00A253FF">
            <w:r>
              <w:t>By March 31, 2025, 29% of eighth graders will score Proficient on STAR Math.</w:t>
            </w:r>
          </w:p>
        </w:tc>
        <w:tc>
          <w:tcPr>
            <w:tcW w:w="0" w:type="auto"/>
            <w:vAlign w:val="center"/>
          </w:tcPr>
          <w:p w14:paraId="47EE564D" w14:textId="77777777" w:rsidR="00A44243" w:rsidRDefault="00A253FF">
            <w:r>
              <w:t>By June 30, 2025, 30% of eighth grade students will score proficient on STAR Math.</w:t>
            </w:r>
          </w:p>
        </w:tc>
      </w:tr>
    </w:tbl>
    <w:p w14:paraId="2911F47D" w14:textId="77777777" w:rsidR="00A44243" w:rsidRDefault="00A253FF">
      <w:pPr>
        <w:pStyle w:val="Heading2"/>
      </w:pPr>
      <w:r>
        <w:t>Priority: IF we provide an aligned curriculum and assessment system, implemented with one or more evidence-based instructional strategies, THEN learners will meet 6th grade- 8th grade level proficiency in ELA. Our Evidence Based Strategy (EBS):  Rec 3. Routinely use a set of comprehension-building practices to help students make sense of the text. Part A: Build students’ world and word knowledge so they can make sense of the text. Part B: Consistently provide students with opportunities to ask and answer qu</w:t>
      </w:r>
      <w:r>
        <w:t xml:space="preserve">estions to better understand the text they read. Part C: Teach students a routine for determining the gist of a short section of text. Part D: Teach students to monitor their comprehension as they read. </w:t>
      </w:r>
    </w:p>
    <w:tbl>
      <w:tblPr>
        <w:tblStyle w:val="TableGrid"/>
        <w:tblW w:w="5000" w:type="pct"/>
        <w:tblLook w:val="04A0" w:firstRow="1" w:lastRow="0" w:firstColumn="1" w:lastColumn="0" w:noHBand="0" w:noVBand="1"/>
      </w:tblPr>
      <w:tblGrid>
        <w:gridCol w:w="3708"/>
        <w:gridCol w:w="3607"/>
        <w:gridCol w:w="3444"/>
        <w:gridCol w:w="3631"/>
      </w:tblGrid>
      <w:tr w:rsidR="00A44243" w14:paraId="30BC4B81" w14:textId="77777777">
        <w:tc>
          <w:tcPr>
            <w:tcW w:w="0" w:type="auto"/>
            <w:gridSpan w:val="4"/>
            <w:vAlign w:val="center"/>
          </w:tcPr>
          <w:p w14:paraId="30DD3162" w14:textId="77777777" w:rsidR="00A44243" w:rsidRDefault="00A253FF">
            <w:r>
              <w:rPr>
                <w:b/>
              </w:rPr>
              <w:t>Outcome Category</w:t>
            </w:r>
          </w:p>
        </w:tc>
      </w:tr>
      <w:tr w:rsidR="00A44243" w14:paraId="74AC748F" w14:textId="77777777">
        <w:tc>
          <w:tcPr>
            <w:tcW w:w="0" w:type="auto"/>
            <w:gridSpan w:val="4"/>
            <w:vAlign w:val="center"/>
          </w:tcPr>
          <w:p w14:paraId="42A9519B" w14:textId="77777777" w:rsidR="00A44243" w:rsidRDefault="00A253FF">
            <w:r>
              <w:t xml:space="preserve">Essential Practices 1: Focus on Continuous Improvement of Instruction                                            </w:t>
            </w:r>
          </w:p>
        </w:tc>
      </w:tr>
      <w:tr w:rsidR="00A44243" w14:paraId="07C38415" w14:textId="77777777">
        <w:tc>
          <w:tcPr>
            <w:tcW w:w="0" w:type="auto"/>
            <w:gridSpan w:val="4"/>
            <w:vAlign w:val="center"/>
          </w:tcPr>
          <w:p w14:paraId="17007635" w14:textId="77777777" w:rsidR="00A44243" w:rsidRDefault="00A253FF">
            <w:r>
              <w:rPr>
                <w:b/>
              </w:rPr>
              <w:t>Measurable Goal Statement (Smart Goal)</w:t>
            </w:r>
          </w:p>
        </w:tc>
      </w:tr>
      <w:tr w:rsidR="00A44243" w14:paraId="3752B2BB" w14:textId="77777777">
        <w:tc>
          <w:tcPr>
            <w:tcW w:w="0" w:type="auto"/>
            <w:gridSpan w:val="4"/>
            <w:vAlign w:val="center"/>
          </w:tcPr>
          <w:p w14:paraId="72AECF46" w14:textId="77777777" w:rsidR="00A44243" w:rsidRDefault="00A253FF">
            <w:r>
              <w:t>By June 2025, 39% of sixth grade students will be proficient on the Star Reading Assessment based on the unified scale score.</w:t>
            </w:r>
          </w:p>
        </w:tc>
      </w:tr>
      <w:tr w:rsidR="00A44243" w14:paraId="54BD4AE1" w14:textId="77777777">
        <w:tc>
          <w:tcPr>
            <w:tcW w:w="0" w:type="auto"/>
            <w:gridSpan w:val="4"/>
            <w:vAlign w:val="center"/>
          </w:tcPr>
          <w:p w14:paraId="7A9F84F9" w14:textId="77777777" w:rsidR="00A44243" w:rsidRDefault="00A253FF">
            <w:r>
              <w:rPr>
                <w:b/>
              </w:rPr>
              <w:t>Measurable Goal Nickname (35 Character Max)</w:t>
            </w:r>
          </w:p>
        </w:tc>
      </w:tr>
      <w:tr w:rsidR="00A44243" w14:paraId="620B8F7D" w14:textId="77777777">
        <w:tc>
          <w:tcPr>
            <w:tcW w:w="0" w:type="auto"/>
            <w:gridSpan w:val="4"/>
            <w:vAlign w:val="center"/>
          </w:tcPr>
          <w:p w14:paraId="7CEE6E54" w14:textId="77777777" w:rsidR="00A44243" w:rsidRDefault="00A253FF">
            <w:r>
              <w:t>6th Grade ELA</w:t>
            </w:r>
          </w:p>
        </w:tc>
      </w:tr>
      <w:tr w:rsidR="00A44243" w14:paraId="713C06E2" w14:textId="77777777">
        <w:tc>
          <w:tcPr>
            <w:tcW w:w="0" w:type="auto"/>
            <w:vAlign w:val="center"/>
          </w:tcPr>
          <w:p w14:paraId="708C9BBA" w14:textId="77777777" w:rsidR="00A44243" w:rsidRDefault="00A253FF">
            <w:r>
              <w:rPr>
                <w:b/>
              </w:rPr>
              <w:t>Target 1st Quarter</w:t>
            </w:r>
          </w:p>
        </w:tc>
        <w:tc>
          <w:tcPr>
            <w:tcW w:w="0" w:type="auto"/>
            <w:vAlign w:val="center"/>
          </w:tcPr>
          <w:p w14:paraId="5D3F2F4C" w14:textId="77777777" w:rsidR="00A44243" w:rsidRDefault="00A253FF">
            <w:r>
              <w:rPr>
                <w:b/>
              </w:rPr>
              <w:t>Target 2nd Quarter</w:t>
            </w:r>
          </w:p>
        </w:tc>
        <w:tc>
          <w:tcPr>
            <w:tcW w:w="0" w:type="auto"/>
            <w:vAlign w:val="center"/>
          </w:tcPr>
          <w:p w14:paraId="5C0652B2" w14:textId="77777777" w:rsidR="00A44243" w:rsidRDefault="00A253FF">
            <w:r>
              <w:rPr>
                <w:b/>
              </w:rPr>
              <w:t>Target 3rd Quarter</w:t>
            </w:r>
          </w:p>
        </w:tc>
        <w:tc>
          <w:tcPr>
            <w:tcW w:w="0" w:type="auto"/>
            <w:vAlign w:val="center"/>
          </w:tcPr>
          <w:p w14:paraId="799F5991" w14:textId="77777777" w:rsidR="00A44243" w:rsidRDefault="00A253FF">
            <w:r>
              <w:rPr>
                <w:b/>
              </w:rPr>
              <w:t>Target 4th Quarter</w:t>
            </w:r>
          </w:p>
        </w:tc>
      </w:tr>
      <w:tr w:rsidR="00A44243" w14:paraId="538BAF2E" w14:textId="77777777">
        <w:tc>
          <w:tcPr>
            <w:tcW w:w="0" w:type="auto"/>
            <w:vAlign w:val="center"/>
          </w:tcPr>
          <w:p w14:paraId="26E10C02" w14:textId="77777777" w:rsidR="00A44243" w:rsidRDefault="00A253FF">
            <w:r>
              <w:t>By September 30, 2024, 34% of sixth graders will score Proficient on STAR Reading.</w:t>
            </w:r>
          </w:p>
        </w:tc>
        <w:tc>
          <w:tcPr>
            <w:tcW w:w="0" w:type="auto"/>
            <w:vAlign w:val="center"/>
          </w:tcPr>
          <w:p w14:paraId="22965E9A" w14:textId="77777777" w:rsidR="00A44243" w:rsidRDefault="00A253FF">
            <w:r>
              <w:t>By December 6, 2024, 36% of sixth graders will score Proficient on STAR Reading.</w:t>
            </w:r>
          </w:p>
        </w:tc>
        <w:tc>
          <w:tcPr>
            <w:tcW w:w="0" w:type="auto"/>
            <w:vAlign w:val="center"/>
          </w:tcPr>
          <w:p w14:paraId="7DB8046C" w14:textId="77777777" w:rsidR="00A44243" w:rsidRDefault="00A253FF">
            <w:r>
              <w:t>By March 31, 2025, 38% of sixth graders will score Proficient on STAR Reading.</w:t>
            </w:r>
          </w:p>
        </w:tc>
        <w:tc>
          <w:tcPr>
            <w:tcW w:w="0" w:type="auto"/>
            <w:vAlign w:val="center"/>
          </w:tcPr>
          <w:p w14:paraId="178E9235" w14:textId="77777777" w:rsidR="00A44243" w:rsidRDefault="00A253FF">
            <w:r>
              <w:t>By June 30, 2025, 39% of sixth grade students will score proficient on STAR Reading.</w:t>
            </w:r>
          </w:p>
        </w:tc>
      </w:tr>
    </w:tbl>
    <w:p w14:paraId="30CC4CD5" w14:textId="77777777" w:rsidR="00A44243" w:rsidRDefault="00A44243"/>
    <w:tbl>
      <w:tblPr>
        <w:tblStyle w:val="TableGrid"/>
        <w:tblW w:w="5000" w:type="pct"/>
        <w:tblLook w:val="04A0" w:firstRow="1" w:lastRow="0" w:firstColumn="1" w:lastColumn="0" w:noHBand="0" w:noVBand="1"/>
      </w:tblPr>
      <w:tblGrid>
        <w:gridCol w:w="3708"/>
        <w:gridCol w:w="3608"/>
        <w:gridCol w:w="3448"/>
        <w:gridCol w:w="3626"/>
      </w:tblGrid>
      <w:tr w:rsidR="00A44243" w14:paraId="74549E77" w14:textId="77777777">
        <w:tc>
          <w:tcPr>
            <w:tcW w:w="0" w:type="auto"/>
            <w:gridSpan w:val="4"/>
            <w:vAlign w:val="center"/>
          </w:tcPr>
          <w:p w14:paraId="28AC480B" w14:textId="77777777" w:rsidR="00A44243" w:rsidRDefault="00A253FF">
            <w:r>
              <w:rPr>
                <w:b/>
              </w:rPr>
              <w:t>Outcome Category</w:t>
            </w:r>
          </w:p>
        </w:tc>
      </w:tr>
      <w:tr w:rsidR="00A44243" w14:paraId="3A7D9DA4" w14:textId="77777777">
        <w:tc>
          <w:tcPr>
            <w:tcW w:w="0" w:type="auto"/>
            <w:gridSpan w:val="4"/>
            <w:vAlign w:val="center"/>
          </w:tcPr>
          <w:p w14:paraId="6D503E94" w14:textId="77777777" w:rsidR="00A44243" w:rsidRDefault="00A253FF">
            <w:r>
              <w:t xml:space="preserve">Essential Practices 1: Focus on Continuous Improvement of Instruction                                            </w:t>
            </w:r>
          </w:p>
        </w:tc>
      </w:tr>
      <w:tr w:rsidR="00A44243" w14:paraId="50788F0C" w14:textId="77777777">
        <w:tc>
          <w:tcPr>
            <w:tcW w:w="0" w:type="auto"/>
            <w:gridSpan w:val="4"/>
            <w:vAlign w:val="center"/>
          </w:tcPr>
          <w:p w14:paraId="00156962" w14:textId="77777777" w:rsidR="00A44243" w:rsidRDefault="00A253FF">
            <w:r>
              <w:rPr>
                <w:b/>
              </w:rPr>
              <w:t>Measurable Goal Statement (Smart Goal)</w:t>
            </w:r>
          </w:p>
        </w:tc>
      </w:tr>
      <w:tr w:rsidR="00A44243" w14:paraId="7B6EAE0B" w14:textId="77777777">
        <w:tc>
          <w:tcPr>
            <w:tcW w:w="0" w:type="auto"/>
            <w:gridSpan w:val="4"/>
            <w:vAlign w:val="center"/>
          </w:tcPr>
          <w:p w14:paraId="3C148CEA" w14:textId="77777777" w:rsidR="00A44243" w:rsidRDefault="00A253FF">
            <w:r>
              <w:t>By June 2025, 39% of seventh grade students will be proficient on the Star Reading Assessment based on the unified scale score.</w:t>
            </w:r>
          </w:p>
        </w:tc>
      </w:tr>
      <w:tr w:rsidR="00A44243" w14:paraId="0C78F886" w14:textId="77777777">
        <w:tc>
          <w:tcPr>
            <w:tcW w:w="0" w:type="auto"/>
            <w:gridSpan w:val="4"/>
            <w:vAlign w:val="center"/>
          </w:tcPr>
          <w:p w14:paraId="6017CF4F" w14:textId="77777777" w:rsidR="00A44243" w:rsidRDefault="00A253FF">
            <w:r>
              <w:rPr>
                <w:b/>
              </w:rPr>
              <w:t>Measurable Goal Nickname (35 Character Max)</w:t>
            </w:r>
          </w:p>
        </w:tc>
      </w:tr>
      <w:tr w:rsidR="00A44243" w14:paraId="73B5E79C" w14:textId="77777777">
        <w:tc>
          <w:tcPr>
            <w:tcW w:w="0" w:type="auto"/>
            <w:gridSpan w:val="4"/>
            <w:vAlign w:val="center"/>
          </w:tcPr>
          <w:p w14:paraId="17E2D299" w14:textId="77777777" w:rsidR="00A44243" w:rsidRDefault="00A253FF">
            <w:r>
              <w:t>7th Grade ELA</w:t>
            </w:r>
          </w:p>
        </w:tc>
      </w:tr>
      <w:tr w:rsidR="00A44243" w14:paraId="26379032" w14:textId="77777777">
        <w:tc>
          <w:tcPr>
            <w:tcW w:w="0" w:type="auto"/>
            <w:vAlign w:val="center"/>
          </w:tcPr>
          <w:p w14:paraId="24833612" w14:textId="77777777" w:rsidR="00A44243" w:rsidRDefault="00A253FF">
            <w:r>
              <w:rPr>
                <w:b/>
              </w:rPr>
              <w:t>Target 1st Quarter</w:t>
            </w:r>
          </w:p>
        </w:tc>
        <w:tc>
          <w:tcPr>
            <w:tcW w:w="0" w:type="auto"/>
            <w:vAlign w:val="center"/>
          </w:tcPr>
          <w:p w14:paraId="58BE27AE" w14:textId="77777777" w:rsidR="00A44243" w:rsidRDefault="00A253FF">
            <w:r>
              <w:rPr>
                <w:b/>
              </w:rPr>
              <w:t>Target 2nd Quarter</w:t>
            </w:r>
          </w:p>
        </w:tc>
        <w:tc>
          <w:tcPr>
            <w:tcW w:w="0" w:type="auto"/>
            <w:vAlign w:val="center"/>
          </w:tcPr>
          <w:p w14:paraId="12052192" w14:textId="77777777" w:rsidR="00A44243" w:rsidRDefault="00A253FF">
            <w:r>
              <w:rPr>
                <w:b/>
              </w:rPr>
              <w:t>Target 3rd Quarter</w:t>
            </w:r>
          </w:p>
        </w:tc>
        <w:tc>
          <w:tcPr>
            <w:tcW w:w="0" w:type="auto"/>
            <w:vAlign w:val="center"/>
          </w:tcPr>
          <w:p w14:paraId="69E58BF8" w14:textId="77777777" w:rsidR="00A44243" w:rsidRDefault="00A253FF">
            <w:r>
              <w:rPr>
                <w:b/>
              </w:rPr>
              <w:t>Target 4th Quarter</w:t>
            </w:r>
          </w:p>
        </w:tc>
      </w:tr>
      <w:tr w:rsidR="00A44243" w14:paraId="3F10D294" w14:textId="77777777">
        <w:tc>
          <w:tcPr>
            <w:tcW w:w="0" w:type="auto"/>
            <w:vAlign w:val="center"/>
          </w:tcPr>
          <w:p w14:paraId="3CA3A59B" w14:textId="77777777" w:rsidR="00A44243" w:rsidRDefault="00A253FF">
            <w:r>
              <w:t xml:space="preserve">By September 30, 2024, 34% of seventh graders will score </w:t>
            </w:r>
            <w:r>
              <w:lastRenderedPageBreak/>
              <w:t>Proficient on STAR Reading.</w:t>
            </w:r>
          </w:p>
        </w:tc>
        <w:tc>
          <w:tcPr>
            <w:tcW w:w="0" w:type="auto"/>
            <w:vAlign w:val="center"/>
          </w:tcPr>
          <w:p w14:paraId="6D15042C" w14:textId="77777777" w:rsidR="00A44243" w:rsidRDefault="00A253FF">
            <w:r>
              <w:lastRenderedPageBreak/>
              <w:t xml:space="preserve">By December 3, 2024, 36% of seventh graders will score </w:t>
            </w:r>
            <w:r>
              <w:lastRenderedPageBreak/>
              <w:t>Proficient on STAR Reading.</w:t>
            </w:r>
          </w:p>
        </w:tc>
        <w:tc>
          <w:tcPr>
            <w:tcW w:w="0" w:type="auto"/>
            <w:vAlign w:val="center"/>
          </w:tcPr>
          <w:p w14:paraId="5A4DF628" w14:textId="77777777" w:rsidR="00A44243" w:rsidRDefault="00A253FF">
            <w:r>
              <w:lastRenderedPageBreak/>
              <w:t xml:space="preserve">By March 31, 2025, 38% of seventh graders will score </w:t>
            </w:r>
            <w:r>
              <w:lastRenderedPageBreak/>
              <w:t>Proficient on STAR Reading.</w:t>
            </w:r>
          </w:p>
        </w:tc>
        <w:tc>
          <w:tcPr>
            <w:tcW w:w="0" w:type="auto"/>
            <w:vAlign w:val="center"/>
          </w:tcPr>
          <w:p w14:paraId="7BE94534" w14:textId="77777777" w:rsidR="00A44243" w:rsidRDefault="00A253FF">
            <w:r>
              <w:lastRenderedPageBreak/>
              <w:t xml:space="preserve">By June 30, 2025, 39% of seventh grade students will score </w:t>
            </w:r>
            <w:r>
              <w:lastRenderedPageBreak/>
              <w:t>proficient on STAR Reading.</w:t>
            </w:r>
          </w:p>
        </w:tc>
      </w:tr>
    </w:tbl>
    <w:p w14:paraId="036B46D2" w14:textId="77777777" w:rsidR="00A44243" w:rsidRDefault="00A44243"/>
    <w:tbl>
      <w:tblPr>
        <w:tblStyle w:val="TableGrid"/>
        <w:tblW w:w="5000" w:type="pct"/>
        <w:tblLook w:val="04A0" w:firstRow="1" w:lastRow="0" w:firstColumn="1" w:lastColumn="0" w:noHBand="0" w:noVBand="1"/>
      </w:tblPr>
      <w:tblGrid>
        <w:gridCol w:w="3708"/>
        <w:gridCol w:w="3608"/>
        <w:gridCol w:w="3446"/>
        <w:gridCol w:w="3628"/>
      </w:tblGrid>
      <w:tr w:rsidR="00A44243" w14:paraId="22607E52" w14:textId="77777777">
        <w:tc>
          <w:tcPr>
            <w:tcW w:w="0" w:type="auto"/>
            <w:gridSpan w:val="4"/>
            <w:vAlign w:val="center"/>
          </w:tcPr>
          <w:p w14:paraId="45888B9A" w14:textId="77777777" w:rsidR="00A44243" w:rsidRDefault="00A253FF">
            <w:r>
              <w:rPr>
                <w:b/>
              </w:rPr>
              <w:t>Outcome Category</w:t>
            </w:r>
          </w:p>
        </w:tc>
      </w:tr>
      <w:tr w:rsidR="00A44243" w14:paraId="672E261A" w14:textId="77777777">
        <w:tc>
          <w:tcPr>
            <w:tcW w:w="0" w:type="auto"/>
            <w:gridSpan w:val="4"/>
            <w:vAlign w:val="center"/>
          </w:tcPr>
          <w:p w14:paraId="6ADACE6D" w14:textId="77777777" w:rsidR="00A44243" w:rsidRDefault="00A253FF">
            <w:r>
              <w:t xml:space="preserve">Essential Practices 1: Focus on Continuous Improvement of Instruction                                            </w:t>
            </w:r>
          </w:p>
        </w:tc>
      </w:tr>
      <w:tr w:rsidR="00A44243" w14:paraId="6179BA02" w14:textId="77777777">
        <w:tc>
          <w:tcPr>
            <w:tcW w:w="0" w:type="auto"/>
            <w:gridSpan w:val="4"/>
            <w:vAlign w:val="center"/>
          </w:tcPr>
          <w:p w14:paraId="7078B30C" w14:textId="77777777" w:rsidR="00A44243" w:rsidRDefault="00A253FF">
            <w:r>
              <w:rPr>
                <w:b/>
              </w:rPr>
              <w:t>Measurable Goal Statement (Smart Goal)</w:t>
            </w:r>
          </w:p>
        </w:tc>
      </w:tr>
      <w:tr w:rsidR="00A44243" w14:paraId="1451EC39" w14:textId="77777777">
        <w:tc>
          <w:tcPr>
            <w:tcW w:w="0" w:type="auto"/>
            <w:gridSpan w:val="4"/>
            <w:vAlign w:val="center"/>
          </w:tcPr>
          <w:p w14:paraId="15E1D916" w14:textId="77777777" w:rsidR="00A44243" w:rsidRDefault="00A253FF">
            <w:r>
              <w:t>By June 2025, 40% of eighth grade students will be proficient on the Star Reading Assessment based on the unified scale score.</w:t>
            </w:r>
          </w:p>
        </w:tc>
      </w:tr>
      <w:tr w:rsidR="00A44243" w14:paraId="1EAA166F" w14:textId="77777777">
        <w:tc>
          <w:tcPr>
            <w:tcW w:w="0" w:type="auto"/>
            <w:gridSpan w:val="4"/>
            <w:vAlign w:val="center"/>
          </w:tcPr>
          <w:p w14:paraId="25E00845" w14:textId="77777777" w:rsidR="00A44243" w:rsidRDefault="00A253FF">
            <w:r>
              <w:rPr>
                <w:b/>
              </w:rPr>
              <w:t>Measurable Goal Nickname (35 Character Max)</w:t>
            </w:r>
          </w:p>
        </w:tc>
      </w:tr>
      <w:tr w:rsidR="00A44243" w14:paraId="63C9BCA3" w14:textId="77777777">
        <w:tc>
          <w:tcPr>
            <w:tcW w:w="0" w:type="auto"/>
            <w:gridSpan w:val="4"/>
            <w:vAlign w:val="center"/>
          </w:tcPr>
          <w:p w14:paraId="7E2B7238" w14:textId="77777777" w:rsidR="00A44243" w:rsidRDefault="00A253FF">
            <w:r>
              <w:t>8th Grade ELA</w:t>
            </w:r>
          </w:p>
        </w:tc>
      </w:tr>
      <w:tr w:rsidR="00A44243" w14:paraId="4A8E85F9" w14:textId="77777777">
        <w:tc>
          <w:tcPr>
            <w:tcW w:w="0" w:type="auto"/>
            <w:vAlign w:val="center"/>
          </w:tcPr>
          <w:p w14:paraId="4D56A171" w14:textId="77777777" w:rsidR="00A44243" w:rsidRDefault="00A253FF">
            <w:r>
              <w:rPr>
                <w:b/>
              </w:rPr>
              <w:t>Target 1st Quarter</w:t>
            </w:r>
          </w:p>
        </w:tc>
        <w:tc>
          <w:tcPr>
            <w:tcW w:w="0" w:type="auto"/>
            <w:vAlign w:val="center"/>
          </w:tcPr>
          <w:p w14:paraId="0F7C38EE" w14:textId="77777777" w:rsidR="00A44243" w:rsidRDefault="00A253FF">
            <w:r>
              <w:rPr>
                <w:b/>
              </w:rPr>
              <w:t>Target 2nd Quarter</w:t>
            </w:r>
          </w:p>
        </w:tc>
        <w:tc>
          <w:tcPr>
            <w:tcW w:w="0" w:type="auto"/>
            <w:vAlign w:val="center"/>
          </w:tcPr>
          <w:p w14:paraId="2BA0C3E0" w14:textId="77777777" w:rsidR="00A44243" w:rsidRDefault="00A253FF">
            <w:r>
              <w:rPr>
                <w:b/>
              </w:rPr>
              <w:t>Target 3rd Quarter</w:t>
            </w:r>
          </w:p>
        </w:tc>
        <w:tc>
          <w:tcPr>
            <w:tcW w:w="0" w:type="auto"/>
            <w:vAlign w:val="center"/>
          </w:tcPr>
          <w:p w14:paraId="518731CE" w14:textId="77777777" w:rsidR="00A44243" w:rsidRDefault="00A253FF">
            <w:r>
              <w:rPr>
                <w:b/>
              </w:rPr>
              <w:t>Target 4th Quarter</w:t>
            </w:r>
          </w:p>
        </w:tc>
      </w:tr>
      <w:tr w:rsidR="00A44243" w14:paraId="77A7CDDD" w14:textId="77777777">
        <w:tc>
          <w:tcPr>
            <w:tcW w:w="0" w:type="auto"/>
            <w:vAlign w:val="center"/>
          </w:tcPr>
          <w:p w14:paraId="58B68F00" w14:textId="77777777" w:rsidR="00A44243" w:rsidRDefault="00A253FF">
            <w:r>
              <w:t>By September 30, 2024, 35% of eighth graders will score Proficient on STAR Reading.</w:t>
            </w:r>
          </w:p>
        </w:tc>
        <w:tc>
          <w:tcPr>
            <w:tcW w:w="0" w:type="auto"/>
            <w:vAlign w:val="center"/>
          </w:tcPr>
          <w:p w14:paraId="6E98E244" w14:textId="77777777" w:rsidR="00A44243" w:rsidRDefault="00A253FF">
            <w:r>
              <w:t>By December 3, 2024, 37% of eighth graders will score Proficient on STAR Reading.</w:t>
            </w:r>
          </w:p>
        </w:tc>
        <w:tc>
          <w:tcPr>
            <w:tcW w:w="0" w:type="auto"/>
            <w:vAlign w:val="center"/>
          </w:tcPr>
          <w:p w14:paraId="7A2D40C9" w14:textId="77777777" w:rsidR="00A44243" w:rsidRDefault="00A253FF">
            <w:r>
              <w:t>By March 31, 2025, 39% of eighth graders will score Proficient on STAR Reading.</w:t>
            </w:r>
          </w:p>
        </w:tc>
        <w:tc>
          <w:tcPr>
            <w:tcW w:w="0" w:type="auto"/>
            <w:vAlign w:val="center"/>
          </w:tcPr>
          <w:p w14:paraId="351B696A" w14:textId="77777777" w:rsidR="00A44243" w:rsidRDefault="00A253FF">
            <w:r>
              <w:t>By June 30, 2025, 40% of eighth grade students will score proficient on STAR Reading.</w:t>
            </w:r>
          </w:p>
        </w:tc>
      </w:tr>
    </w:tbl>
    <w:p w14:paraId="7B9186A0" w14:textId="77777777" w:rsidR="00A44243" w:rsidRDefault="00A253FF">
      <w:r>
        <w:br/>
      </w:r>
      <w:r>
        <w:br/>
      </w:r>
      <w:r>
        <w:br/>
      </w:r>
      <w:r>
        <w:br/>
      </w:r>
      <w:r>
        <w:br/>
      </w:r>
      <w:r>
        <w:br/>
      </w:r>
      <w:r>
        <w:br w:type="page"/>
      </w:r>
    </w:p>
    <w:p w14:paraId="18E6A52F" w14:textId="77777777" w:rsidR="00A44243" w:rsidRDefault="00A253FF">
      <w:pPr>
        <w:pStyle w:val="Heading1"/>
      </w:pPr>
      <w:r>
        <w:lastRenderedPageBreak/>
        <w:t>Action Plan</w:t>
      </w:r>
    </w:p>
    <w:p w14:paraId="635BB5B1" w14:textId="77777777" w:rsidR="00A44243" w:rsidRDefault="00A253FF">
      <w:pPr>
        <w:pStyle w:val="Heading2"/>
      </w:pPr>
      <w:r>
        <w:t>Measurable Goals</w:t>
      </w:r>
    </w:p>
    <w:tbl>
      <w:tblPr>
        <w:tblStyle w:val="TableGrid"/>
        <w:tblW w:w="5000" w:type="pct"/>
        <w:tblLook w:val="04A0" w:firstRow="1" w:lastRow="0" w:firstColumn="1" w:lastColumn="0" w:noHBand="0" w:noVBand="1"/>
      </w:tblPr>
      <w:tblGrid>
        <w:gridCol w:w="7195"/>
        <w:gridCol w:w="7195"/>
      </w:tblGrid>
      <w:tr w:rsidR="00A44243" w14:paraId="43C681FB" w14:textId="77777777">
        <w:tc>
          <w:tcPr>
            <w:tcW w:w="0" w:type="auto"/>
            <w:vAlign w:val="center"/>
          </w:tcPr>
          <w:p w14:paraId="50563B4A" w14:textId="77777777" w:rsidR="00A44243" w:rsidRDefault="00A253FF">
            <w:r>
              <w:t>6th Grade ELA</w:t>
            </w:r>
          </w:p>
        </w:tc>
        <w:tc>
          <w:tcPr>
            <w:tcW w:w="0" w:type="auto"/>
            <w:vAlign w:val="center"/>
          </w:tcPr>
          <w:p w14:paraId="172D669E" w14:textId="77777777" w:rsidR="00A44243" w:rsidRDefault="00A253FF">
            <w:r>
              <w:t>6th Grade Math</w:t>
            </w:r>
          </w:p>
        </w:tc>
      </w:tr>
      <w:tr w:rsidR="00A44243" w14:paraId="5B5049AE" w14:textId="77777777">
        <w:tc>
          <w:tcPr>
            <w:tcW w:w="0" w:type="auto"/>
            <w:vAlign w:val="center"/>
          </w:tcPr>
          <w:p w14:paraId="31755812" w14:textId="77777777" w:rsidR="00A44243" w:rsidRDefault="00A253FF">
            <w:r>
              <w:t>7th Grade Math</w:t>
            </w:r>
          </w:p>
        </w:tc>
        <w:tc>
          <w:tcPr>
            <w:tcW w:w="0" w:type="auto"/>
            <w:vAlign w:val="center"/>
          </w:tcPr>
          <w:p w14:paraId="7DC074DD" w14:textId="77777777" w:rsidR="00A44243" w:rsidRDefault="00A253FF">
            <w:r>
              <w:t>8th Grade Math</w:t>
            </w:r>
          </w:p>
        </w:tc>
      </w:tr>
      <w:tr w:rsidR="00A44243" w14:paraId="269BAD66" w14:textId="77777777">
        <w:tc>
          <w:tcPr>
            <w:tcW w:w="0" w:type="auto"/>
            <w:vAlign w:val="center"/>
          </w:tcPr>
          <w:p w14:paraId="32277ABE" w14:textId="77777777" w:rsidR="00A44243" w:rsidRDefault="00A253FF">
            <w:r>
              <w:t>7th Grade ELA</w:t>
            </w:r>
          </w:p>
        </w:tc>
        <w:tc>
          <w:tcPr>
            <w:tcW w:w="0" w:type="auto"/>
            <w:vAlign w:val="center"/>
          </w:tcPr>
          <w:p w14:paraId="2F9C9F65" w14:textId="77777777" w:rsidR="00A44243" w:rsidRDefault="00A253FF">
            <w:r>
              <w:t>8th Grade ELA</w:t>
            </w:r>
          </w:p>
        </w:tc>
      </w:tr>
    </w:tbl>
    <w:p w14:paraId="3D57F560" w14:textId="77777777" w:rsidR="00A44243" w:rsidRDefault="00A253FF">
      <w:pPr>
        <w:pStyle w:val="Heading2"/>
      </w:pPr>
      <w:r>
        <w:t xml:space="preserve">Action Plan For: 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w:t>
      </w:r>
    </w:p>
    <w:tbl>
      <w:tblPr>
        <w:tblStyle w:val="TableGrid"/>
        <w:tblW w:w="5000" w:type="pct"/>
        <w:tblLook w:val="04A0" w:firstRow="1" w:lastRow="0" w:firstColumn="1" w:lastColumn="0" w:noHBand="0" w:noVBand="1"/>
      </w:tblPr>
      <w:tblGrid>
        <w:gridCol w:w="14390"/>
      </w:tblGrid>
      <w:tr w:rsidR="00A44243" w14:paraId="63CE682F" w14:textId="77777777">
        <w:tc>
          <w:tcPr>
            <w:tcW w:w="0" w:type="auto"/>
            <w:vAlign w:val="center"/>
          </w:tcPr>
          <w:p w14:paraId="726D3D1D" w14:textId="77777777" w:rsidR="00A44243" w:rsidRDefault="00A253FF">
            <w:r>
              <w:rPr>
                <w:b/>
              </w:rPr>
              <w:t>Measurable Goals:</w:t>
            </w:r>
          </w:p>
        </w:tc>
      </w:tr>
      <w:tr w:rsidR="00A44243" w14:paraId="2C006FA3" w14:textId="77777777">
        <w:tc>
          <w:tcPr>
            <w:tcW w:w="0" w:type="auto"/>
            <w:vAlign w:val="center"/>
          </w:tcPr>
          <w:p w14:paraId="007FCD70" w14:textId="77777777" w:rsidR="00A44243" w:rsidRDefault="00A253FF">
            <w:pPr>
              <w:pStyle w:val="ListParagraph"/>
              <w:numPr>
                <w:ilvl w:val="0"/>
                <w:numId w:val="1"/>
              </w:numPr>
            </w:pPr>
            <w:r>
              <w:t>By June 2025, 39% of sixth grade students will be proficient on the Star Reading Assessment based on the unified scale score.</w:t>
            </w:r>
          </w:p>
          <w:p w14:paraId="41F8E68D" w14:textId="77777777" w:rsidR="00A44243" w:rsidRDefault="00A253FF">
            <w:pPr>
              <w:pStyle w:val="ListParagraph"/>
              <w:numPr>
                <w:ilvl w:val="0"/>
                <w:numId w:val="1"/>
              </w:numPr>
            </w:pPr>
            <w:r>
              <w:t>By June 2025, 40% of eighth grade students will be proficient on the Star Reading Assessment based on the unified scale score.</w:t>
            </w:r>
          </w:p>
          <w:p w14:paraId="04B19727" w14:textId="77777777" w:rsidR="00A44243" w:rsidRDefault="00A253FF">
            <w:pPr>
              <w:pStyle w:val="ListParagraph"/>
              <w:numPr>
                <w:ilvl w:val="0"/>
                <w:numId w:val="1"/>
              </w:numPr>
            </w:pPr>
            <w:r>
              <w:t>By June 2025, 39% of seventh grade students will be proficient on the Star Reading Assessment based on the unified scale score.</w:t>
            </w:r>
          </w:p>
        </w:tc>
      </w:tr>
    </w:tbl>
    <w:p w14:paraId="27C78A19" w14:textId="77777777" w:rsidR="00A44243" w:rsidRDefault="00A44243"/>
    <w:tbl>
      <w:tblPr>
        <w:tblStyle w:val="TableGrid"/>
        <w:tblW w:w="5000" w:type="pct"/>
        <w:tblLook w:val="04A0" w:firstRow="1" w:lastRow="0" w:firstColumn="1" w:lastColumn="0" w:noHBand="0" w:noVBand="1"/>
      </w:tblPr>
      <w:tblGrid>
        <w:gridCol w:w="7350"/>
        <w:gridCol w:w="4470"/>
        <w:gridCol w:w="1342"/>
        <w:gridCol w:w="1228"/>
      </w:tblGrid>
      <w:tr w:rsidR="00A44243" w14:paraId="707972AF" w14:textId="77777777">
        <w:tc>
          <w:tcPr>
            <w:tcW w:w="0" w:type="auto"/>
            <w:gridSpan w:val="2"/>
            <w:vAlign w:val="center"/>
          </w:tcPr>
          <w:p w14:paraId="2D09984E" w14:textId="77777777" w:rsidR="00A44243" w:rsidRDefault="00A253FF">
            <w:r>
              <w:rPr>
                <w:b/>
              </w:rPr>
              <w:t>Action Step</w:t>
            </w:r>
          </w:p>
        </w:tc>
        <w:tc>
          <w:tcPr>
            <w:tcW w:w="0" w:type="auto"/>
            <w:gridSpan w:val="2"/>
            <w:vAlign w:val="center"/>
          </w:tcPr>
          <w:p w14:paraId="6424BD27" w14:textId="77777777" w:rsidR="00A44243" w:rsidRDefault="00A253FF">
            <w:r>
              <w:rPr>
                <w:b/>
              </w:rPr>
              <w:t>Anticipated Start/Completion Date</w:t>
            </w:r>
          </w:p>
        </w:tc>
      </w:tr>
      <w:tr w:rsidR="00A44243" w14:paraId="06D221CF" w14:textId="77777777">
        <w:tc>
          <w:tcPr>
            <w:tcW w:w="0" w:type="auto"/>
            <w:gridSpan w:val="2"/>
            <w:vAlign w:val="center"/>
          </w:tcPr>
          <w:p w14:paraId="7E318487" w14:textId="77777777" w:rsidR="00A44243" w:rsidRDefault="00A253FF">
            <w:r>
              <w:t>The SDoL Office of Curriculum, Instruction &amp; Assessment will conduct professional development on the evidence-based strategy (EBS).</w:t>
            </w:r>
          </w:p>
        </w:tc>
        <w:tc>
          <w:tcPr>
            <w:tcW w:w="0" w:type="auto"/>
            <w:vAlign w:val="center"/>
          </w:tcPr>
          <w:p w14:paraId="4CB630E5" w14:textId="77777777" w:rsidR="00A44243" w:rsidRDefault="00A253FF">
            <w:r>
              <w:t>2024-08-19</w:t>
            </w:r>
          </w:p>
        </w:tc>
        <w:tc>
          <w:tcPr>
            <w:tcW w:w="0" w:type="auto"/>
            <w:vAlign w:val="center"/>
          </w:tcPr>
          <w:p w14:paraId="047E92CB" w14:textId="77777777" w:rsidR="00A44243" w:rsidRDefault="00A253FF">
            <w:r>
              <w:t>2024-10-31</w:t>
            </w:r>
          </w:p>
        </w:tc>
      </w:tr>
      <w:tr w:rsidR="00A44243" w14:paraId="02641B0A" w14:textId="77777777">
        <w:tc>
          <w:tcPr>
            <w:tcW w:w="0" w:type="auto"/>
            <w:vAlign w:val="center"/>
          </w:tcPr>
          <w:p w14:paraId="4667AE2F" w14:textId="77777777" w:rsidR="00A44243" w:rsidRDefault="00A253FF">
            <w:r>
              <w:rPr>
                <w:b/>
              </w:rPr>
              <w:t>Lead Person/Position</w:t>
            </w:r>
          </w:p>
        </w:tc>
        <w:tc>
          <w:tcPr>
            <w:tcW w:w="0" w:type="auto"/>
            <w:vAlign w:val="center"/>
          </w:tcPr>
          <w:p w14:paraId="12920C75" w14:textId="77777777" w:rsidR="00A44243" w:rsidRDefault="00A253FF">
            <w:r>
              <w:rPr>
                <w:b/>
              </w:rPr>
              <w:t>Material/Resources/Supports Needed</w:t>
            </w:r>
          </w:p>
        </w:tc>
        <w:tc>
          <w:tcPr>
            <w:tcW w:w="0" w:type="auto"/>
            <w:vAlign w:val="center"/>
          </w:tcPr>
          <w:p w14:paraId="07F48DA5" w14:textId="77777777" w:rsidR="00A44243" w:rsidRDefault="00A253FF">
            <w:r>
              <w:rPr>
                <w:b/>
              </w:rPr>
              <w:t>PD Step?</w:t>
            </w:r>
          </w:p>
        </w:tc>
        <w:tc>
          <w:tcPr>
            <w:tcW w:w="0" w:type="auto"/>
            <w:vAlign w:val="center"/>
          </w:tcPr>
          <w:p w14:paraId="4BEA9BB4" w14:textId="77777777" w:rsidR="00A44243" w:rsidRDefault="00A44243"/>
        </w:tc>
      </w:tr>
      <w:tr w:rsidR="00A44243" w14:paraId="7467BEE9" w14:textId="77777777">
        <w:tc>
          <w:tcPr>
            <w:tcW w:w="0" w:type="auto"/>
            <w:vAlign w:val="center"/>
          </w:tcPr>
          <w:p w14:paraId="556E0F85" w14:textId="77777777" w:rsidR="00A44243" w:rsidRDefault="00A253FF">
            <w:r>
              <w:t>Brian McDonald (Coordinator of Secondary English Language Arts, Social Studies, and Advanced Programs).</w:t>
            </w:r>
          </w:p>
        </w:tc>
        <w:tc>
          <w:tcPr>
            <w:tcW w:w="0" w:type="auto"/>
            <w:vAlign w:val="center"/>
          </w:tcPr>
          <w:p w14:paraId="7A5646B2" w14:textId="77777777" w:rsidR="00A44243" w:rsidRDefault="00A253FF">
            <w:r>
              <w:t>Professional development plan and presentation.</w:t>
            </w:r>
          </w:p>
        </w:tc>
        <w:tc>
          <w:tcPr>
            <w:tcW w:w="0" w:type="auto"/>
            <w:vAlign w:val="center"/>
          </w:tcPr>
          <w:p w14:paraId="5AE3024A" w14:textId="77777777" w:rsidR="00A44243" w:rsidRDefault="00A253FF">
            <w:r>
              <w:t xml:space="preserve">Yes                                                                    </w:t>
            </w:r>
          </w:p>
        </w:tc>
        <w:tc>
          <w:tcPr>
            <w:tcW w:w="0" w:type="auto"/>
            <w:vAlign w:val="center"/>
          </w:tcPr>
          <w:p w14:paraId="51DBB2D0" w14:textId="77777777" w:rsidR="00A44243" w:rsidRDefault="00A44243"/>
        </w:tc>
      </w:tr>
      <w:tr w:rsidR="00A44243" w14:paraId="2DD8DA75" w14:textId="77777777">
        <w:tc>
          <w:tcPr>
            <w:tcW w:w="0" w:type="auto"/>
            <w:gridSpan w:val="2"/>
            <w:vAlign w:val="center"/>
          </w:tcPr>
          <w:p w14:paraId="4B13D952" w14:textId="77777777" w:rsidR="00A44243" w:rsidRDefault="00A253FF">
            <w:r>
              <w:rPr>
                <w:b/>
              </w:rPr>
              <w:t>Action Step</w:t>
            </w:r>
          </w:p>
        </w:tc>
        <w:tc>
          <w:tcPr>
            <w:tcW w:w="0" w:type="auto"/>
            <w:gridSpan w:val="2"/>
            <w:vAlign w:val="center"/>
          </w:tcPr>
          <w:p w14:paraId="5384EF30" w14:textId="77777777" w:rsidR="00A44243" w:rsidRDefault="00A253FF">
            <w:r>
              <w:rPr>
                <w:b/>
              </w:rPr>
              <w:t>Anticipated Start/Completion Date</w:t>
            </w:r>
          </w:p>
        </w:tc>
      </w:tr>
      <w:tr w:rsidR="00A44243" w14:paraId="12256FD9" w14:textId="77777777">
        <w:tc>
          <w:tcPr>
            <w:tcW w:w="0" w:type="auto"/>
            <w:gridSpan w:val="2"/>
            <w:vAlign w:val="center"/>
          </w:tcPr>
          <w:p w14:paraId="7341820F" w14:textId="77777777" w:rsidR="00A44243" w:rsidRDefault="00A253FF">
            <w:r>
              <w:t>Implement the evidence-based reading comprehension intervention program in classrooms.</w:t>
            </w:r>
          </w:p>
        </w:tc>
        <w:tc>
          <w:tcPr>
            <w:tcW w:w="0" w:type="auto"/>
            <w:vAlign w:val="center"/>
          </w:tcPr>
          <w:p w14:paraId="33276532" w14:textId="77777777" w:rsidR="00A44243" w:rsidRDefault="00A253FF">
            <w:r>
              <w:t>2024-08-19</w:t>
            </w:r>
          </w:p>
        </w:tc>
        <w:tc>
          <w:tcPr>
            <w:tcW w:w="0" w:type="auto"/>
            <w:vAlign w:val="center"/>
          </w:tcPr>
          <w:p w14:paraId="096210A6" w14:textId="77777777" w:rsidR="00A44243" w:rsidRDefault="00A253FF">
            <w:r>
              <w:t>2025-05-30</w:t>
            </w:r>
          </w:p>
        </w:tc>
      </w:tr>
      <w:tr w:rsidR="00A44243" w14:paraId="41804919" w14:textId="77777777">
        <w:tc>
          <w:tcPr>
            <w:tcW w:w="0" w:type="auto"/>
            <w:vAlign w:val="center"/>
          </w:tcPr>
          <w:p w14:paraId="41408C82" w14:textId="77777777" w:rsidR="00A44243" w:rsidRDefault="00A253FF">
            <w:r>
              <w:rPr>
                <w:b/>
              </w:rPr>
              <w:t>Lead Person/Position</w:t>
            </w:r>
          </w:p>
        </w:tc>
        <w:tc>
          <w:tcPr>
            <w:tcW w:w="0" w:type="auto"/>
            <w:vAlign w:val="center"/>
          </w:tcPr>
          <w:p w14:paraId="645B254D" w14:textId="77777777" w:rsidR="00A44243" w:rsidRDefault="00A253FF">
            <w:r>
              <w:rPr>
                <w:b/>
              </w:rPr>
              <w:t>Material/Resources/Supports Needed</w:t>
            </w:r>
          </w:p>
        </w:tc>
        <w:tc>
          <w:tcPr>
            <w:tcW w:w="0" w:type="auto"/>
            <w:vAlign w:val="center"/>
          </w:tcPr>
          <w:p w14:paraId="17B2DF28" w14:textId="77777777" w:rsidR="00A44243" w:rsidRDefault="00A253FF">
            <w:r>
              <w:rPr>
                <w:b/>
              </w:rPr>
              <w:t>PD Step?</w:t>
            </w:r>
          </w:p>
        </w:tc>
        <w:tc>
          <w:tcPr>
            <w:tcW w:w="0" w:type="auto"/>
            <w:vAlign w:val="center"/>
          </w:tcPr>
          <w:p w14:paraId="4427AF63" w14:textId="77777777" w:rsidR="00A44243" w:rsidRDefault="00A44243"/>
        </w:tc>
      </w:tr>
      <w:tr w:rsidR="00A44243" w14:paraId="18017F40" w14:textId="77777777">
        <w:tc>
          <w:tcPr>
            <w:tcW w:w="0" w:type="auto"/>
            <w:vAlign w:val="center"/>
          </w:tcPr>
          <w:p w14:paraId="71811FA4" w14:textId="77777777" w:rsidR="00A44243" w:rsidRDefault="00A253FF">
            <w:r>
              <w:t xml:space="preserve">Teachers, </w:t>
            </w:r>
            <w:r>
              <w:t xml:space="preserve">Brian McDonald (Coordinator of Secondary English Language Arts, Social Studies, and Advanced Programs). Wendy </w:t>
            </w:r>
            <w:r>
              <w:lastRenderedPageBreak/>
              <w:t>Moncak (Instructional Coach).</w:t>
            </w:r>
          </w:p>
        </w:tc>
        <w:tc>
          <w:tcPr>
            <w:tcW w:w="0" w:type="auto"/>
            <w:vAlign w:val="center"/>
          </w:tcPr>
          <w:p w14:paraId="01A7D570" w14:textId="77777777" w:rsidR="00A44243" w:rsidRDefault="00A253FF">
            <w:r>
              <w:lastRenderedPageBreak/>
              <w:t>Training on EBS strategy Classroom walkthrough tool</w:t>
            </w:r>
          </w:p>
        </w:tc>
        <w:tc>
          <w:tcPr>
            <w:tcW w:w="0" w:type="auto"/>
            <w:vAlign w:val="center"/>
          </w:tcPr>
          <w:p w14:paraId="1EB3CABC" w14:textId="77777777" w:rsidR="00A44243" w:rsidRDefault="00A253FF">
            <w:r>
              <w:t xml:space="preserve">Yes                                                                    </w:t>
            </w:r>
          </w:p>
        </w:tc>
        <w:tc>
          <w:tcPr>
            <w:tcW w:w="0" w:type="auto"/>
            <w:vAlign w:val="center"/>
          </w:tcPr>
          <w:p w14:paraId="727545BE" w14:textId="77777777" w:rsidR="00A44243" w:rsidRDefault="00A44243"/>
        </w:tc>
      </w:tr>
      <w:tr w:rsidR="00A44243" w14:paraId="4DB12415" w14:textId="77777777">
        <w:tc>
          <w:tcPr>
            <w:tcW w:w="0" w:type="auto"/>
            <w:gridSpan w:val="2"/>
            <w:vAlign w:val="center"/>
          </w:tcPr>
          <w:p w14:paraId="0C7B87A8" w14:textId="77777777" w:rsidR="00A44243" w:rsidRDefault="00A253FF">
            <w:r>
              <w:rPr>
                <w:b/>
              </w:rPr>
              <w:t>Action Step</w:t>
            </w:r>
          </w:p>
        </w:tc>
        <w:tc>
          <w:tcPr>
            <w:tcW w:w="0" w:type="auto"/>
            <w:gridSpan w:val="2"/>
            <w:vAlign w:val="center"/>
          </w:tcPr>
          <w:p w14:paraId="7A0FDD7E" w14:textId="77777777" w:rsidR="00A44243" w:rsidRDefault="00A253FF">
            <w:r>
              <w:rPr>
                <w:b/>
              </w:rPr>
              <w:t>Anticipated Start/Completion Date</w:t>
            </w:r>
          </w:p>
        </w:tc>
      </w:tr>
      <w:tr w:rsidR="00A44243" w14:paraId="4401E521" w14:textId="77777777">
        <w:tc>
          <w:tcPr>
            <w:tcW w:w="0" w:type="auto"/>
            <w:gridSpan w:val="2"/>
            <w:vAlign w:val="center"/>
          </w:tcPr>
          <w:p w14:paraId="1FC21678" w14:textId="77777777" w:rsidR="00A44243" w:rsidRDefault="00A253FF">
            <w:r>
              <w:t>Provide small group instruction to target specific student needs and provide individualized support.</w:t>
            </w:r>
          </w:p>
        </w:tc>
        <w:tc>
          <w:tcPr>
            <w:tcW w:w="0" w:type="auto"/>
            <w:vAlign w:val="center"/>
          </w:tcPr>
          <w:p w14:paraId="73E4AF17" w14:textId="77777777" w:rsidR="00A44243" w:rsidRDefault="00A253FF">
            <w:r>
              <w:t>2024-08-26</w:t>
            </w:r>
          </w:p>
        </w:tc>
        <w:tc>
          <w:tcPr>
            <w:tcW w:w="0" w:type="auto"/>
            <w:vAlign w:val="center"/>
          </w:tcPr>
          <w:p w14:paraId="271DF9B9" w14:textId="77777777" w:rsidR="00A44243" w:rsidRDefault="00A253FF">
            <w:r>
              <w:t>2025-05-30</w:t>
            </w:r>
          </w:p>
        </w:tc>
      </w:tr>
      <w:tr w:rsidR="00A44243" w14:paraId="0B286DCB" w14:textId="77777777">
        <w:tc>
          <w:tcPr>
            <w:tcW w:w="0" w:type="auto"/>
            <w:vAlign w:val="center"/>
          </w:tcPr>
          <w:p w14:paraId="17C0024D" w14:textId="77777777" w:rsidR="00A44243" w:rsidRDefault="00A253FF">
            <w:r>
              <w:rPr>
                <w:b/>
              </w:rPr>
              <w:t>Lead Person/Position</w:t>
            </w:r>
          </w:p>
        </w:tc>
        <w:tc>
          <w:tcPr>
            <w:tcW w:w="0" w:type="auto"/>
            <w:vAlign w:val="center"/>
          </w:tcPr>
          <w:p w14:paraId="3C24F93F" w14:textId="77777777" w:rsidR="00A44243" w:rsidRDefault="00A253FF">
            <w:r>
              <w:rPr>
                <w:b/>
              </w:rPr>
              <w:t>Material/Resources/Supports Needed</w:t>
            </w:r>
          </w:p>
        </w:tc>
        <w:tc>
          <w:tcPr>
            <w:tcW w:w="0" w:type="auto"/>
            <w:vAlign w:val="center"/>
          </w:tcPr>
          <w:p w14:paraId="717AC558" w14:textId="77777777" w:rsidR="00A44243" w:rsidRDefault="00A253FF">
            <w:r>
              <w:rPr>
                <w:b/>
              </w:rPr>
              <w:t>PD Step?</w:t>
            </w:r>
          </w:p>
        </w:tc>
        <w:tc>
          <w:tcPr>
            <w:tcW w:w="0" w:type="auto"/>
            <w:vAlign w:val="center"/>
          </w:tcPr>
          <w:p w14:paraId="0DF1AA8C" w14:textId="77777777" w:rsidR="00A44243" w:rsidRDefault="00A44243"/>
        </w:tc>
      </w:tr>
      <w:tr w:rsidR="00A44243" w14:paraId="772A39CD" w14:textId="77777777">
        <w:tc>
          <w:tcPr>
            <w:tcW w:w="0" w:type="auto"/>
            <w:vAlign w:val="center"/>
          </w:tcPr>
          <w:p w14:paraId="2908A950" w14:textId="77777777" w:rsidR="00A44243" w:rsidRDefault="00A253FF">
            <w:r>
              <w:t>Teachers</w:t>
            </w:r>
          </w:p>
        </w:tc>
        <w:tc>
          <w:tcPr>
            <w:tcW w:w="0" w:type="auto"/>
            <w:vAlign w:val="center"/>
          </w:tcPr>
          <w:p w14:paraId="4C542E1D" w14:textId="77777777" w:rsidR="00A44243" w:rsidRDefault="00A253FF">
            <w:r>
              <w:t>Professional development, Star, IXL, ARC, Instructional Coach.</w:t>
            </w:r>
          </w:p>
        </w:tc>
        <w:tc>
          <w:tcPr>
            <w:tcW w:w="0" w:type="auto"/>
            <w:vAlign w:val="center"/>
          </w:tcPr>
          <w:p w14:paraId="5479F663" w14:textId="77777777" w:rsidR="00A44243" w:rsidRDefault="00A253FF">
            <w:r>
              <w:t xml:space="preserve">Yes                                                                    </w:t>
            </w:r>
          </w:p>
        </w:tc>
        <w:tc>
          <w:tcPr>
            <w:tcW w:w="0" w:type="auto"/>
            <w:vAlign w:val="center"/>
          </w:tcPr>
          <w:p w14:paraId="65EE045C" w14:textId="77777777" w:rsidR="00A44243" w:rsidRDefault="00A44243"/>
        </w:tc>
      </w:tr>
      <w:tr w:rsidR="00A44243" w14:paraId="4CD45541" w14:textId="77777777">
        <w:tc>
          <w:tcPr>
            <w:tcW w:w="0" w:type="auto"/>
            <w:gridSpan w:val="2"/>
            <w:vAlign w:val="center"/>
          </w:tcPr>
          <w:p w14:paraId="29F85B65" w14:textId="77777777" w:rsidR="00A44243" w:rsidRDefault="00A253FF">
            <w:r>
              <w:rPr>
                <w:b/>
              </w:rPr>
              <w:t>Action Step</w:t>
            </w:r>
          </w:p>
        </w:tc>
        <w:tc>
          <w:tcPr>
            <w:tcW w:w="0" w:type="auto"/>
            <w:gridSpan w:val="2"/>
            <w:vAlign w:val="center"/>
          </w:tcPr>
          <w:p w14:paraId="37D6F727" w14:textId="77777777" w:rsidR="00A44243" w:rsidRDefault="00A253FF">
            <w:r>
              <w:rPr>
                <w:b/>
              </w:rPr>
              <w:t>Anticipated Start/Completion Date</w:t>
            </w:r>
          </w:p>
        </w:tc>
      </w:tr>
      <w:tr w:rsidR="00A44243" w14:paraId="6DB26B5B" w14:textId="77777777">
        <w:tc>
          <w:tcPr>
            <w:tcW w:w="0" w:type="auto"/>
            <w:gridSpan w:val="2"/>
            <w:vAlign w:val="center"/>
          </w:tcPr>
          <w:p w14:paraId="08D78066" w14:textId="77777777" w:rsidR="00A44243" w:rsidRDefault="00A253FF">
            <w:r>
              <w:t>Monitor student progress through ongoing assessments and data collection.</w:t>
            </w:r>
          </w:p>
        </w:tc>
        <w:tc>
          <w:tcPr>
            <w:tcW w:w="0" w:type="auto"/>
            <w:vAlign w:val="center"/>
          </w:tcPr>
          <w:p w14:paraId="4E657E1A" w14:textId="77777777" w:rsidR="00A44243" w:rsidRDefault="00A253FF">
            <w:r>
              <w:t>2024-08-19</w:t>
            </w:r>
          </w:p>
        </w:tc>
        <w:tc>
          <w:tcPr>
            <w:tcW w:w="0" w:type="auto"/>
            <w:vAlign w:val="center"/>
          </w:tcPr>
          <w:p w14:paraId="26A39C5D" w14:textId="77777777" w:rsidR="00A44243" w:rsidRDefault="00A253FF">
            <w:r>
              <w:t>2025-05-30</w:t>
            </w:r>
          </w:p>
        </w:tc>
      </w:tr>
      <w:tr w:rsidR="00A44243" w14:paraId="3F8D460B" w14:textId="77777777">
        <w:tc>
          <w:tcPr>
            <w:tcW w:w="0" w:type="auto"/>
            <w:vAlign w:val="center"/>
          </w:tcPr>
          <w:p w14:paraId="70CD7E83" w14:textId="77777777" w:rsidR="00A44243" w:rsidRDefault="00A253FF">
            <w:r>
              <w:rPr>
                <w:b/>
              </w:rPr>
              <w:t>Lead Person/Position</w:t>
            </w:r>
          </w:p>
        </w:tc>
        <w:tc>
          <w:tcPr>
            <w:tcW w:w="0" w:type="auto"/>
            <w:vAlign w:val="center"/>
          </w:tcPr>
          <w:p w14:paraId="167B5C8E" w14:textId="77777777" w:rsidR="00A44243" w:rsidRDefault="00A253FF">
            <w:r>
              <w:rPr>
                <w:b/>
              </w:rPr>
              <w:t>Material/Resources/Supports Needed</w:t>
            </w:r>
          </w:p>
        </w:tc>
        <w:tc>
          <w:tcPr>
            <w:tcW w:w="0" w:type="auto"/>
            <w:vAlign w:val="center"/>
          </w:tcPr>
          <w:p w14:paraId="159A7BE5" w14:textId="77777777" w:rsidR="00A44243" w:rsidRDefault="00A253FF">
            <w:r>
              <w:rPr>
                <w:b/>
              </w:rPr>
              <w:t>PD Step?</w:t>
            </w:r>
          </w:p>
        </w:tc>
        <w:tc>
          <w:tcPr>
            <w:tcW w:w="0" w:type="auto"/>
            <w:vAlign w:val="center"/>
          </w:tcPr>
          <w:p w14:paraId="628FBE88" w14:textId="77777777" w:rsidR="00A44243" w:rsidRDefault="00A44243"/>
        </w:tc>
      </w:tr>
      <w:tr w:rsidR="00A44243" w14:paraId="606E5A6A" w14:textId="77777777">
        <w:tc>
          <w:tcPr>
            <w:tcW w:w="0" w:type="auto"/>
            <w:vAlign w:val="center"/>
          </w:tcPr>
          <w:p w14:paraId="29C4D749" w14:textId="77777777" w:rsidR="00A44243" w:rsidRDefault="00A253FF">
            <w:r>
              <w:t>Aaron Swinton (Principal) and Jacqueline Churchill &amp; Jose Iguina (Asst. Principals), and Wendy Moncak (Instructional Coach)</w:t>
            </w:r>
          </w:p>
        </w:tc>
        <w:tc>
          <w:tcPr>
            <w:tcW w:w="0" w:type="auto"/>
            <w:vAlign w:val="center"/>
          </w:tcPr>
          <w:p w14:paraId="7F83C356" w14:textId="77777777" w:rsidR="00A44243" w:rsidRDefault="00A253FF">
            <w:r>
              <w:t>STAR assessment tool</w:t>
            </w:r>
          </w:p>
        </w:tc>
        <w:tc>
          <w:tcPr>
            <w:tcW w:w="0" w:type="auto"/>
            <w:vAlign w:val="center"/>
          </w:tcPr>
          <w:p w14:paraId="7CE9C6CE" w14:textId="77777777" w:rsidR="00A44243" w:rsidRDefault="00A253FF">
            <w:r>
              <w:t xml:space="preserve">Yes                                                                    </w:t>
            </w:r>
          </w:p>
        </w:tc>
        <w:tc>
          <w:tcPr>
            <w:tcW w:w="0" w:type="auto"/>
            <w:vAlign w:val="center"/>
          </w:tcPr>
          <w:p w14:paraId="2F7CC3C0" w14:textId="77777777" w:rsidR="00A44243" w:rsidRDefault="00A44243"/>
        </w:tc>
      </w:tr>
      <w:tr w:rsidR="00A44243" w14:paraId="7F5AB84E" w14:textId="77777777">
        <w:tc>
          <w:tcPr>
            <w:tcW w:w="0" w:type="auto"/>
            <w:gridSpan w:val="2"/>
            <w:vAlign w:val="center"/>
          </w:tcPr>
          <w:p w14:paraId="048F8128" w14:textId="77777777" w:rsidR="00A44243" w:rsidRDefault="00A253FF">
            <w:r>
              <w:rPr>
                <w:b/>
              </w:rPr>
              <w:t>Action Step</w:t>
            </w:r>
          </w:p>
        </w:tc>
        <w:tc>
          <w:tcPr>
            <w:tcW w:w="0" w:type="auto"/>
            <w:gridSpan w:val="2"/>
            <w:vAlign w:val="center"/>
          </w:tcPr>
          <w:p w14:paraId="105A9D8C" w14:textId="77777777" w:rsidR="00A44243" w:rsidRDefault="00A253FF">
            <w:r>
              <w:rPr>
                <w:b/>
              </w:rPr>
              <w:t>Anticipated Start/Completion Date</w:t>
            </w:r>
          </w:p>
        </w:tc>
      </w:tr>
      <w:tr w:rsidR="00A44243" w14:paraId="0358EF9A" w14:textId="77777777">
        <w:tc>
          <w:tcPr>
            <w:tcW w:w="0" w:type="auto"/>
            <w:gridSpan w:val="2"/>
            <w:vAlign w:val="center"/>
          </w:tcPr>
          <w:p w14:paraId="565D8E3B" w14:textId="77777777" w:rsidR="00A44243" w:rsidRDefault="00A253FF">
            <w:r>
              <w:t>Adjust intervention plan and program as needed based on student progress.</w:t>
            </w:r>
          </w:p>
        </w:tc>
        <w:tc>
          <w:tcPr>
            <w:tcW w:w="0" w:type="auto"/>
            <w:vAlign w:val="center"/>
          </w:tcPr>
          <w:p w14:paraId="5E265E0D" w14:textId="77777777" w:rsidR="00A44243" w:rsidRDefault="00A253FF">
            <w:r>
              <w:t>2024-08-19</w:t>
            </w:r>
          </w:p>
        </w:tc>
        <w:tc>
          <w:tcPr>
            <w:tcW w:w="0" w:type="auto"/>
            <w:vAlign w:val="center"/>
          </w:tcPr>
          <w:p w14:paraId="00F2F2CA" w14:textId="77777777" w:rsidR="00A44243" w:rsidRDefault="00A253FF">
            <w:r>
              <w:t>2025-05-30</w:t>
            </w:r>
          </w:p>
        </w:tc>
      </w:tr>
      <w:tr w:rsidR="00A44243" w14:paraId="18F37FD6" w14:textId="77777777">
        <w:tc>
          <w:tcPr>
            <w:tcW w:w="0" w:type="auto"/>
            <w:vAlign w:val="center"/>
          </w:tcPr>
          <w:p w14:paraId="05EC8D9D" w14:textId="77777777" w:rsidR="00A44243" w:rsidRDefault="00A253FF">
            <w:r>
              <w:rPr>
                <w:b/>
              </w:rPr>
              <w:t>Lead Person/Position</w:t>
            </w:r>
          </w:p>
        </w:tc>
        <w:tc>
          <w:tcPr>
            <w:tcW w:w="0" w:type="auto"/>
            <w:vAlign w:val="center"/>
          </w:tcPr>
          <w:p w14:paraId="5F017485" w14:textId="77777777" w:rsidR="00A44243" w:rsidRDefault="00A253FF">
            <w:r>
              <w:rPr>
                <w:b/>
              </w:rPr>
              <w:t>Material/Resources/Supports Needed</w:t>
            </w:r>
          </w:p>
        </w:tc>
        <w:tc>
          <w:tcPr>
            <w:tcW w:w="0" w:type="auto"/>
            <w:vAlign w:val="center"/>
          </w:tcPr>
          <w:p w14:paraId="55E00884" w14:textId="77777777" w:rsidR="00A44243" w:rsidRDefault="00A253FF">
            <w:r>
              <w:rPr>
                <w:b/>
              </w:rPr>
              <w:t>PD Step?</w:t>
            </w:r>
          </w:p>
        </w:tc>
        <w:tc>
          <w:tcPr>
            <w:tcW w:w="0" w:type="auto"/>
            <w:vAlign w:val="center"/>
          </w:tcPr>
          <w:p w14:paraId="0EB38B4B" w14:textId="77777777" w:rsidR="00A44243" w:rsidRDefault="00A44243"/>
        </w:tc>
      </w:tr>
      <w:tr w:rsidR="00A44243" w14:paraId="73667028" w14:textId="77777777">
        <w:tc>
          <w:tcPr>
            <w:tcW w:w="0" w:type="auto"/>
            <w:vAlign w:val="center"/>
          </w:tcPr>
          <w:p w14:paraId="507BE213" w14:textId="77777777" w:rsidR="00A44243" w:rsidRDefault="00A253FF">
            <w:r>
              <w:t>Teachers, Aaron Swinton (Principal) and Jacqueline Churchill &amp; Jose Iguina (Asst. Principals), Brian McDonald (Coordinator of Secondary English Language Arts, Social Studies, and Advanced Programs)., and Wendy Moncak (Instructional Coach)</w:t>
            </w:r>
          </w:p>
        </w:tc>
        <w:tc>
          <w:tcPr>
            <w:tcW w:w="0" w:type="auto"/>
            <w:vAlign w:val="center"/>
          </w:tcPr>
          <w:p w14:paraId="3B9CC89F" w14:textId="77777777" w:rsidR="00A44243" w:rsidRDefault="00A253FF">
            <w:r>
              <w:t xml:space="preserve">MTSS research based interventions MTSS meeting for data review process. </w:t>
            </w:r>
          </w:p>
        </w:tc>
        <w:tc>
          <w:tcPr>
            <w:tcW w:w="0" w:type="auto"/>
            <w:vAlign w:val="center"/>
          </w:tcPr>
          <w:p w14:paraId="08C94DD0" w14:textId="77777777" w:rsidR="00A44243" w:rsidRDefault="00A253FF">
            <w:r>
              <w:t xml:space="preserve">Yes                                                                    </w:t>
            </w:r>
          </w:p>
        </w:tc>
        <w:tc>
          <w:tcPr>
            <w:tcW w:w="0" w:type="auto"/>
            <w:vAlign w:val="center"/>
          </w:tcPr>
          <w:p w14:paraId="2DBAD412" w14:textId="77777777" w:rsidR="00A44243" w:rsidRDefault="00A44243"/>
        </w:tc>
      </w:tr>
      <w:tr w:rsidR="00A44243" w14:paraId="39BE1E4E" w14:textId="77777777">
        <w:tc>
          <w:tcPr>
            <w:tcW w:w="0" w:type="auto"/>
            <w:gridSpan w:val="2"/>
            <w:vAlign w:val="center"/>
          </w:tcPr>
          <w:p w14:paraId="3BE9A285" w14:textId="77777777" w:rsidR="00A44243" w:rsidRDefault="00A253FF">
            <w:r>
              <w:rPr>
                <w:b/>
              </w:rPr>
              <w:t>Action Step</w:t>
            </w:r>
          </w:p>
        </w:tc>
        <w:tc>
          <w:tcPr>
            <w:tcW w:w="0" w:type="auto"/>
            <w:gridSpan w:val="2"/>
            <w:vAlign w:val="center"/>
          </w:tcPr>
          <w:p w14:paraId="0D0CA90D" w14:textId="77777777" w:rsidR="00A44243" w:rsidRDefault="00A253FF">
            <w:r>
              <w:rPr>
                <w:b/>
              </w:rPr>
              <w:t>Anticipated Start/Completion Date</w:t>
            </w:r>
          </w:p>
        </w:tc>
      </w:tr>
      <w:tr w:rsidR="00A44243" w14:paraId="1D137F6E" w14:textId="77777777">
        <w:tc>
          <w:tcPr>
            <w:tcW w:w="0" w:type="auto"/>
            <w:gridSpan w:val="2"/>
            <w:vAlign w:val="center"/>
          </w:tcPr>
          <w:p w14:paraId="4D9D7438" w14:textId="77777777" w:rsidR="00A44243" w:rsidRDefault="00A253FF">
            <w:r>
              <w:t>Administer the Star assessment 4 times per year.</w:t>
            </w:r>
          </w:p>
        </w:tc>
        <w:tc>
          <w:tcPr>
            <w:tcW w:w="0" w:type="auto"/>
            <w:vAlign w:val="center"/>
          </w:tcPr>
          <w:p w14:paraId="2C80790A" w14:textId="77777777" w:rsidR="00A44243" w:rsidRDefault="00A253FF">
            <w:r>
              <w:t>2024-08-19</w:t>
            </w:r>
          </w:p>
        </w:tc>
        <w:tc>
          <w:tcPr>
            <w:tcW w:w="0" w:type="auto"/>
            <w:vAlign w:val="center"/>
          </w:tcPr>
          <w:p w14:paraId="57B02F4D" w14:textId="77777777" w:rsidR="00A44243" w:rsidRDefault="00A253FF">
            <w:r>
              <w:t>2025-05-30</w:t>
            </w:r>
          </w:p>
        </w:tc>
      </w:tr>
      <w:tr w:rsidR="00A44243" w14:paraId="2AF1C1CF" w14:textId="77777777">
        <w:tc>
          <w:tcPr>
            <w:tcW w:w="0" w:type="auto"/>
            <w:vAlign w:val="center"/>
          </w:tcPr>
          <w:p w14:paraId="100C6C5D" w14:textId="77777777" w:rsidR="00A44243" w:rsidRDefault="00A253FF">
            <w:r>
              <w:rPr>
                <w:b/>
              </w:rPr>
              <w:t>Lead Person/Position</w:t>
            </w:r>
          </w:p>
        </w:tc>
        <w:tc>
          <w:tcPr>
            <w:tcW w:w="0" w:type="auto"/>
            <w:vAlign w:val="center"/>
          </w:tcPr>
          <w:p w14:paraId="47A5F79D" w14:textId="77777777" w:rsidR="00A44243" w:rsidRDefault="00A253FF">
            <w:r>
              <w:rPr>
                <w:b/>
              </w:rPr>
              <w:t>Material/Resources/Supports Needed</w:t>
            </w:r>
          </w:p>
        </w:tc>
        <w:tc>
          <w:tcPr>
            <w:tcW w:w="0" w:type="auto"/>
            <w:vAlign w:val="center"/>
          </w:tcPr>
          <w:p w14:paraId="451914FB" w14:textId="77777777" w:rsidR="00A44243" w:rsidRDefault="00A253FF">
            <w:r>
              <w:rPr>
                <w:b/>
              </w:rPr>
              <w:t>PD Step?</w:t>
            </w:r>
          </w:p>
        </w:tc>
        <w:tc>
          <w:tcPr>
            <w:tcW w:w="0" w:type="auto"/>
            <w:vAlign w:val="center"/>
          </w:tcPr>
          <w:p w14:paraId="6E46BDF1" w14:textId="77777777" w:rsidR="00A44243" w:rsidRDefault="00A44243"/>
        </w:tc>
      </w:tr>
      <w:tr w:rsidR="00A44243" w14:paraId="2198493B" w14:textId="77777777">
        <w:tc>
          <w:tcPr>
            <w:tcW w:w="0" w:type="auto"/>
            <w:vAlign w:val="center"/>
          </w:tcPr>
          <w:p w14:paraId="17A4F466" w14:textId="77777777" w:rsidR="00A44243" w:rsidRDefault="00A253FF">
            <w:r>
              <w:t>Wendy Moncak (Instructional Coach), grade-level teachers.</w:t>
            </w:r>
          </w:p>
        </w:tc>
        <w:tc>
          <w:tcPr>
            <w:tcW w:w="0" w:type="auto"/>
            <w:vAlign w:val="center"/>
          </w:tcPr>
          <w:p w14:paraId="2E40AA7F" w14:textId="77777777" w:rsidR="00A44243" w:rsidRDefault="00A253FF">
            <w:r>
              <w:t>Star assessment tool.</w:t>
            </w:r>
          </w:p>
        </w:tc>
        <w:tc>
          <w:tcPr>
            <w:tcW w:w="0" w:type="auto"/>
            <w:vAlign w:val="center"/>
          </w:tcPr>
          <w:p w14:paraId="01D9A1E2" w14:textId="77777777" w:rsidR="00A44243" w:rsidRDefault="00A253FF">
            <w:r>
              <w:t xml:space="preserve">Yes                                                                    </w:t>
            </w:r>
          </w:p>
        </w:tc>
        <w:tc>
          <w:tcPr>
            <w:tcW w:w="0" w:type="auto"/>
            <w:vAlign w:val="center"/>
          </w:tcPr>
          <w:p w14:paraId="1524031E" w14:textId="77777777" w:rsidR="00A44243" w:rsidRDefault="00A44243"/>
        </w:tc>
      </w:tr>
      <w:tr w:rsidR="00A44243" w14:paraId="29720681" w14:textId="77777777">
        <w:tc>
          <w:tcPr>
            <w:tcW w:w="0" w:type="auto"/>
            <w:gridSpan w:val="2"/>
            <w:vAlign w:val="center"/>
          </w:tcPr>
          <w:p w14:paraId="6A3E10CE" w14:textId="77777777" w:rsidR="00A44243" w:rsidRDefault="00A253FF">
            <w:r>
              <w:rPr>
                <w:b/>
              </w:rPr>
              <w:lastRenderedPageBreak/>
              <w:t>Action Step</w:t>
            </w:r>
          </w:p>
        </w:tc>
        <w:tc>
          <w:tcPr>
            <w:tcW w:w="0" w:type="auto"/>
            <w:gridSpan w:val="2"/>
            <w:vAlign w:val="center"/>
          </w:tcPr>
          <w:p w14:paraId="6A17ADC3" w14:textId="77777777" w:rsidR="00A44243" w:rsidRDefault="00A253FF">
            <w:r>
              <w:rPr>
                <w:b/>
              </w:rPr>
              <w:t>Anticipated Start/Completion Date</w:t>
            </w:r>
          </w:p>
        </w:tc>
      </w:tr>
      <w:tr w:rsidR="00A44243" w14:paraId="2DD5E7DB" w14:textId="77777777">
        <w:tc>
          <w:tcPr>
            <w:tcW w:w="0" w:type="auto"/>
            <w:gridSpan w:val="2"/>
            <w:vAlign w:val="center"/>
          </w:tcPr>
          <w:p w14:paraId="16705596" w14:textId="77777777" w:rsidR="00A44243" w:rsidRDefault="00A253FF">
            <w:r>
              <w:t>Complete ELA classroom visits with a focus on the evidence based strategy. (Monthly).</w:t>
            </w:r>
          </w:p>
        </w:tc>
        <w:tc>
          <w:tcPr>
            <w:tcW w:w="0" w:type="auto"/>
            <w:vAlign w:val="center"/>
          </w:tcPr>
          <w:p w14:paraId="6E902359" w14:textId="77777777" w:rsidR="00A44243" w:rsidRDefault="00A253FF">
            <w:r>
              <w:t>2024-08-19</w:t>
            </w:r>
          </w:p>
        </w:tc>
        <w:tc>
          <w:tcPr>
            <w:tcW w:w="0" w:type="auto"/>
            <w:vAlign w:val="center"/>
          </w:tcPr>
          <w:p w14:paraId="2AA8EE97" w14:textId="77777777" w:rsidR="00A44243" w:rsidRDefault="00A253FF">
            <w:r>
              <w:t>2025-05-30</w:t>
            </w:r>
          </w:p>
        </w:tc>
      </w:tr>
      <w:tr w:rsidR="00A44243" w14:paraId="58774342" w14:textId="77777777">
        <w:tc>
          <w:tcPr>
            <w:tcW w:w="0" w:type="auto"/>
            <w:vAlign w:val="center"/>
          </w:tcPr>
          <w:p w14:paraId="022C7D9A" w14:textId="77777777" w:rsidR="00A44243" w:rsidRDefault="00A253FF">
            <w:r>
              <w:rPr>
                <w:b/>
              </w:rPr>
              <w:t>Lead Person/Position</w:t>
            </w:r>
          </w:p>
        </w:tc>
        <w:tc>
          <w:tcPr>
            <w:tcW w:w="0" w:type="auto"/>
            <w:vAlign w:val="center"/>
          </w:tcPr>
          <w:p w14:paraId="7FDB2388" w14:textId="77777777" w:rsidR="00A44243" w:rsidRDefault="00A253FF">
            <w:r>
              <w:rPr>
                <w:b/>
              </w:rPr>
              <w:t>Material/Resources/Supports Needed</w:t>
            </w:r>
          </w:p>
        </w:tc>
        <w:tc>
          <w:tcPr>
            <w:tcW w:w="0" w:type="auto"/>
            <w:vAlign w:val="center"/>
          </w:tcPr>
          <w:p w14:paraId="14EF0728" w14:textId="77777777" w:rsidR="00A44243" w:rsidRDefault="00A253FF">
            <w:r>
              <w:rPr>
                <w:b/>
              </w:rPr>
              <w:t>PD Step?</w:t>
            </w:r>
          </w:p>
        </w:tc>
        <w:tc>
          <w:tcPr>
            <w:tcW w:w="0" w:type="auto"/>
            <w:vAlign w:val="center"/>
          </w:tcPr>
          <w:p w14:paraId="30F23F68" w14:textId="77777777" w:rsidR="00A44243" w:rsidRDefault="00A44243"/>
        </w:tc>
      </w:tr>
      <w:tr w:rsidR="00A44243" w14:paraId="71AEA261" w14:textId="77777777">
        <w:tc>
          <w:tcPr>
            <w:tcW w:w="0" w:type="auto"/>
            <w:vAlign w:val="center"/>
          </w:tcPr>
          <w:p w14:paraId="725C29F1" w14:textId="77777777" w:rsidR="00A44243" w:rsidRDefault="00A253FF">
            <w:r>
              <w:t>Aaron Swinton (Principal) and Jacqueline Churchill &amp; Jose Iguina (Asst. Principals), Brian McDonald (Coordinator of Secondary English Language Arts, Social Studies, and Advanced Programs), and Wendy Moncak (Instructional Coach)</w:t>
            </w:r>
          </w:p>
        </w:tc>
        <w:tc>
          <w:tcPr>
            <w:tcW w:w="0" w:type="auto"/>
            <w:vAlign w:val="center"/>
          </w:tcPr>
          <w:p w14:paraId="54C20320" w14:textId="77777777" w:rsidR="00A44243" w:rsidRDefault="00A253FF">
            <w:r>
              <w:t xml:space="preserve">Classroom visit tool </w:t>
            </w:r>
          </w:p>
        </w:tc>
        <w:tc>
          <w:tcPr>
            <w:tcW w:w="0" w:type="auto"/>
            <w:vAlign w:val="center"/>
          </w:tcPr>
          <w:p w14:paraId="31FED724" w14:textId="77777777" w:rsidR="00A44243" w:rsidRDefault="00A253FF">
            <w:r>
              <w:t xml:space="preserve">No                                                                    </w:t>
            </w:r>
          </w:p>
        </w:tc>
        <w:tc>
          <w:tcPr>
            <w:tcW w:w="0" w:type="auto"/>
            <w:vAlign w:val="center"/>
          </w:tcPr>
          <w:p w14:paraId="189044DD" w14:textId="77777777" w:rsidR="00A44243" w:rsidRDefault="00A44243"/>
        </w:tc>
      </w:tr>
      <w:tr w:rsidR="00A44243" w14:paraId="36AEDDDE" w14:textId="77777777">
        <w:tc>
          <w:tcPr>
            <w:tcW w:w="0" w:type="auto"/>
            <w:gridSpan w:val="2"/>
            <w:vAlign w:val="center"/>
          </w:tcPr>
          <w:p w14:paraId="53986A1C" w14:textId="77777777" w:rsidR="00A44243" w:rsidRDefault="00A253FF">
            <w:r>
              <w:rPr>
                <w:b/>
              </w:rPr>
              <w:t>Action Step</w:t>
            </w:r>
          </w:p>
        </w:tc>
        <w:tc>
          <w:tcPr>
            <w:tcW w:w="0" w:type="auto"/>
            <w:gridSpan w:val="2"/>
            <w:vAlign w:val="center"/>
          </w:tcPr>
          <w:p w14:paraId="192B8C37" w14:textId="77777777" w:rsidR="00A44243" w:rsidRDefault="00A253FF">
            <w:r>
              <w:rPr>
                <w:b/>
              </w:rPr>
              <w:t>Anticipated Start/Completion Date</w:t>
            </w:r>
          </w:p>
        </w:tc>
      </w:tr>
      <w:tr w:rsidR="00A44243" w14:paraId="266C5C07" w14:textId="77777777">
        <w:tc>
          <w:tcPr>
            <w:tcW w:w="0" w:type="auto"/>
            <w:gridSpan w:val="2"/>
            <w:vAlign w:val="center"/>
          </w:tcPr>
          <w:p w14:paraId="6D8256DA" w14:textId="77777777" w:rsidR="00A44243" w:rsidRDefault="00A253FF">
            <w:r>
              <w:t>Quarterly review of formative assessment/classroom artifacts showing evidence of the EBS through the Data review process.</w:t>
            </w:r>
          </w:p>
        </w:tc>
        <w:tc>
          <w:tcPr>
            <w:tcW w:w="0" w:type="auto"/>
            <w:vAlign w:val="center"/>
          </w:tcPr>
          <w:p w14:paraId="3C4AD4CB" w14:textId="77777777" w:rsidR="00A44243" w:rsidRDefault="00A253FF">
            <w:r>
              <w:t>2024-09-30</w:t>
            </w:r>
          </w:p>
        </w:tc>
        <w:tc>
          <w:tcPr>
            <w:tcW w:w="0" w:type="auto"/>
            <w:vAlign w:val="center"/>
          </w:tcPr>
          <w:p w14:paraId="1DD2434B" w14:textId="77777777" w:rsidR="00A44243" w:rsidRDefault="00A253FF">
            <w:r>
              <w:t>2025-05-30</w:t>
            </w:r>
          </w:p>
        </w:tc>
      </w:tr>
      <w:tr w:rsidR="00A44243" w14:paraId="51450AEB" w14:textId="77777777">
        <w:tc>
          <w:tcPr>
            <w:tcW w:w="0" w:type="auto"/>
            <w:vAlign w:val="center"/>
          </w:tcPr>
          <w:p w14:paraId="261352D5" w14:textId="77777777" w:rsidR="00A44243" w:rsidRDefault="00A253FF">
            <w:r>
              <w:rPr>
                <w:b/>
              </w:rPr>
              <w:t>Lead Person/Position</w:t>
            </w:r>
          </w:p>
        </w:tc>
        <w:tc>
          <w:tcPr>
            <w:tcW w:w="0" w:type="auto"/>
            <w:vAlign w:val="center"/>
          </w:tcPr>
          <w:p w14:paraId="4E5D8A7F" w14:textId="77777777" w:rsidR="00A44243" w:rsidRDefault="00A253FF">
            <w:r>
              <w:rPr>
                <w:b/>
              </w:rPr>
              <w:t>Material/Resources/Supports Needed</w:t>
            </w:r>
          </w:p>
        </w:tc>
        <w:tc>
          <w:tcPr>
            <w:tcW w:w="0" w:type="auto"/>
            <w:vAlign w:val="center"/>
          </w:tcPr>
          <w:p w14:paraId="75971129" w14:textId="77777777" w:rsidR="00A44243" w:rsidRDefault="00A253FF">
            <w:r>
              <w:rPr>
                <w:b/>
              </w:rPr>
              <w:t>PD Step?</w:t>
            </w:r>
          </w:p>
        </w:tc>
        <w:tc>
          <w:tcPr>
            <w:tcW w:w="0" w:type="auto"/>
            <w:vAlign w:val="center"/>
          </w:tcPr>
          <w:p w14:paraId="3F7A48BB" w14:textId="77777777" w:rsidR="00A44243" w:rsidRDefault="00A44243"/>
        </w:tc>
      </w:tr>
      <w:tr w:rsidR="00A44243" w14:paraId="3B548961" w14:textId="77777777">
        <w:tc>
          <w:tcPr>
            <w:tcW w:w="0" w:type="auto"/>
            <w:vAlign w:val="center"/>
          </w:tcPr>
          <w:p w14:paraId="60C0C32B" w14:textId="77777777" w:rsidR="00A44243" w:rsidRDefault="00A253FF">
            <w:r>
              <w:t>Aaron Swinton (Principal) and Jacqueline Churchill &amp; Jose Iguina (Asst. Principals), and Wendy Moncak (Instructional Coach)</w:t>
            </w:r>
          </w:p>
        </w:tc>
        <w:tc>
          <w:tcPr>
            <w:tcW w:w="0" w:type="auto"/>
            <w:vAlign w:val="center"/>
          </w:tcPr>
          <w:p w14:paraId="5E0C34BE" w14:textId="77777777" w:rsidR="00A44243" w:rsidRDefault="00A253FF">
            <w:r>
              <w:t>Data Review tool</w:t>
            </w:r>
          </w:p>
        </w:tc>
        <w:tc>
          <w:tcPr>
            <w:tcW w:w="0" w:type="auto"/>
            <w:vAlign w:val="center"/>
          </w:tcPr>
          <w:p w14:paraId="15503AFD" w14:textId="77777777" w:rsidR="00A44243" w:rsidRDefault="00A253FF">
            <w:r>
              <w:t xml:space="preserve">No                                                                    </w:t>
            </w:r>
          </w:p>
        </w:tc>
        <w:tc>
          <w:tcPr>
            <w:tcW w:w="0" w:type="auto"/>
            <w:vAlign w:val="center"/>
          </w:tcPr>
          <w:p w14:paraId="41F3A6D8" w14:textId="77777777" w:rsidR="00A44243" w:rsidRDefault="00A44243"/>
        </w:tc>
      </w:tr>
    </w:tbl>
    <w:p w14:paraId="35273112" w14:textId="77777777" w:rsidR="00A44243" w:rsidRDefault="00A44243"/>
    <w:tbl>
      <w:tblPr>
        <w:tblStyle w:val="TableGrid"/>
        <w:tblW w:w="5000" w:type="pct"/>
        <w:tblLook w:val="04A0" w:firstRow="1" w:lastRow="0" w:firstColumn="1" w:lastColumn="0" w:noHBand="0" w:noVBand="1"/>
      </w:tblPr>
      <w:tblGrid>
        <w:gridCol w:w="6759"/>
        <w:gridCol w:w="7631"/>
      </w:tblGrid>
      <w:tr w:rsidR="00A44243" w14:paraId="7B823C52" w14:textId="77777777">
        <w:tc>
          <w:tcPr>
            <w:tcW w:w="0" w:type="auto"/>
            <w:vAlign w:val="center"/>
          </w:tcPr>
          <w:p w14:paraId="3B92496B" w14:textId="77777777" w:rsidR="00A44243" w:rsidRDefault="00A253FF">
            <w:r>
              <w:rPr>
                <w:b/>
              </w:rPr>
              <w:t>Anticipated Output</w:t>
            </w:r>
          </w:p>
        </w:tc>
        <w:tc>
          <w:tcPr>
            <w:tcW w:w="0" w:type="auto"/>
            <w:vAlign w:val="center"/>
          </w:tcPr>
          <w:p w14:paraId="76176B74" w14:textId="77777777" w:rsidR="00A44243" w:rsidRDefault="00A253FF">
            <w:r>
              <w:rPr>
                <w:b/>
              </w:rPr>
              <w:t>Monitoring/Evaluation (People, Frequency, and Method)</w:t>
            </w:r>
          </w:p>
        </w:tc>
      </w:tr>
      <w:tr w:rsidR="00A44243" w14:paraId="2157249B" w14:textId="77777777">
        <w:tc>
          <w:tcPr>
            <w:tcW w:w="0" w:type="auto"/>
            <w:vAlign w:val="center"/>
          </w:tcPr>
          <w:p w14:paraId="4E51074E" w14:textId="77777777" w:rsidR="00A44243" w:rsidRDefault="00A253FF">
            <w:r>
              <w:t xml:space="preserve">[August 30] Assessment calendar containing the Renaissance STAR testing administered one (1) time per quarter.  [Monthly] Evidence-based strategy (EBS) classroom visits happen on a monthly basis.  [Quarterly] Administer the STAR assessment each quarter. Review the outcomes through our data review process during our data meetings.  {Monthly} Review of lesson plans through the Danielson clinical observation cycle. </w:t>
            </w:r>
          </w:p>
        </w:tc>
        <w:tc>
          <w:tcPr>
            <w:tcW w:w="0" w:type="auto"/>
            <w:vAlign w:val="center"/>
          </w:tcPr>
          <w:p w14:paraId="15921C5F" w14:textId="77777777" w:rsidR="00A44243" w:rsidRDefault="00A253FF">
            <w:r>
              <w:t>People: Reynolds CSI Implementation Team will monitor the plan through the bi-weekly action plan working document.  Frequency: The plan and its implementation shall be regularly monitored as required under ESSA.  Method: We will monitor our plan through the monthly and quarterly data review team meetings. (Principal, Asst Principals, Instructional Coach, ELA &amp; Math Interventionist)</w:t>
            </w:r>
          </w:p>
        </w:tc>
      </w:tr>
    </w:tbl>
    <w:p w14:paraId="27241BB6" w14:textId="77777777" w:rsidR="00A44243" w:rsidRDefault="00A253FF">
      <w:r>
        <w:br/>
      </w:r>
    </w:p>
    <w:p w14:paraId="2F47E0F2" w14:textId="77777777" w:rsidR="00A44243" w:rsidRDefault="00A253FF">
      <w:pPr>
        <w:pStyle w:val="Heading2"/>
      </w:pPr>
      <w:r>
        <w:t xml:space="preserve">Action Plan For: Rec. 2. Assist students in monitoring and reflecting on the problem-solving process. </w:t>
      </w:r>
    </w:p>
    <w:tbl>
      <w:tblPr>
        <w:tblStyle w:val="TableGrid"/>
        <w:tblW w:w="5000" w:type="pct"/>
        <w:tblLook w:val="04A0" w:firstRow="1" w:lastRow="0" w:firstColumn="1" w:lastColumn="0" w:noHBand="0" w:noVBand="1"/>
      </w:tblPr>
      <w:tblGrid>
        <w:gridCol w:w="14390"/>
      </w:tblGrid>
      <w:tr w:rsidR="00A44243" w14:paraId="1515B2B0" w14:textId="77777777">
        <w:tc>
          <w:tcPr>
            <w:tcW w:w="0" w:type="auto"/>
            <w:vAlign w:val="center"/>
          </w:tcPr>
          <w:p w14:paraId="738D76DB" w14:textId="77777777" w:rsidR="00A44243" w:rsidRDefault="00A253FF">
            <w:r>
              <w:rPr>
                <w:b/>
              </w:rPr>
              <w:t>Measurable Goals:</w:t>
            </w:r>
          </w:p>
        </w:tc>
      </w:tr>
      <w:tr w:rsidR="00A44243" w14:paraId="3521114A" w14:textId="77777777">
        <w:tc>
          <w:tcPr>
            <w:tcW w:w="0" w:type="auto"/>
            <w:vAlign w:val="center"/>
          </w:tcPr>
          <w:p w14:paraId="7C74B877" w14:textId="77777777" w:rsidR="00A44243" w:rsidRDefault="00A253FF">
            <w:pPr>
              <w:pStyle w:val="ListParagraph"/>
              <w:numPr>
                <w:ilvl w:val="0"/>
                <w:numId w:val="2"/>
              </w:numPr>
            </w:pPr>
            <w:r>
              <w:t>By June 2025, 26% of sixth grade students will be proficient on the Star Math Assessment based on the unified scale score.</w:t>
            </w:r>
          </w:p>
          <w:p w14:paraId="24D5A5B8" w14:textId="77777777" w:rsidR="00A44243" w:rsidRDefault="00A253FF">
            <w:pPr>
              <w:pStyle w:val="ListParagraph"/>
              <w:numPr>
                <w:ilvl w:val="0"/>
                <w:numId w:val="2"/>
              </w:numPr>
            </w:pPr>
            <w:r>
              <w:lastRenderedPageBreak/>
              <w:t>By June 2025, 28% of seventh grade students will be proficient on the Star Math Assessment based on the unified scale score.</w:t>
            </w:r>
          </w:p>
          <w:p w14:paraId="33433A51" w14:textId="77777777" w:rsidR="00A44243" w:rsidRDefault="00A253FF">
            <w:pPr>
              <w:pStyle w:val="ListParagraph"/>
              <w:numPr>
                <w:ilvl w:val="0"/>
                <w:numId w:val="2"/>
              </w:numPr>
            </w:pPr>
            <w:r>
              <w:t>By June 2025, 30% of eighth grade students will be proficient on the Star Math Assessment based on the unified scale score.</w:t>
            </w:r>
          </w:p>
        </w:tc>
      </w:tr>
    </w:tbl>
    <w:p w14:paraId="50A111E2" w14:textId="77777777" w:rsidR="00A44243" w:rsidRDefault="00A44243"/>
    <w:tbl>
      <w:tblPr>
        <w:tblStyle w:val="TableGrid"/>
        <w:tblW w:w="5000" w:type="pct"/>
        <w:tblLook w:val="04A0" w:firstRow="1" w:lastRow="0" w:firstColumn="1" w:lastColumn="0" w:noHBand="0" w:noVBand="1"/>
      </w:tblPr>
      <w:tblGrid>
        <w:gridCol w:w="7208"/>
        <w:gridCol w:w="4503"/>
        <w:gridCol w:w="1392"/>
        <w:gridCol w:w="1287"/>
      </w:tblGrid>
      <w:tr w:rsidR="00A44243" w14:paraId="6AECD82D" w14:textId="77777777">
        <w:tc>
          <w:tcPr>
            <w:tcW w:w="0" w:type="auto"/>
            <w:gridSpan w:val="2"/>
            <w:vAlign w:val="center"/>
          </w:tcPr>
          <w:p w14:paraId="4E37E850" w14:textId="77777777" w:rsidR="00A44243" w:rsidRDefault="00A253FF">
            <w:r>
              <w:rPr>
                <w:b/>
              </w:rPr>
              <w:t>Action Step</w:t>
            </w:r>
          </w:p>
        </w:tc>
        <w:tc>
          <w:tcPr>
            <w:tcW w:w="0" w:type="auto"/>
            <w:gridSpan w:val="2"/>
            <w:vAlign w:val="center"/>
          </w:tcPr>
          <w:p w14:paraId="51D81D67" w14:textId="77777777" w:rsidR="00A44243" w:rsidRDefault="00A253FF">
            <w:r>
              <w:rPr>
                <w:b/>
              </w:rPr>
              <w:t>Anticipated Start/Completion Date</w:t>
            </w:r>
          </w:p>
        </w:tc>
      </w:tr>
      <w:tr w:rsidR="00A44243" w14:paraId="476D649F" w14:textId="77777777">
        <w:tc>
          <w:tcPr>
            <w:tcW w:w="0" w:type="auto"/>
            <w:gridSpan w:val="2"/>
            <w:vAlign w:val="center"/>
          </w:tcPr>
          <w:p w14:paraId="1B2E156F" w14:textId="77777777" w:rsidR="00A44243" w:rsidRDefault="00A253FF">
            <w:r>
              <w:t>The SDoL Office of Curriculum, Instruction &amp; Assessment will conduct professional development on the evidence-based strategy (EBS).</w:t>
            </w:r>
          </w:p>
        </w:tc>
        <w:tc>
          <w:tcPr>
            <w:tcW w:w="0" w:type="auto"/>
            <w:vAlign w:val="center"/>
          </w:tcPr>
          <w:p w14:paraId="51F90A21" w14:textId="77777777" w:rsidR="00A44243" w:rsidRDefault="00A253FF">
            <w:r>
              <w:t>2024-08-19</w:t>
            </w:r>
          </w:p>
        </w:tc>
        <w:tc>
          <w:tcPr>
            <w:tcW w:w="0" w:type="auto"/>
            <w:vAlign w:val="center"/>
          </w:tcPr>
          <w:p w14:paraId="5A0686C7" w14:textId="77777777" w:rsidR="00A44243" w:rsidRDefault="00A253FF">
            <w:r>
              <w:t>2025-05-30</w:t>
            </w:r>
          </w:p>
        </w:tc>
      </w:tr>
      <w:tr w:rsidR="00A44243" w14:paraId="48D1F562" w14:textId="77777777">
        <w:tc>
          <w:tcPr>
            <w:tcW w:w="0" w:type="auto"/>
            <w:vAlign w:val="center"/>
          </w:tcPr>
          <w:p w14:paraId="4ABA09EB" w14:textId="77777777" w:rsidR="00A44243" w:rsidRDefault="00A253FF">
            <w:r>
              <w:rPr>
                <w:b/>
              </w:rPr>
              <w:t>Lead Person/Position</w:t>
            </w:r>
          </w:p>
        </w:tc>
        <w:tc>
          <w:tcPr>
            <w:tcW w:w="0" w:type="auto"/>
            <w:vAlign w:val="center"/>
          </w:tcPr>
          <w:p w14:paraId="5E1B5443" w14:textId="77777777" w:rsidR="00A44243" w:rsidRDefault="00A253FF">
            <w:r>
              <w:rPr>
                <w:b/>
              </w:rPr>
              <w:t>Material/Resources/Supports Needed</w:t>
            </w:r>
          </w:p>
        </w:tc>
        <w:tc>
          <w:tcPr>
            <w:tcW w:w="0" w:type="auto"/>
            <w:vAlign w:val="center"/>
          </w:tcPr>
          <w:p w14:paraId="597C6AA6" w14:textId="77777777" w:rsidR="00A44243" w:rsidRDefault="00A253FF">
            <w:r>
              <w:rPr>
                <w:b/>
              </w:rPr>
              <w:t>PD Step?</w:t>
            </w:r>
          </w:p>
        </w:tc>
        <w:tc>
          <w:tcPr>
            <w:tcW w:w="0" w:type="auto"/>
            <w:vAlign w:val="center"/>
          </w:tcPr>
          <w:p w14:paraId="15145A1E" w14:textId="77777777" w:rsidR="00A44243" w:rsidRDefault="00A44243"/>
        </w:tc>
      </w:tr>
      <w:tr w:rsidR="00A44243" w14:paraId="375035A4" w14:textId="77777777">
        <w:tc>
          <w:tcPr>
            <w:tcW w:w="0" w:type="auto"/>
            <w:vAlign w:val="center"/>
          </w:tcPr>
          <w:p w14:paraId="39BF8B31" w14:textId="77777777" w:rsidR="00A44243" w:rsidRDefault="00A253FF">
            <w:r>
              <w:t>Matt Mandell (Instructional Program Manager Secondary STEM)</w:t>
            </w:r>
          </w:p>
        </w:tc>
        <w:tc>
          <w:tcPr>
            <w:tcW w:w="0" w:type="auto"/>
            <w:vAlign w:val="center"/>
          </w:tcPr>
          <w:p w14:paraId="044BA16F" w14:textId="77777777" w:rsidR="00A44243" w:rsidRDefault="00A253FF">
            <w:r>
              <w:t>Professional development resources.</w:t>
            </w:r>
          </w:p>
        </w:tc>
        <w:tc>
          <w:tcPr>
            <w:tcW w:w="0" w:type="auto"/>
            <w:vAlign w:val="center"/>
          </w:tcPr>
          <w:p w14:paraId="647CCF80" w14:textId="77777777" w:rsidR="00A44243" w:rsidRDefault="00A253FF">
            <w:r>
              <w:t xml:space="preserve">Yes                                                                    </w:t>
            </w:r>
          </w:p>
        </w:tc>
        <w:tc>
          <w:tcPr>
            <w:tcW w:w="0" w:type="auto"/>
            <w:vAlign w:val="center"/>
          </w:tcPr>
          <w:p w14:paraId="233159D6" w14:textId="77777777" w:rsidR="00A44243" w:rsidRDefault="00A44243"/>
        </w:tc>
      </w:tr>
      <w:tr w:rsidR="00A44243" w14:paraId="727C28E7" w14:textId="77777777">
        <w:tc>
          <w:tcPr>
            <w:tcW w:w="0" w:type="auto"/>
            <w:gridSpan w:val="2"/>
            <w:vAlign w:val="center"/>
          </w:tcPr>
          <w:p w14:paraId="1B26B8AF" w14:textId="77777777" w:rsidR="00A44243" w:rsidRDefault="00A253FF">
            <w:r>
              <w:rPr>
                <w:b/>
              </w:rPr>
              <w:t>Action Step</w:t>
            </w:r>
          </w:p>
        </w:tc>
        <w:tc>
          <w:tcPr>
            <w:tcW w:w="0" w:type="auto"/>
            <w:gridSpan w:val="2"/>
            <w:vAlign w:val="center"/>
          </w:tcPr>
          <w:p w14:paraId="3787DED3" w14:textId="77777777" w:rsidR="00A44243" w:rsidRDefault="00A253FF">
            <w:r>
              <w:rPr>
                <w:b/>
              </w:rPr>
              <w:t>Anticipated Start/Completion Date</w:t>
            </w:r>
          </w:p>
        </w:tc>
      </w:tr>
      <w:tr w:rsidR="00A44243" w14:paraId="6E493FBE" w14:textId="77777777">
        <w:tc>
          <w:tcPr>
            <w:tcW w:w="0" w:type="auto"/>
            <w:gridSpan w:val="2"/>
            <w:vAlign w:val="center"/>
          </w:tcPr>
          <w:p w14:paraId="203A2779" w14:textId="77777777" w:rsidR="00A44243" w:rsidRDefault="00A253FF">
            <w:r>
              <w:t>Implement the evidence-based math problem solving intervention program in classrooms.</w:t>
            </w:r>
          </w:p>
        </w:tc>
        <w:tc>
          <w:tcPr>
            <w:tcW w:w="0" w:type="auto"/>
            <w:vAlign w:val="center"/>
          </w:tcPr>
          <w:p w14:paraId="720902AE" w14:textId="77777777" w:rsidR="00A44243" w:rsidRDefault="00A253FF">
            <w:r>
              <w:t>2024-08-19</w:t>
            </w:r>
          </w:p>
        </w:tc>
        <w:tc>
          <w:tcPr>
            <w:tcW w:w="0" w:type="auto"/>
            <w:vAlign w:val="center"/>
          </w:tcPr>
          <w:p w14:paraId="5EB8B01D" w14:textId="77777777" w:rsidR="00A44243" w:rsidRDefault="00A253FF">
            <w:r>
              <w:t>2025-05-30</w:t>
            </w:r>
          </w:p>
        </w:tc>
      </w:tr>
      <w:tr w:rsidR="00A44243" w14:paraId="4625BB35" w14:textId="77777777">
        <w:tc>
          <w:tcPr>
            <w:tcW w:w="0" w:type="auto"/>
            <w:vAlign w:val="center"/>
          </w:tcPr>
          <w:p w14:paraId="0B1F5BDB" w14:textId="77777777" w:rsidR="00A44243" w:rsidRDefault="00A253FF">
            <w:r>
              <w:rPr>
                <w:b/>
              </w:rPr>
              <w:t>Lead Person/Position</w:t>
            </w:r>
          </w:p>
        </w:tc>
        <w:tc>
          <w:tcPr>
            <w:tcW w:w="0" w:type="auto"/>
            <w:vAlign w:val="center"/>
          </w:tcPr>
          <w:p w14:paraId="4D138F63" w14:textId="77777777" w:rsidR="00A44243" w:rsidRDefault="00A253FF">
            <w:r>
              <w:rPr>
                <w:b/>
              </w:rPr>
              <w:t>Material/Resources/Supports Needed</w:t>
            </w:r>
          </w:p>
        </w:tc>
        <w:tc>
          <w:tcPr>
            <w:tcW w:w="0" w:type="auto"/>
            <w:vAlign w:val="center"/>
          </w:tcPr>
          <w:p w14:paraId="0270B6F7" w14:textId="77777777" w:rsidR="00A44243" w:rsidRDefault="00A253FF">
            <w:r>
              <w:rPr>
                <w:b/>
              </w:rPr>
              <w:t>PD Step?</w:t>
            </w:r>
          </w:p>
        </w:tc>
        <w:tc>
          <w:tcPr>
            <w:tcW w:w="0" w:type="auto"/>
            <w:vAlign w:val="center"/>
          </w:tcPr>
          <w:p w14:paraId="3927C7B8" w14:textId="77777777" w:rsidR="00A44243" w:rsidRDefault="00A44243"/>
        </w:tc>
      </w:tr>
      <w:tr w:rsidR="00A44243" w14:paraId="06C614E8" w14:textId="77777777">
        <w:tc>
          <w:tcPr>
            <w:tcW w:w="0" w:type="auto"/>
            <w:vAlign w:val="center"/>
          </w:tcPr>
          <w:p w14:paraId="308BB72C" w14:textId="77777777" w:rsidR="00A44243" w:rsidRDefault="00A253FF">
            <w:r>
              <w:t>Teachers, Matt Mandell (Instructional Program Manager Secondary STEM), Wendy Moncak (Instructional Coach).</w:t>
            </w:r>
          </w:p>
        </w:tc>
        <w:tc>
          <w:tcPr>
            <w:tcW w:w="0" w:type="auto"/>
            <w:vAlign w:val="center"/>
          </w:tcPr>
          <w:p w14:paraId="7AFEE16E" w14:textId="77777777" w:rsidR="00A44243" w:rsidRDefault="00A253FF">
            <w:r>
              <w:t xml:space="preserve">Professional development and curriculum-aligned resources. </w:t>
            </w:r>
          </w:p>
        </w:tc>
        <w:tc>
          <w:tcPr>
            <w:tcW w:w="0" w:type="auto"/>
            <w:vAlign w:val="center"/>
          </w:tcPr>
          <w:p w14:paraId="1F1B3FFC" w14:textId="77777777" w:rsidR="00A44243" w:rsidRDefault="00A253FF">
            <w:r>
              <w:t xml:space="preserve">Yes                                                                    </w:t>
            </w:r>
          </w:p>
        </w:tc>
        <w:tc>
          <w:tcPr>
            <w:tcW w:w="0" w:type="auto"/>
            <w:vAlign w:val="center"/>
          </w:tcPr>
          <w:p w14:paraId="73726628" w14:textId="77777777" w:rsidR="00A44243" w:rsidRDefault="00A44243"/>
        </w:tc>
      </w:tr>
      <w:tr w:rsidR="00A44243" w14:paraId="6870815F" w14:textId="77777777">
        <w:tc>
          <w:tcPr>
            <w:tcW w:w="0" w:type="auto"/>
            <w:gridSpan w:val="2"/>
            <w:vAlign w:val="center"/>
          </w:tcPr>
          <w:p w14:paraId="781CABDE" w14:textId="77777777" w:rsidR="00A44243" w:rsidRDefault="00A253FF">
            <w:r>
              <w:rPr>
                <w:b/>
              </w:rPr>
              <w:t>Action Step</w:t>
            </w:r>
          </w:p>
        </w:tc>
        <w:tc>
          <w:tcPr>
            <w:tcW w:w="0" w:type="auto"/>
            <w:gridSpan w:val="2"/>
            <w:vAlign w:val="center"/>
          </w:tcPr>
          <w:p w14:paraId="7EFA6E90" w14:textId="77777777" w:rsidR="00A44243" w:rsidRDefault="00A253FF">
            <w:r>
              <w:rPr>
                <w:b/>
              </w:rPr>
              <w:t>Anticipated Start/Completion Date</w:t>
            </w:r>
          </w:p>
        </w:tc>
      </w:tr>
      <w:tr w:rsidR="00A44243" w14:paraId="79162DA5" w14:textId="77777777">
        <w:tc>
          <w:tcPr>
            <w:tcW w:w="0" w:type="auto"/>
            <w:gridSpan w:val="2"/>
            <w:vAlign w:val="center"/>
          </w:tcPr>
          <w:p w14:paraId="3F200B7A" w14:textId="77777777" w:rsidR="00A44243" w:rsidRDefault="00A253FF">
            <w:r>
              <w:t>Administer the Star assessment 4 times per year.</w:t>
            </w:r>
          </w:p>
        </w:tc>
        <w:tc>
          <w:tcPr>
            <w:tcW w:w="0" w:type="auto"/>
            <w:vAlign w:val="center"/>
          </w:tcPr>
          <w:p w14:paraId="4B652BB9" w14:textId="77777777" w:rsidR="00A44243" w:rsidRDefault="00A253FF">
            <w:r>
              <w:t>2024-08-19</w:t>
            </w:r>
          </w:p>
        </w:tc>
        <w:tc>
          <w:tcPr>
            <w:tcW w:w="0" w:type="auto"/>
            <w:vAlign w:val="center"/>
          </w:tcPr>
          <w:p w14:paraId="034B4156" w14:textId="77777777" w:rsidR="00A44243" w:rsidRDefault="00A253FF">
            <w:r>
              <w:t>2025-05-30</w:t>
            </w:r>
          </w:p>
        </w:tc>
      </w:tr>
      <w:tr w:rsidR="00A44243" w14:paraId="301DF92D" w14:textId="77777777">
        <w:tc>
          <w:tcPr>
            <w:tcW w:w="0" w:type="auto"/>
            <w:vAlign w:val="center"/>
          </w:tcPr>
          <w:p w14:paraId="62E215FE" w14:textId="77777777" w:rsidR="00A44243" w:rsidRDefault="00A253FF">
            <w:r>
              <w:rPr>
                <w:b/>
              </w:rPr>
              <w:t>Lead Person/Position</w:t>
            </w:r>
          </w:p>
        </w:tc>
        <w:tc>
          <w:tcPr>
            <w:tcW w:w="0" w:type="auto"/>
            <w:vAlign w:val="center"/>
          </w:tcPr>
          <w:p w14:paraId="16729634" w14:textId="77777777" w:rsidR="00A44243" w:rsidRDefault="00A253FF">
            <w:r>
              <w:rPr>
                <w:b/>
              </w:rPr>
              <w:t>Material/Resources/Supports Needed</w:t>
            </w:r>
          </w:p>
        </w:tc>
        <w:tc>
          <w:tcPr>
            <w:tcW w:w="0" w:type="auto"/>
            <w:vAlign w:val="center"/>
          </w:tcPr>
          <w:p w14:paraId="44F91611" w14:textId="77777777" w:rsidR="00A44243" w:rsidRDefault="00A253FF">
            <w:r>
              <w:rPr>
                <w:b/>
              </w:rPr>
              <w:t>PD Step?</w:t>
            </w:r>
          </w:p>
        </w:tc>
        <w:tc>
          <w:tcPr>
            <w:tcW w:w="0" w:type="auto"/>
            <w:vAlign w:val="center"/>
          </w:tcPr>
          <w:p w14:paraId="22D06777" w14:textId="77777777" w:rsidR="00A44243" w:rsidRDefault="00A44243"/>
        </w:tc>
      </w:tr>
      <w:tr w:rsidR="00A44243" w14:paraId="273E93BE" w14:textId="77777777">
        <w:tc>
          <w:tcPr>
            <w:tcW w:w="0" w:type="auto"/>
            <w:vAlign w:val="center"/>
          </w:tcPr>
          <w:p w14:paraId="08ED0EFD" w14:textId="77777777" w:rsidR="00A44243" w:rsidRDefault="00A253FF">
            <w:r>
              <w:t>Wendy Moncak (Instructional Coach), grade-level teachers.</w:t>
            </w:r>
          </w:p>
        </w:tc>
        <w:tc>
          <w:tcPr>
            <w:tcW w:w="0" w:type="auto"/>
            <w:vAlign w:val="center"/>
          </w:tcPr>
          <w:p w14:paraId="0964B902" w14:textId="77777777" w:rsidR="00A44243" w:rsidRDefault="00A253FF">
            <w:r>
              <w:t xml:space="preserve">Star assessment tool and training. </w:t>
            </w:r>
          </w:p>
        </w:tc>
        <w:tc>
          <w:tcPr>
            <w:tcW w:w="0" w:type="auto"/>
            <w:vAlign w:val="center"/>
          </w:tcPr>
          <w:p w14:paraId="781A44EF" w14:textId="77777777" w:rsidR="00A44243" w:rsidRDefault="00A253FF">
            <w:r>
              <w:t xml:space="preserve">Yes                                                                    </w:t>
            </w:r>
          </w:p>
        </w:tc>
        <w:tc>
          <w:tcPr>
            <w:tcW w:w="0" w:type="auto"/>
            <w:vAlign w:val="center"/>
          </w:tcPr>
          <w:p w14:paraId="22D38268" w14:textId="77777777" w:rsidR="00A44243" w:rsidRDefault="00A44243"/>
        </w:tc>
      </w:tr>
      <w:tr w:rsidR="00A44243" w14:paraId="0DEC4880" w14:textId="77777777">
        <w:tc>
          <w:tcPr>
            <w:tcW w:w="0" w:type="auto"/>
            <w:gridSpan w:val="2"/>
            <w:vAlign w:val="center"/>
          </w:tcPr>
          <w:p w14:paraId="26B6B033" w14:textId="77777777" w:rsidR="00A44243" w:rsidRDefault="00A253FF">
            <w:r>
              <w:rPr>
                <w:b/>
              </w:rPr>
              <w:t>Action Step</w:t>
            </w:r>
          </w:p>
        </w:tc>
        <w:tc>
          <w:tcPr>
            <w:tcW w:w="0" w:type="auto"/>
            <w:gridSpan w:val="2"/>
            <w:vAlign w:val="center"/>
          </w:tcPr>
          <w:p w14:paraId="499255A4" w14:textId="77777777" w:rsidR="00A44243" w:rsidRDefault="00A253FF">
            <w:r>
              <w:rPr>
                <w:b/>
              </w:rPr>
              <w:t>Anticipated Start/Completion Date</w:t>
            </w:r>
          </w:p>
        </w:tc>
      </w:tr>
      <w:tr w:rsidR="00A44243" w14:paraId="110AEAE8" w14:textId="77777777">
        <w:tc>
          <w:tcPr>
            <w:tcW w:w="0" w:type="auto"/>
            <w:gridSpan w:val="2"/>
            <w:vAlign w:val="center"/>
          </w:tcPr>
          <w:p w14:paraId="3CA61AC3" w14:textId="77777777" w:rsidR="00A44243" w:rsidRDefault="00A253FF">
            <w:r>
              <w:t>Complete Math classroom visits with a focus on the evidence-based strategy. (Monthly).</w:t>
            </w:r>
          </w:p>
        </w:tc>
        <w:tc>
          <w:tcPr>
            <w:tcW w:w="0" w:type="auto"/>
            <w:vAlign w:val="center"/>
          </w:tcPr>
          <w:p w14:paraId="4B5D7086" w14:textId="77777777" w:rsidR="00A44243" w:rsidRDefault="00A253FF">
            <w:r>
              <w:t>2024-08-19</w:t>
            </w:r>
          </w:p>
        </w:tc>
        <w:tc>
          <w:tcPr>
            <w:tcW w:w="0" w:type="auto"/>
            <w:vAlign w:val="center"/>
          </w:tcPr>
          <w:p w14:paraId="5AB29BAC" w14:textId="77777777" w:rsidR="00A44243" w:rsidRDefault="00A253FF">
            <w:r>
              <w:t>2025-05-30</w:t>
            </w:r>
          </w:p>
        </w:tc>
      </w:tr>
      <w:tr w:rsidR="00A44243" w14:paraId="3A150D5D" w14:textId="77777777">
        <w:tc>
          <w:tcPr>
            <w:tcW w:w="0" w:type="auto"/>
            <w:vAlign w:val="center"/>
          </w:tcPr>
          <w:p w14:paraId="6AE27C74" w14:textId="77777777" w:rsidR="00A44243" w:rsidRDefault="00A253FF">
            <w:r>
              <w:rPr>
                <w:b/>
              </w:rPr>
              <w:t>Lead Person/Position</w:t>
            </w:r>
          </w:p>
        </w:tc>
        <w:tc>
          <w:tcPr>
            <w:tcW w:w="0" w:type="auto"/>
            <w:vAlign w:val="center"/>
          </w:tcPr>
          <w:p w14:paraId="0DCD547F" w14:textId="77777777" w:rsidR="00A44243" w:rsidRDefault="00A253FF">
            <w:r>
              <w:rPr>
                <w:b/>
              </w:rPr>
              <w:t>Material/Resources/Supports Needed</w:t>
            </w:r>
          </w:p>
        </w:tc>
        <w:tc>
          <w:tcPr>
            <w:tcW w:w="0" w:type="auto"/>
            <w:vAlign w:val="center"/>
          </w:tcPr>
          <w:p w14:paraId="192F4443" w14:textId="77777777" w:rsidR="00A44243" w:rsidRDefault="00A253FF">
            <w:r>
              <w:rPr>
                <w:b/>
              </w:rPr>
              <w:t>PD Step?</w:t>
            </w:r>
          </w:p>
        </w:tc>
        <w:tc>
          <w:tcPr>
            <w:tcW w:w="0" w:type="auto"/>
            <w:vAlign w:val="center"/>
          </w:tcPr>
          <w:p w14:paraId="455A73B0" w14:textId="77777777" w:rsidR="00A44243" w:rsidRDefault="00A44243"/>
        </w:tc>
      </w:tr>
      <w:tr w:rsidR="00A44243" w14:paraId="20BDB986" w14:textId="77777777">
        <w:tc>
          <w:tcPr>
            <w:tcW w:w="0" w:type="auto"/>
            <w:vAlign w:val="center"/>
          </w:tcPr>
          <w:p w14:paraId="54AE8E3D" w14:textId="77777777" w:rsidR="00A44243" w:rsidRDefault="00A253FF">
            <w:r>
              <w:t xml:space="preserve">Aaron Swinton (Principal) and Jacqueline Churchill &amp; Jose Iguina (Asst. Principals), Wendy Moncak (Instructional Coach), and Matt </w:t>
            </w:r>
            <w:r>
              <w:lastRenderedPageBreak/>
              <w:t>Mandell (Instructional Program Manager Secondary STEM)</w:t>
            </w:r>
          </w:p>
        </w:tc>
        <w:tc>
          <w:tcPr>
            <w:tcW w:w="0" w:type="auto"/>
            <w:vAlign w:val="center"/>
          </w:tcPr>
          <w:p w14:paraId="479391C0" w14:textId="77777777" w:rsidR="00A44243" w:rsidRDefault="00A253FF">
            <w:r>
              <w:lastRenderedPageBreak/>
              <w:t>Classroom visit tool</w:t>
            </w:r>
          </w:p>
        </w:tc>
        <w:tc>
          <w:tcPr>
            <w:tcW w:w="0" w:type="auto"/>
            <w:vAlign w:val="center"/>
          </w:tcPr>
          <w:p w14:paraId="034B598E" w14:textId="77777777" w:rsidR="00A44243" w:rsidRDefault="00A253FF">
            <w:r>
              <w:t xml:space="preserve">No                                                                    </w:t>
            </w:r>
          </w:p>
        </w:tc>
        <w:tc>
          <w:tcPr>
            <w:tcW w:w="0" w:type="auto"/>
            <w:vAlign w:val="center"/>
          </w:tcPr>
          <w:p w14:paraId="7CB75827" w14:textId="77777777" w:rsidR="00A44243" w:rsidRDefault="00A44243"/>
        </w:tc>
      </w:tr>
      <w:tr w:rsidR="00A44243" w14:paraId="59388A27" w14:textId="77777777">
        <w:tc>
          <w:tcPr>
            <w:tcW w:w="0" w:type="auto"/>
            <w:gridSpan w:val="2"/>
            <w:vAlign w:val="center"/>
          </w:tcPr>
          <w:p w14:paraId="2982FC8F" w14:textId="77777777" w:rsidR="00A44243" w:rsidRDefault="00A253FF">
            <w:r>
              <w:rPr>
                <w:b/>
              </w:rPr>
              <w:t>Action Step</w:t>
            </w:r>
          </w:p>
        </w:tc>
        <w:tc>
          <w:tcPr>
            <w:tcW w:w="0" w:type="auto"/>
            <w:gridSpan w:val="2"/>
            <w:vAlign w:val="center"/>
          </w:tcPr>
          <w:p w14:paraId="211FBA3D" w14:textId="77777777" w:rsidR="00A44243" w:rsidRDefault="00A253FF">
            <w:r>
              <w:rPr>
                <w:b/>
              </w:rPr>
              <w:t>Anticipated Start/Completion Date</w:t>
            </w:r>
          </w:p>
        </w:tc>
      </w:tr>
      <w:tr w:rsidR="00A44243" w14:paraId="34703FEB" w14:textId="77777777">
        <w:tc>
          <w:tcPr>
            <w:tcW w:w="0" w:type="auto"/>
            <w:gridSpan w:val="2"/>
            <w:vAlign w:val="center"/>
          </w:tcPr>
          <w:p w14:paraId="6918EBC2" w14:textId="77777777" w:rsidR="00A44243" w:rsidRDefault="00A253FF">
            <w:r>
              <w:t>Quarterly review of formative assessment/classroom artifacts showing evidence of the EBS through the Data review process.</w:t>
            </w:r>
          </w:p>
        </w:tc>
        <w:tc>
          <w:tcPr>
            <w:tcW w:w="0" w:type="auto"/>
            <w:vAlign w:val="center"/>
          </w:tcPr>
          <w:p w14:paraId="7C195966" w14:textId="77777777" w:rsidR="00A44243" w:rsidRDefault="00A253FF">
            <w:r>
              <w:t>2024-09-30</w:t>
            </w:r>
          </w:p>
        </w:tc>
        <w:tc>
          <w:tcPr>
            <w:tcW w:w="0" w:type="auto"/>
            <w:vAlign w:val="center"/>
          </w:tcPr>
          <w:p w14:paraId="73879BC8" w14:textId="77777777" w:rsidR="00A44243" w:rsidRDefault="00A253FF">
            <w:r>
              <w:t>2025-05-30</w:t>
            </w:r>
          </w:p>
        </w:tc>
      </w:tr>
      <w:tr w:rsidR="00A44243" w14:paraId="1DE52EF7" w14:textId="77777777">
        <w:tc>
          <w:tcPr>
            <w:tcW w:w="0" w:type="auto"/>
            <w:vAlign w:val="center"/>
          </w:tcPr>
          <w:p w14:paraId="5150E260" w14:textId="77777777" w:rsidR="00A44243" w:rsidRDefault="00A253FF">
            <w:r>
              <w:rPr>
                <w:b/>
              </w:rPr>
              <w:t>Lead Person/Position</w:t>
            </w:r>
          </w:p>
        </w:tc>
        <w:tc>
          <w:tcPr>
            <w:tcW w:w="0" w:type="auto"/>
            <w:vAlign w:val="center"/>
          </w:tcPr>
          <w:p w14:paraId="27096C12" w14:textId="77777777" w:rsidR="00A44243" w:rsidRDefault="00A253FF">
            <w:r>
              <w:rPr>
                <w:b/>
              </w:rPr>
              <w:t>Material/Resources/Supports Needed</w:t>
            </w:r>
          </w:p>
        </w:tc>
        <w:tc>
          <w:tcPr>
            <w:tcW w:w="0" w:type="auto"/>
            <w:vAlign w:val="center"/>
          </w:tcPr>
          <w:p w14:paraId="2F83B74C" w14:textId="77777777" w:rsidR="00A44243" w:rsidRDefault="00A253FF">
            <w:r>
              <w:rPr>
                <w:b/>
              </w:rPr>
              <w:t>PD Step?</w:t>
            </w:r>
          </w:p>
        </w:tc>
        <w:tc>
          <w:tcPr>
            <w:tcW w:w="0" w:type="auto"/>
            <w:vAlign w:val="center"/>
          </w:tcPr>
          <w:p w14:paraId="6B1BA065" w14:textId="77777777" w:rsidR="00A44243" w:rsidRDefault="00A44243"/>
        </w:tc>
      </w:tr>
      <w:tr w:rsidR="00A44243" w14:paraId="50C06143" w14:textId="77777777">
        <w:tc>
          <w:tcPr>
            <w:tcW w:w="0" w:type="auto"/>
            <w:vAlign w:val="center"/>
          </w:tcPr>
          <w:p w14:paraId="7C477F56" w14:textId="77777777" w:rsidR="00A44243" w:rsidRDefault="00A253FF">
            <w:r>
              <w:t>Aaron Swinton (Principal) and Jacqueline Churchill &amp; Jose Iguina (Asst. Principals), and Wendy Moncak (Instructional Coach)</w:t>
            </w:r>
          </w:p>
        </w:tc>
        <w:tc>
          <w:tcPr>
            <w:tcW w:w="0" w:type="auto"/>
            <w:vAlign w:val="center"/>
          </w:tcPr>
          <w:p w14:paraId="5DECFCA1" w14:textId="77777777" w:rsidR="00A44243" w:rsidRDefault="00A253FF">
            <w:r>
              <w:t>Data review tool</w:t>
            </w:r>
          </w:p>
        </w:tc>
        <w:tc>
          <w:tcPr>
            <w:tcW w:w="0" w:type="auto"/>
            <w:vAlign w:val="center"/>
          </w:tcPr>
          <w:p w14:paraId="67A48607" w14:textId="77777777" w:rsidR="00A44243" w:rsidRDefault="00A253FF">
            <w:r>
              <w:t xml:space="preserve">No                                                                    </w:t>
            </w:r>
          </w:p>
        </w:tc>
        <w:tc>
          <w:tcPr>
            <w:tcW w:w="0" w:type="auto"/>
            <w:vAlign w:val="center"/>
          </w:tcPr>
          <w:p w14:paraId="2DB696B5" w14:textId="77777777" w:rsidR="00A44243" w:rsidRDefault="00A44243"/>
        </w:tc>
      </w:tr>
      <w:tr w:rsidR="00A44243" w14:paraId="22D0F539" w14:textId="77777777">
        <w:tc>
          <w:tcPr>
            <w:tcW w:w="0" w:type="auto"/>
            <w:gridSpan w:val="2"/>
            <w:vAlign w:val="center"/>
          </w:tcPr>
          <w:p w14:paraId="7F603A6D" w14:textId="77777777" w:rsidR="00A44243" w:rsidRDefault="00A253FF">
            <w:r>
              <w:rPr>
                <w:b/>
              </w:rPr>
              <w:t>Action Step</w:t>
            </w:r>
          </w:p>
        </w:tc>
        <w:tc>
          <w:tcPr>
            <w:tcW w:w="0" w:type="auto"/>
            <w:gridSpan w:val="2"/>
            <w:vAlign w:val="center"/>
          </w:tcPr>
          <w:p w14:paraId="29AE67CD" w14:textId="77777777" w:rsidR="00A44243" w:rsidRDefault="00A253FF">
            <w:r>
              <w:rPr>
                <w:b/>
              </w:rPr>
              <w:t>Anticipated Start/Completion Date</w:t>
            </w:r>
          </w:p>
        </w:tc>
      </w:tr>
      <w:tr w:rsidR="00A44243" w14:paraId="29037129" w14:textId="77777777">
        <w:tc>
          <w:tcPr>
            <w:tcW w:w="0" w:type="auto"/>
            <w:gridSpan w:val="2"/>
            <w:vAlign w:val="center"/>
          </w:tcPr>
          <w:p w14:paraId="455C45B4" w14:textId="77777777" w:rsidR="00A44243" w:rsidRDefault="00A253FF">
            <w:r>
              <w:t>Onboarding of Math Interventionist to support with implementation of the math EBS.</w:t>
            </w:r>
          </w:p>
        </w:tc>
        <w:tc>
          <w:tcPr>
            <w:tcW w:w="0" w:type="auto"/>
            <w:vAlign w:val="center"/>
          </w:tcPr>
          <w:p w14:paraId="7FEAD47E" w14:textId="77777777" w:rsidR="00A44243" w:rsidRDefault="00A253FF">
            <w:r>
              <w:t>2024-08-13</w:t>
            </w:r>
          </w:p>
        </w:tc>
        <w:tc>
          <w:tcPr>
            <w:tcW w:w="0" w:type="auto"/>
            <w:vAlign w:val="center"/>
          </w:tcPr>
          <w:p w14:paraId="6EE6D843" w14:textId="77777777" w:rsidR="00A44243" w:rsidRDefault="00A253FF">
            <w:r>
              <w:t>2025-05-30</w:t>
            </w:r>
          </w:p>
        </w:tc>
      </w:tr>
      <w:tr w:rsidR="00A44243" w14:paraId="58E818C3" w14:textId="77777777">
        <w:tc>
          <w:tcPr>
            <w:tcW w:w="0" w:type="auto"/>
            <w:vAlign w:val="center"/>
          </w:tcPr>
          <w:p w14:paraId="0418FE40" w14:textId="77777777" w:rsidR="00A44243" w:rsidRDefault="00A253FF">
            <w:r>
              <w:rPr>
                <w:b/>
              </w:rPr>
              <w:t>Lead Person/Position</w:t>
            </w:r>
          </w:p>
        </w:tc>
        <w:tc>
          <w:tcPr>
            <w:tcW w:w="0" w:type="auto"/>
            <w:vAlign w:val="center"/>
          </w:tcPr>
          <w:p w14:paraId="4DDE943F" w14:textId="77777777" w:rsidR="00A44243" w:rsidRDefault="00A253FF">
            <w:r>
              <w:rPr>
                <w:b/>
              </w:rPr>
              <w:t>Material/Resources/Supports Needed</w:t>
            </w:r>
          </w:p>
        </w:tc>
        <w:tc>
          <w:tcPr>
            <w:tcW w:w="0" w:type="auto"/>
            <w:vAlign w:val="center"/>
          </w:tcPr>
          <w:p w14:paraId="6EEA1B29" w14:textId="77777777" w:rsidR="00A44243" w:rsidRDefault="00A253FF">
            <w:r>
              <w:rPr>
                <w:b/>
              </w:rPr>
              <w:t>PD Step?</w:t>
            </w:r>
          </w:p>
        </w:tc>
        <w:tc>
          <w:tcPr>
            <w:tcW w:w="0" w:type="auto"/>
            <w:vAlign w:val="center"/>
          </w:tcPr>
          <w:p w14:paraId="2620F1C7" w14:textId="77777777" w:rsidR="00A44243" w:rsidRDefault="00A44243"/>
        </w:tc>
      </w:tr>
      <w:tr w:rsidR="00A44243" w14:paraId="00D8E9E7" w14:textId="77777777">
        <w:tc>
          <w:tcPr>
            <w:tcW w:w="0" w:type="auto"/>
            <w:vAlign w:val="center"/>
          </w:tcPr>
          <w:p w14:paraId="5B0AD6E4" w14:textId="77777777" w:rsidR="00A44243" w:rsidRDefault="00A253FF">
            <w:r>
              <w:t>Aaron Swinton (Principal) and Jacqueline Churchill &amp; Jose Iguina (Asst. Principals), and Wendy Moncak (Instructional Coach), and Matt Mandell (Instructional Program Manager Secondary STEM).</w:t>
            </w:r>
          </w:p>
        </w:tc>
        <w:tc>
          <w:tcPr>
            <w:tcW w:w="0" w:type="auto"/>
            <w:vAlign w:val="center"/>
          </w:tcPr>
          <w:p w14:paraId="49E2D1CD" w14:textId="77777777" w:rsidR="00A44243" w:rsidRDefault="00A253FF">
            <w:r>
              <w:t>PD, Mentoring, MTSS process training, and review of EBS practices.</w:t>
            </w:r>
          </w:p>
        </w:tc>
        <w:tc>
          <w:tcPr>
            <w:tcW w:w="0" w:type="auto"/>
            <w:vAlign w:val="center"/>
          </w:tcPr>
          <w:p w14:paraId="1D9791AC" w14:textId="77777777" w:rsidR="00A44243" w:rsidRDefault="00A253FF">
            <w:r>
              <w:t xml:space="preserve">No                                                                    </w:t>
            </w:r>
          </w:p>
        </w:tc>
        <w:tc>
          <w:tcPr>
            <w:tcW w:w="0" w:type="auto"/>
            <w:vAlign w:val="center"/>
          </w:tcPr>
          <w:p w14:paraId="5ABC320C" w14:textId="77777777" w:rsidR="00A44243" w:rsidRDefault="00A44243"/>
        </w:tc>
      </w:tr>
    </w:tbl>
    <w:p w14:paraId="1C91F9D8" w14:textId="77777777" w:rsidR="00A44243" w:rsidRDefault="00A44243"/>
    <w:tbl>
      <w:tblPr>
        <w:tblStyle w:val="TableGrid"/>
        <w:tblW w:w="5000" w:type="pct"/>
        <w:tblLook w:val="04A0" w:firstRow="1" w:lastRow="0" w:firstColumn="1" w:lastColumn="0" w:noHBand="0" w:noVBand="1"/>
      </w:tblPr>
      <w:tblGrid>
        <w:gridCol w:w="6759"/>
        <w:gridCol w:w="7631"/>
      </w:tblGrid>
      <w:tr w:rsidR="00A44243" w14:paraId="5834990C" w14:textId="77777777">
        <w:tc>
          <w:tcPr>
            <w:tcW w:w="0" w:type="auto"/>
            <w:vAlign w:val="center"/>
          </w:tcPr>
          <w:p w14:paraId="272A8C6B" w14:textId="77777777" w:rsidR="00A44243" w:rsidRDefault="00A253FF">
            <w:r>
              <w:rPr>
                <w:b/>
              </w:rPr>
              <w:t>Anticipated Output</w:t>
            </w:r>
          </w:p>
        </w:tc>
        <w:tc>
          <w:tcPr>
            <w:tcW w:w="0" w:type="auto"/>
            <w:vAlign w:val="center"/>
          </w:tcPr>
          <w:p w14:paraId="2659A5A6" w14:textId="77777777" w:rsidR="00A44243" w:rsidRDefault="00A253FF">
            <w:r>
              <w:rPr>
                <w:b/>
              </w:rPr>
              <w:t>Monitoring/Evaluation (People, Frequency, and Method)</w:t>
            </w:r>
          </w:p>
        </w:tc>
      </w:tr>
      <w:tr w:rsidR="00A44243" w14:paraId="23EC424B" w14:textId="77777777">
        <w:tc>
          <w:tcPr>
            <w:tcW w:w="0" w:type="auto"/>
            <w:vAlign w:val="center"/>
          </w:tcPr>
          <w:p w14:paraId="74E04B58" w14:textId="77777777" w:rsidR="00A44243" w:rsidRDefault="00A253FF">
            <w:r>
              <w:t xml:space="preserve">[August 30] Assessment calendar containing the Renaissance STAR testing administered one (1) time per quarter.  [Monthly] Evidence-based strategy (EBS) classroom visits happen on a monthly basis.  [Quarterly] Administer the STAR assessment each quarter. Review the outcomes through our data review process during our data meetings.  {Monthly} Review of lesson plans through the Danielson clinical observation cycle. </w:t>
            </w:r>
          </w:p>
        </w:tc>
        <w:tc>
          <w:tcPr>
            <w:tcW w:w="0" w:type="auto"/>
            <w:vAlign w:val="center"/>
          </w:tcPr>
          <w:p w14:paraId="5BB7595E" w14:textId="77777777" w:rsidR="00A44243" w:rsidRDefault="00A253FF">
            <w:r>
              <w:t>People: Reynolds CSI Implementation Team will monitor the plan through the bi-weekly action plan working document.  Frequency: The plan and its implementation shall be regularly monitored as required under ESSA.  Method: We will monitor our plan through the monthly and quarterly data review team meetings. (Principal, Asst Principals, Instructional Coach, Math Interventionist)</w:t>
            </w:r>
          </w:p>
        </w:tc>
      </w:tr>
    </w:tbl>
    <w:p w14:paraId="39B7F43D" w14:textId="77777777" w:rsidR="00A44243" w:rsidRDefault="00A253FF">
      <w:r>
        <w:br/>
      </w:r>
      <w:r>
        <w:br/>
      </w:r>
      <w:r>
        <w:br/>
      </w:r>
      <w:r>
        <w:br/>
      </w:r>
      <w:r>
        <w:br/>
      </w:r>
      <w:r>
        <w:br/>
      </w:r>
      <w:r>
        <w:lastRenderedPageBreak/>
        <w:br/>
      </w:r>
      <w:r>
        <w:br w:type="page"/>
      </w:r>
    </w:p>
    <w:p w14:paraId="61219C74" w14:textId="77777777" w:rsidR="00A44243" w:rsidRDefault="00A253FF">
      <w:pPr>
        <w:pStyle w:val="Heading1"/>
      </w:pPr>
      <w:r>
        <w:lastRenderedPageBreak/>
        <w:t>Expenditure Tables</w:t>
      </w:r>
    </w:p>
    <w:p w14:paraId="617BF53E" w14:textId="77777777" w:rsidR="00A44243" w:rsidRDefault="00A253FF">
      <w:pPr>
        <w:pStyle w:val="Heading2"/>
      </w:pPr>
      <w:r>
        <w:t>School Improvement Set Aside Grant</w:t>
      </w:r>
    </w:p>
    <w:p w14:paraId="6B7C22F6" w14:textId="77777777" w:rsidR="00A44243" w:rsidRDefault="00A253FF">
      <w:r>
        <w:rPr>
          <w:b/>
        </w:rPr>
        <w:t xml:space="preserve">True </w:t>
      </w:r>
      <w:r>
        <w:t xml:space="preserve">School does not receive School Improvement Set Aside Grant.                            </w:t>
      </w:r>
    </w:p>
    <w:p w14:paraId="14563699" w14:textId="77777777" w:rsidR="00A44243" w:rsidRDefault="00A253FF">
      <w:pPr>
        <w:pStyle w:val="Heading2"/>
      </w:pPr>
      <w:r>
        <w:t>Schoolwide Title 1 Funding Allocation</w:t>
      </w:r>
    </w:p>
    <w:p w14:paraId="4A794F64" w14:textId="77777777" w:rsidR="00A44243" w:rsidRDefault="00A253FF">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A44243" w14:paraId="2C315380" w14:textId="77777777">
        <w:trPr>
          <w:gridAfter w:val="1"/>
        </w:trPr>
        <w:tc>
          <w:tcPr>
            <w:tcW w:w="1500" w:type="pct"/>
            <w:vAlign w:val="center"/>
          </w:tcPr>
          <w:p w14:paraId="2AE797EE" w14:textId="77777777" w:rsidR="00A44243" w:rsidRDefault="00A253FF">
            <w:r>
              <w:rPr>
                <w:b/>
              </w:rPr>
              <w:t>eGgrant Budget Category (Schoolwide Funding)</w:t>
            </w:r>
          </w:p>
        </w:tc>
        <w:tc>
          <w:tcPr>
            <w:tcW w:w="1000" w:type="pct"/>
            <w:vAlign w:val="center"/>
          </w:tcPr>
          <w:p w14:paraId="11BC4ED2" w14:textId="77777777" w:rsidR="00A44243" w:rsidRDefault="00A253FF">
            <w:r>
              <w:rPr>
                <w:b/>
              </w:rPr>
              <w:t>Action Plan(s)</w:t>
            </w:r>
          </w:p>
        </w:tc>
        <w:tc>
          <w:tcPr>
            <w:tcW w:w="1000" w:type="pct"/>
            <w:vAlign w:val="center"/>
          </w:tcPr>
          <w:p w14:paraId="00287B1A" w14:textId="77777777" w:rsidR="00A44243" w:rsidRDefault="00A253FF">
            <w:r>
              <w:rPr>
                <w:b/>
              </w:rPr>
              <w:t>Expenditure Description</w:t>
            </w:r>
          </w:p>
        </w:tc>
        <w:tc>
          <w:tcPr>
            <w:tcW w:w="500" w:type="pct"/>
            <w:vAlign w:val="center"/>
          </w:tcPr>
          <w:p w14:paraId="2C073963" w14:textId="77777777" w:rsidR="00A44243" w:rsidRDefault="00A253FF">
            <w:r>
              <w:rPr>
                <w:b/>
              </w:rPr>
              <w:t>Amount</w:t>
            </w:r>
          </w:p>
        </w:tc>
      </w:tr>
      <w:tr w:rsidR="00A44243" w14:paraId="628C0AB8" w14:textId="77777777">
        <w:trPr>
          <w:gridAfter w:val="1"/>
        </w:trPr>
        <w:tc>
          <w:tcPr>
            <w:tcW w:w="0" w:type="auto"/>
            <w:vAlign w:val="center"/>
          </w:tcPr>
          <w:p w14:paraId="7B5D10C4" w14:textId="77777777" w:rsidR="00A44243" w:rsidRDefault="00A253FF">
            <w:r>
              <w:t>Instruction</w:t>
            </w:r>
            <w:r>
              <w:tab/>
            </w:r>
            <w:r>
              <w:tab/>
            </w:r>
            <w:r>
              <w:tab/>
            </w:r>
            <w:r>
              <w:tab/>
            </w:r>
            <w:r>
              <w:tab/>
            </w:r>
            <w:r>
              <w:tab/>
            </w:r>
            <w:r>
              <w:tab/>
            </w:r>
            <w:r>
              <w:tab/>
            </w:r>
            <w:r>
              <w:tab/>
            </w:r>
            <w:r>
              <w:tab/>
            </w:r>
            <w:r>
              <w:tab/>
            </w:r>
            <w:r>
              <w:tab/>
            </w:r>
            <w:r>
              <w:tab/>
            </w:r>
            <w:r>
              <w:tab/>
            </w:r>
          </w:p>
        </w:tc>
        <w:tc>
          <w:tcPr>
            <w:tcW w:w="0" w:type="auto"/>
            <w:vAlign w:val="center"/>
          </w:tcPr>
          <w:p w14:paraId="3C59230B" w14:textId="77777777" w:rsidR="00A44243" w:rsidRDefault="00A253FF">
            <w:pPr>
              <w:pStyle w:val="ListParagraph"/>
              <w:numPr>
                <w:ilvl w:val="0"/>
                <w:numId w:val="3"/>
              </w:numPr>
            </w:pPr>
            <w:r>
              <w:t xml:space="preserve">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w:t>
            </w:r>
            <w:r>
              <w:lastRenderedPageBreak/>
              <w:t>students to monitor their comprehension as they read.</w:t>
            </w:r>
          </w:p>
          <w:p w14:paraId="42A22FCB" w14:textId="77777777" w:rsidR="00A44243" w:rsidRDefault="00A253FF">
            <w:pPr>
              <w:pStyle w:val="ListParagraph"/>
              <w:numPr>
                <w:ilvl w:val="0"/>
                <w:numId w:val="3"/>
              </w:numPr>
            </w:pPr>
            <w:r>
              <w:t>Rec. 2. Assist students in monitoring and reflecting on the problem-solving process.</w:t>
            </w:r>
          </w:p>
        </w:tc>
        <w:tc>
          <w:tcPr>
            <w:tcW w:w="0" w:type="auto"/>
            <w:vAlign w:val="center"/>
          </w:tcPr>
          <w:p w14:paraId="63104D92" w14:textId="77777777" w:rsidR="00A44243" w:rsidRDefault="00A253FF">
            <w:r>
              <w:lastRenderedPageBreak/>
              <w:t>Title 1 funding to be allocated for instruction.</w:t>
            </w:r>
          </w:p>
        </w:tc>
        <w:tc>
          <w:tcPr>
            <w:tcW w:w="0" w:type="auto"/>
            <w:vAlign w:val="center"/>
          </w:tcPr>
          <w:p w14:paraId="037CB72E" w14:textId="77777777" w:rsidR="00A44243" w:rsidRDefault="00A253FF">
            <w:r>
              <w:t>52373</w:t>
            </w:r>
          </w:p>
        </w:tc>
      </w:tr>
      <w:tr w:rsidR="00A44243" w14:paraId="7EDF167A" w14:textId="77777777">
        <w:trPr>
          <w:gridAfter w:val="1"/>
        </w:trPr>
        <w:tc>
          <w:tcPr>
            <w:tcW w:w="0" w:type="auto"/>
            <w:vAlign w:val="center"/>
          </w:tcPr>
          <w:p w14:paraId="318418B9" w14:textId="77777777" w:rsidR="00A44243" w:rsidRDefault="00A253FF">
            <w:r>
              <w:t>Other Expenditures</w:t>
            </w:r>
            <w:r>
              <w:tab/>
            </w:r>
            <w:r>
              <w:tab/>
            </w:r>
            <w:r>
              <w:tab/>
            </w:r>
            <w:r>
              <w:tab/>
            </w:r>
            <w:r>
              <w:tab/>
            </w:r>
            <w:r>
              <w:tab/>
            </w:r>
            <w:r>
              <w:tab/>
            </w:r>
            <w:r>
              <w:tab/>
            </w:r>
            <w:r>
              <w:tab/>
            </w:r>
            <w:r>
              <w:tab/>
            </w:r>
            <w:r>
              <w:tab/>
            </w:r>
            <w:r>
              <w:tab/>
            </w:r>
            <w:r>
              <w:tab/>
            </w:r>
            <w:r>
              <w:tab/>
            </w:r>
          </w:p>
        </w:tc>
        <w:tc>
          <w:tcPr>
            <w:tcW w:w="0" w:type="auto"/>
            <w:vAlign w:val="center"/>
          </w:tcPr>
          <w:p w14:paraId="33B54FEB" w14:textId="77777777" w:rsidR="00A44243" w:rsidRDefault="00A253FF">
            <w:pPr>
              <w:pStyle w:val="ListParagraph"/>
              <w:numPr>
                <w:ilvl w:val="0"/>
                <w:numId w:val="4"/>
              </w:numPr>
            </w:pPr>
            <w:r>
              <w:t>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w:t>
            </w:r>
          </w:p>
          <w:p w14:paraId="4DC7B4A0" w14:textId="77777777" w:rsidR="00A44243" w:rsidRDefault="00A253FF">
            <w:pPr>
              <w:pStyle w:val="ListParagraph"/>
              <w:numPr>
                <w:ilvl w:val="0"/>
                <w:numId w:val="4"/>
              </w:numPr>
            </w:pPr>
            <w:r>
              <w:t xml:space="preserve">Rec. 2. Assist </w:t>
            </w:r>
            <w:r>
              <w:lastRenderedPageBreak/>
              <w:t>students in monitoring and reflecting on the problem-solving process.</w:t>
            </w:r>
          </w:p>
        </w:tc>
        <w:tc>
          <w:tcPr>
            <w:tcW w:w="0" w:type="auto"/>
            <w:vAlign w:val="center"/>
          </w:tcPr>
          <w:p w14:paraId="01693831" w14:textId="77777777" w:rsidR="00A44243" w:rsidRDefault="00A253FF">
            <w:r>
              <w:lastRenderedPageBreak/>
              <w:t>Title 1: Family Engagement.</w:t>
            </w:r>
          </w:p>
        </w:tc>
        <w:tc>
          <w:tcPr>
            <w:tcW w:w="0" w:type="auto"/>
            <w:vAlign w:val="center"/>
          </w:tcPr>
          <w:p w14:paraId="3C9D7004" w14:textId="77777777" w:rsidR="00A44243" w:rsidRDefault="00A253FF">
            <w:r>
              <w:t>3254</w:t>
            </w:r>
          </w:p>
        </w:tc>
      </w:tr>
      <w:tr w:rsidR="00A44243" w14:paraId="0485ECB8" w14:textId="77777777">
        <w:trPr>
          <w:gridAfter w:val="1"/>
        </w:trPr>
        <w:tc>
          <w:tcPr>
            <w:tcW w:w="0" w:type="auto"/>
            <w:vAlign w:val="center"/>
          </w:tcPr>
          <w:p w14:paraId="4F6E477F" w14:textId="77777777" w:rsidR="00A44243" w:rsidRDefault="00A253FF">
            <w:r>
              <w:t>Instruction</w:t>
            </w:r>
            <w:r>
              <w:tab/>
            </w:r>
            <w:r>
              <w:tab/>
            </w:r>
            <w:r>
              <w:tab/>
            </w:r>
            <w:r>
              <w:tab/>
            </w:r>
            <w:r>
              <w:tab/>
            </w:r>
            <w:r>
              <w:tab/>
            </w:r>
            <w:r>
              <w:tab/>
            </w:r>
            <w:r>
              <w:tab/>
            </w:r>
            <w:r>
              <w:tab/>
            </w:r>
            <w:r>
              <w:tab/>
            </w:r>
            <w:r>
              <w:tab/>
            </w:r>
            <w:r>
              <w:tab/>
            </w:r>
            <w:r>
              <w:tab/>
            </w:r>
            <w:r>
              <w:tab/>
            </w:r>
          </w:p>
        </w:tc>
        <w:tc>
          <w:tcPr>
            <w:tcW w:w="0" w:type="auto"/>
            <w:vAlign w:val="center"/>
          </w:tcPr>
          <w:p w14:paraId="54B9B2AB" w14:textId="77777777" w:rsidR="00A44243" w:rsidRDefault="00A253FF">
            <w:pPr>
              <w:pStyle w:val="ListParagraph"/>
              <w:numPr>
                <w:ilvl w:val="0"/>
                <w:numId w:val="5"/>
              </w:numPr>
            </w:pPr>
            <w:r>
              <w:t>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w:t>
            </w:r>
          </w:p>
          <w:p w14:paraId="73083AA9" w14:textId="77777777" w:rsidR="00A44243" w:rsidRDefault="00A253FF">
            <w:pPr>
              <w:pStyle w:val="ListParagraph"/>
              <w:numPr>
                <w:ilvl w:val="0"/>
                <w:numId w:val="5"/>
              </w:numPr>
            </w:pPr>
            <w:r>
              <w:t xml:space="preserve">Rec. 2. Assist students in monitoring and reflecting on the problem-solving </w:t>
            </w:r>
            <w:r>
              <w:lastRenderedPageBreak/>
              <w:t>process.</w:t>
            </w:r>
          </w:p>
        </w:tc>
        <w:tc>
          <w:tcPr>
            <w:tcW w:w="0" w:type="auto"/>
            <w:vAlign w:val="center"/>
          </w:tcPr>
          <w:p w14:paraId="1DBF5EDB" w14:textId="77777777" w:rsidR="00A44243" w:rsidRDefault="00A253FF">
            <w:r>
              <w:lastRenderedPageBreak/>
              <w:t>Instructional Coach</w:t>
            </w:r>
          </w:p>
        </w:tc>
        <w:tc>
          <w:tcPr>
            <w:tcW w:w="0" w:type="auto"/>
            <w:vAlign w:val="center"/>
          </w:tcPr>
          <w:p w14:paraId="51A6BBF8" w14:textId="77777777" w:rsidR="00A44243" w:rsidRDefault="00A253FF">
            <w:r>
              <w:t>121885</w:t>
            </w:r>
          </w:p>
        </w:tc>
      </w:tr>
      <w:tr w:rsidR="00A44243" w14:paraId="40128EFA" w14:textId="77777777">
        <w:trPr>
          <w:gridAfter w:val="1"/>
        </w:trPr>
        <w:tc>
          <w:tcPr>
            <w:tcW w:w="0" w:type="auto"/>
            <w:vAlign w:val="center"/>
          </w:tcPr>
          <w:p w14:paraId="20D6F73B" w14:textId="77777777" w:rsidR="00A44243" w:rsidRDefault="00A44243"/>
        </w:tc>
        <w:tc>
          <w:tcPr>
            <w:tcW w:w="0" w:type="auto"/>
            <w:vAlign w:val="center"/>
          </w:tcPr>
          <w:p w14:paraId="71D76899" w14:textId="77777777" w:rsidR="00A44243" w:rsidRDefault="00A44243"/>
        </w:tc>
        <w:tc>
          <w:tcPr>
            <w:tcW w:w="0" w:type="auto"/>
            <w:vAlign w:val="center"/>
          </w:tcPr>
          <w:p w14:paraId="6FD4B170" w14:textId="77777777" w:rsidR="00A44243" w:rsidRDefault="00A44243"/>
        </w:tc>
        <w:tc>
          <w:tcPr>
            <w:tcW w:w="0" w:type="auto"/>
            <w:vAlign w:val="center"/>
          </w:tcPr>
          <w:p w14:paraId="4DA7F944" w14:textId="77777777" w:rsidR="00A44243" w:rsidRDefault="00A44243"/>
        </w:tc>
      </w:tr>
      <w:tr w:rsidR="00A44243" w14:paraId="5527DB15" w14:textId="77777777">
        <w:tc>
          <w:tcPr>
            <w:tcW w:w="0" w:type="auto"/>
            <w:gridSpan w:val="4"/>
            <w:vAlign w:val="center"/>
          </w:tcPr>
          <w:p w14:paraId="2303EE87" w14:textId="77777777" w:rsidR="00A44243" w:rsidRDefault="00A253FF">
            <w:r>
              <w:t>Total Expenditures</w:t>
            </w:r>
          </w:p>
        </w:tc>
        <w:tc>
          <w:tcPr>
            <w:tcW w:w="0" w:type="auto"/>
            <w:vAlign w:val="center"/>
          </w:tcPr>
          <w:p w14:paraId="68E2857C" w14:textId="77777777" w:rsidR="00A44243" w:rsidRDefault="00A253FF">
            <w:r>
              <w:t>177512</w:t>
            </w:r>
          </w:p>
        </w:tc>
      </w:tr>
    </w:tbl>
    <w:p w14:paraId="750CAA30" w14:textId="77777777" w:rsidR="00A44243" w:rsidRDefault="00A253FF">
      <w:r>
        <w:br/>
      </w:r>
      <w:r>
        <w:br/>
      </w:r>
      <w:r>
        <w:br/>
      </w:r>
      <w:r>
        <w:br/>
      </w:r>
      <w:r>
        <w:br/>
      </w:r>
      <w:r>
        <w:br/>
      </w:r>
      <w:r>
        <w:br w:type="page"/>
      </w:r>
    </w:p>
    <w:p w14:paraId="01E9F36B" w14:textId="77777777" w:rsidR="00A44243" w:rsidRDefault="00A253FF">
      <w:pPr>
        <w:pStyle w:val="Heading1"/>
      </w:pPr>
      <w:r>
        <w:lastRenderedPageBreak/>
        <w:t>Professional Development</w:t>
      </w:r>
    </w:p>
    <w:p w14:paraId="072C0CA4" w14:textId="77777777" w:rsidR="00A44243" w:rsidRDefault="00A253FF">
      <w:pPr>
        <w:pStyle w:val="Heading2"/>
      </w:pPr>
      <w:r>
        <w:t>Professional Development Action Steps</w:t>
      </w:r>
    </w:p>
    <w:tbl>
      <w:tblPr>
        <w:tblStyle w:val="TableGrid"/>
        <w:tblW w:w="5000" w:type="pct"/>
        <w:tblLook w:val="04A0" w:firstRow="1" w:lastRow="0" w:firstColumn="1" w:lastColumn="0" w:noHBand="0" w:noVBand="1"/>
      </w:tblPr>
      <w:tblGrid>
        <w:gridCol w:w="9444"/>
        <w:gridCol w:w="4946"/>
      </w:tblGrid>
      <w:tr w:rsidR="00A44243" w14:paraId="676AC9C4" w14:textId="77777777">
        <w:tc>
          <w:tcPr>
            <w:tcW w:w="0" w:type="auto"/>
            <w:vAlign w:val="center"/>
          </w:tcPr>
          <w:p w14:paraId="3FEDAEF8" w14:textId="77777777" w:rsidR="00A44243" w:rsidRDefault="00A253FF">
            <w:r>
              <w:rPr>
                <w:b/>
              </w:rPr>
              <w:t>Evidence-based Strategy</w:t>
            </w:r>
          </w:p>
        </w:tc>
        <w:tc>
          <w:tcPr>
            <w:tcW w:w="0" w:type="auto"/>
            <w:vAlign w:val="center"/>
          </w:tcPr>
          <w:p w14:paraId="1C5E4431" w14:textId="77777777" w:rsidR="00A44243" w:rsidRDefault="00A253FF">
            <w:r>
              <w:t>Action Steps</w:t>
            </w:r>
          </w:p>
        </w:tc>
      </w:tr>
      <w:tr w:rsidR="00A44243" w14:paraId="09F34C61" w14:textId="77777777">
        <w:tc>
          <w:tcPr>
            <w:tcW w:w="0" w:type="auto"/>
            <w:vAlign w:val="center"/>
          </w:tcPr>
          <w:p w14:paraId="06CB465D" w14:textId="77777777" w:rsidR="00A44243" w:rsidRDefault="00A253FF">
            <w:r>
              <w:t xml:space="preserve">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w:t>
            </w:r>
          </w:p>
        </w:tc>
        <w:tc>
          <w:tcPr>
            <w:tcW w:w="0" w:type="auto"/>
            <w:vAlign w:val="center"/>
          </w:tcPr>
          <w:p w14:paraId="3F570F50" w14:textId="77777777" w:rsidR="00A44243" w:rsidRDefault="00A253FF">
            <w:r>
              <w:t>The SDoL Office of Curriculum, Instruction &amp; Assessment will conduct professional development on the evidence-based strategy (EBS).</w:t>
            </w:r>
          </w:p>
        </w:tc>
      </w:tr>
      <w:tr w:rsidR="00A44243" w14:paraId="43E57BCE" w14:textId="77777777">
        <w:tc>
          <w:tcPr>
            <w:tcW w:w="0" w:type="auto"/>
            <w:vAlign w:val="center"/>
          </w:tcPr>
          <w:p w14:paraId="55C5D052" w14:textId="77777777" w:rsidR="00A44243" w:rsidRDefault="00A253FF">
            <w:r>
              <w:t xml:space="preserve">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w:t>
            </w:r>
          </w:p>
        </w:tc>
        <w:tc>
          <w:tcPr>
            <w:tcW w:w="0" w:type="auto"/>
            <w:vAlign w:val="center"/>
          </w:tcPr>
          <w:p w14:paraId="20D5C4A4" w14:textId="77777777" w:rsidR="00A44243" w:rsidRDefault="00A253FF">
            <w:r>
              <w:t>Implement the evidence-based reading comprehension intervention program in classrooms.</w:t>
            </w:r>
          </w:p>
        </w:tc>
      </w:tr>
      <w:tr w:rsidR="00A44243" w14:paraId="2750B4E7" w14:textId="77777777">
        <w:tc>
          <w:tcPr>
            <w:tcW w:w="0" w:type="auto"/>
            <w:vAlign w:val="center"/>
          </w:tcPr>
          <w:p w14:paraId="55CB5877" w14:textId="77777777" w:rsidR="00A44243" w:rsidRDefault="00A253FF">
            <w:r>
              <w:t xml:space="preserve">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w:t>
            </w:r>
          </w:p>
        </w:tc>
        <w:tc>
          <w:tcPr>
            <w:tcW w:w="0" w:type="auto"/>
            <w:vAlign w:val="center"/>
          </w:tcPr>
          <w:p w14:paraId="750DA3C5" w14:textId="77777777" w:rsidR="00A44243" w:rsidRDefault="00A253FF">
            <w:r>
              <w:t>Provide small group instruction to target specific student needs and provide individualized support.</w:t>
            </w:r>
          </w:p>
        </w:tc>
      </w:tr>
      <w:tr w:rsidR="00A44243" w14:paraId="264CEE29" w14:textId="77777777">
        <w:tc>
          <w:tcPr>
            <w:tcW w:w="0" w:type="auto"/>
            <w:vAlign w:val="center"/>
          </w:tcPr>
          <w:p w14:paraId="5E38D0D1" w14:textId="77777777" w:rsidR="00A44243" w:rsidRDefault="00A253FF">
            <w:r>
              <w:t xml:space="preserve">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w:t>
            </w:r>
          </w:p>
        </w:tc>
        <w:tc>
          <w:tcPr>
            <w:tcW w:w="0" w:type="auto"/>
            <w:vAlign w:val="center"/>
          </w:tcPr>
          <w:p w14:paraId="44AFC608" w14:textId="77777777" w:rsidR="00A44243" w:rsidRDefault="00A253FF">
            <w:r>
              <w:t>Monitor student progress through ongoing assessments and data collection.</w:t>
            </w:r>
          </w:p>
        </w:tc>
      </w:tr>
      <w:tr w:rsidR="00A44243" w14:paraId="2EEBB758" w14:textId="77777777">
        <w:tc>
          <w:tcPr>
            <w:tcW w:w="0" w:type="auto"/>
            <w:vAlign w:val="center"/>
          </w:tcPr>
          <w:p w14:paraId="705958C8" w14:textId="77777777" w:rsidR="00A44243" w:rsidRDefault="00A253FF">
            <w:r>
              <w:t xml:space="preserve">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w:t>
            </w:r>
          </w:p>
        </w:tc>
        <w:tc>
          <w:tcPr>
            <w:tcW w:w="0" w:type="auto"/>
            <w:vAlign w:val="center"/>
          </w:tcPr>
          <w:p w14:paraId="2EAFF235" w14:textId="77777777" w:rsidR="00A44243" w:rsidRDefault="00A253FF">
            <w:r>
              <w:t>Adjust intervention plan and program as needed based on student progress.</w:t>
            </w:r>
          </w:p>
        </w:tc>
      </w:tr>
      <w:tr w:rsidR="00A44243" w14:paraId="2BFBEB27" w14:textId="77777777">
        <w:tc>
          <w:tcPr>
            <w:tcW w:w="0" w:type="auto"/>
            <w:vAlign w:val="center"/>
          </w:tcPr>
          <w:p w14:paraId="23E56783" w14:textId="77777777" w:rsidR="00A44243" w:rsidRDefault="00A253FF">
            <w:r>
              <w:lastRenderedPageBreak/>
              <w:t xml:space="preserve">Rec 3.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w:t>
            </w:r>
          </w:p>
        </w:tc>
        <w:tc>
          <w:tcPr>
            <w:tcW w:w="0" w:type="auto"/>
            <w:vAlign w:val="center"/>
          </w:tcPr>
          <w:p w14:paraId="32C0DD70" w14:textId="77777777" w:rsidR="00A44243" w:rsidRDefault="00A253FF">
            <w:r>
              <w:t>Administer the Star assessment 4 times per year.</w:t>
            </w:r>
          </w:p>
        </w:tc>
      </w:tr>
      <w:tr w:rsidR="00A44243" w14:paraId="65E1BC39" w14:textId="77777777">
        <w:tc>
          <w:tcPr>
            <w:tcW w:w="0" w:type="auto"/>
            <w:vAlign w:val="center"/>
          </w:tcPr>
          <w:p w14:paraId="7A790C5C" w14:textId="77777777" w:rsidR="00A44243" w:rsidRDefault="00A253FF">
            <w:r>
              <w:t xml:space="preserve">Rec. 2. Assist students in monitoring and reflecting on the problem-solving process. </w:t>
            </w:r>
          </w:p>
        </w:tc>
        <w:tc>
          <w:tcPr>
            <w:tcW w:w="0" w:type="auto"/>
            <w:vAlign w:val="center"/>
          </w:tcPr>
          <w:p w14:paraId="10DC136B" w14:textId="77777777" w:rsidR="00A44243" w:rsidRDefault="00A253FF">
            <w:r>
              <w:t>The SDoL Office of Curriculum, Instruction &amp; Assessment will conduct professional development on the evidence-based strategy (EBS).</w:t>
            </w:r>
          </w:p>
        </w:tc>
      </w:tr>
      <w:tr w:rsidR="00A44243" w14:paraId="3085F7A8" w14:textId="77777777">
        <w:tc>
          <w:tcPr>
            <w:tcW w:w="0" w:type="auto"/>
            <w:vAlign w:val="center"/>
          </w:tcPr>
          <w:p w14:paraId="1FFEB412" w14:textId="77777777" w:rsidR="00A44243" w:rsidRDefault="00A253FF">
            <w:r>
              <w:t xml:space="preserve">Rec. 2. Assist students in monitoring and reflecting on the problem-solving process. </w:t>
            </w:r>
          </w:p>
        </w:tc>
        <w:tc>
          <w:tcPr>
            <w:tcW w:w="0" w:type="auto"/>
            <w:vAlign w:val="center"/>
          </w:tcPr>
          <w:p w14:paraId="094ED675" w14:textId="77777777" w:rsidR="00A44243" w:rsidRDefault="00A253FF">
            <w:r>
              <w:t>Implement the evidence-based math problem solving intervention program in classrooms.</w:t>
            </w:r>
          </w:p>
        </w:tc>
      </w:tr>
      <w:tr w:rsidR="00A44243" w14:paraId="5BBA7F37" w14:textId="77777777">
        <w:tc>
          <w:tcPr>
            <w:tcW w:w="0" w:type="auto"/>
            <w:vAlign w:val="center"/>
          </w:tcPr>
          <w:p w14:paraId="1E7AC7DE" w14:textId="77777777" w:rsidR="00A44243" w:rsidRDefault="00A253FF">
            <w:r>
              <w:t xml:space="preserve">Rec. 2. Assist students in monitoring and reflecting on the problem-solving process. </w:t>
            </w:r>
          </w:p>
        </w:tc>
        <w:tc>
          <w:tcPr>
            <w:tcW w:w="0" w:type="auto"/>
            <w:vAlign w:val="center"/>
          </w:tcPr>
          <w:p w14:paraId="67524F56" w14:textId="77777777" w:rsidR="00A44243" w:rsidRDefault="00A253FF">
            <w:r>
              <w:t>Administer the Star assessment 4 times per year.</w:t>
            </w:r>
          </w:p>
        </w:tc>
      </w:tr>
    </w:tbl>
    <w:p w14:paraId="1CAF4D2E" w14:textId="77777777" w:rsidR="00A44243" w:rsidRDefault="00A253FF">
      <w:pPr>
        <w:pStyle w:val="Heading2"/>
      </w:pPr>
      <w:r>
        <w:t>Small Group Instruction</w:t>
      </w:r>
    </w:p>
    <w:tbl>
      <w:tblPr>
        <w:tblStyle w:val="TableGrid"/>
        <w:tblW w:w="5000" w:type="pct"/>
        <w:tblLook w:val="04A0" w:firstRow="1" w:lastRow="0" w:firstColumn="1" w:lastColumn="0" w:noHBand="0" w:noVBand="1"/>
      </w:tblPr>
      <w:tblGrid>
        <w:gridCol w:w="6577"/>
        <w:gridCol w:w="3301"/>
        <w:gridCol w:w="4512"/>
      </w:tblGrid>
      <w:tr w:rsidR="00A44243" w14:paraId="3FE81CF8" w14:textId="77777777">
        <w:tc>
          <w:tcPr>
            <w:tcW w:w="0" w:type="auto"/>
            <w:gridSpan w:val="3"/>
            <w:vAlign w:val="center"/>
          </w:tcPr>
          <w:p w14:paraId="0C309C48" w14:textId="77777777" w:rsidR="00A44243" w:rsidRDefault="00A253FF">
            <w:r>
              <w:rPr>
                <w:b/>
              </w:rPr>
              <w:t>Action Step</w:t>
            </w:r>
          </w:p>
        </w:tc>
      </w:tr>
      <w:tr w:rsidR="00A44243" w14:paraId="573BEF8C" w14:textId="77777777">
        <w:tc>
          <w:tcPr>
            <w:tcW w:w="0" w:type="auto"/>
            <w:gridSpan w:val="3"/>
            <w:vAlign w:val="center"/>
          </w:tcPr>
          <w:p w14:paraId="46AC3361" w14:textId="77777777" w:rsidR="00A44243" w:rsidRDefault="00A253FF">
            <w:pPr>
              <w:pStyle w:val="ListParagraph"/>
              <w:numPr>
                <w:ilvl w:val="0"/>
                <w:numId w:val="7"/>
              </w:numPr>
            </w:pPr>
            <w:r>
              <w:t>Provide small group instruction to target specific student needs and provide individualized support.</w:t>
            </w:r>
          </w:p>
        </w:tc>
      </w:tr>
      <w:tr w:rsidR="00A44243" w14:paraId="0AB04C99" w14:textId="77777777">
        <w:tc>
          <w:tcPr>
            <w:tcW w:w="0" w:type="auto"/>
            <w:gridSpan w:val="3"/>
            <w:vAlign w:val="center"/>
          </w:tcPr>
          <w:p w14:paraId="3161A97F" w14:textId="77777777" w:rsidR="00A44243" w:rsidRDefault="00A253FF">
            <w:r>
              <w:rPr>
                <w:b/>
              </w:rPr>
              <w:t>Audience</w:t>
            </w:r>
          </w:p>
        </w:tc>
      </w:tr>
      <w:tr w:rsidR="00A44243" w14:paraId="03C9DEF7" w14:textId="77777777">
        <w:tc>
          <w:tcPr>
            <w:tcW w:w="0" w:type="auto"/>
            <w:gridSpan w:val="3"/>
            <w:vAlign w:val="center"/>
          </w:tcPr>
          <w:p w14:paraId="28774CCB" w14:textId="77777777" w:rsidR="00A44243" w:rsidRDefault="00A253FF">
            <w:r>
              <w:t>Teachers</w:t>
            </w:r>
          </w:p>
        </w:tc>
      </w:tr>
      <w:tr w:rsidR="00A44243" w14:paraId="042BEF7A" w14:textId="77777777">
        <w:tc>
          <w:tcPr>
            <w:tcW w:w="0" w:type="auto"/>
            <w:gridSpan w:val="3"/>
            <w:vAlign w:val="center"/>
          </w:tcPr>
          <w:p w14:paraId="727B6DB0" w14:textId="77777777" w:rsidR="00A44243" w:rsidRDefault="00A253FF">
            <w:r>
              <w:rPr>
                <w:b/>
              </w:rPr>
              <w:t>Topics to be Included</w:t>
            </w:r>
          </w:p>
        </w:tc>
      </w:tr>
      <w:tr w:rsidR="00A44243" w14:paraId="17AB623F" w14:textId="77777777">
        <w:tc>
          <w:tcPr>
            <w:tcW w:w="0" w:type="auto"/>
            <w:gridSpan w:val="3"/>
            <w:vAlign w:val="center"/>
          </w:tcPr>
          <w:p w14:paraId="248EDC6F" w14:textId="77777777" w:rsidR="00A44243" w:rsidRDefault="00A253FF">
            <w:r>
              <w:t>Small group rotation and 1 to 1 conferencing within the classroom.</w:t>
            </w:r>
          </w:p>
        </w:tc>
      </w:tr>
      <w:tr w:rsidR="00A44243" w14:paraId="78EBAA7C" w14:textId="77777777">
        <w:tc>
          <w:tcPr>
            <w:tcW w:w="0" w:type="auto"/>
            <w:gridSpan w:val="3"/>
            <w:vAlign w:val="center"/>
          </w:tcPr>
          <w:p w14:paraId="24E4CF26" w14:textId="77777777" w:rsidR="00A44243" w:rsidRDefault="00A253FF">
            <w:r>
              <w:rPr>
                <w:b/>
              </w:rPr>
              <w:t>Evidence of Learning</w:t>
            </w:r>
          </w:p>
        </w:tc>
      </w:tr>
      <w:tr w:rsidR="00A44243" w14:paraId="68CAC8E9" w14:textId="77777777">
        <w:tc>
          <w:tcPr>
            <w:tcW w:w="0" w:type="auto"/>
            <w:gridSpan w:val="3"/>
            <w:vAlign w:val="center"/>
          </w:tcPr>
          <w:p w14:paraId="03F85468" w14:textId="77777777" w:rsidR="00A44243" w:rsidRDefault="00A253FF">
            <w:r>
              <w:t>Teachers effectively implement in the classroom.</w:t>
            </w:r>
          </w:p>
        </w:tc>
      </w:tr>
      <w:tr w:rsidR="00A44243" w14:paraId="3F4AA42E" w14:textId="77777777">
        <w:tc>
          <w:tcPr>
            <w:tcW w:w="0" w:type="auto"/>
            <w:vAlign w:val="center"/>
          </w:tcPr>
          <w:p w14:paraId="468A7626" w14:textId="77777777" w:rsidR="00A44243" w:rsidRDefault="00A253FF">
            <w:r>
              <w:rPr>
                <w:b/>
              </w:rPr>
              <w:t>Lead Person/Position</w:t>
            </w:r>
          </w:p>
        </w:tc>
        <w:tc>
          <w:tcPr>
            <w:tcW w:w="0" w:type="auto"/>
            <w:vAlign w:val="center"/>
          </w:tcPr>
          <w:p w14:paraId="48E37209" w14:textId="77777777" w:rsidR="00A44243" w:rsidRDefault="00A253FF">
            <w:r>
              <w:rPr>
                <w:b/>
              </w:rPr>
              <w:t>Anticipated Start</w:t>
            </w:r>
          </w:p>
        </w:tc>
        <w:tc>
          <w:tcPr>
            <w:tcW w:w="0" w:type="auto"/>
            <w:vAlign w:val="center"/>
          </w:tcPr>
          <w:p w14:paraId="589AA221" w14:textId="77777777" w:rsidR="00A44243" w:rsidRDefault="00A253FF">
            <w:r>
              <w:rPr>
                <w:b/>
              </w:rPr>
              <w:t>Anticipated Completion</w:t>
            </w:r>
          </w:p>
        </w:tc>
      </w:tr>
      <w:tr w:rsidR="00A44243" w14:paraId="47AB7AA8" w14:textId="77777777">
        <w:tc>
          <w:tcPr>
            <w:tcW w:w="0" w:type="auto"/>
            <w:vAlign w:val="center"/>
          </w:tcPr>
          <w:p w14:paraId="2D894A89" w14:textId="77777777" w:rsidR="00A44243" w:rsidRDefault="00A253FF">
            <w:r>
              <w:t>Instructional Coach, District Coaches</w:t>
            </w:r>
          </w:p>
        </w:tc>
        <w:tc>
          <w:tcPr>
            <w:tcW w:w="0" w:type="auto"/>
            <w:vAlign w:val="center"/>
          </w:tcPr>
          <w:p w14:paraId="06FD2ABC" w14:textId="77777777" w:rsidR="00A44243" w:rsidRDefault="00A253FF">
            <w:r>
              <w:t>2024-08-19</w:t>
            </w:r>
          </w:p>
        </w:tc>
        <w:tc>
          <w:tcPr>
            <w:tcW w:w="0" w:type="auto"/>
            <w:vAlign w:val="center"/>
          </w:tcPr>
          <w:p w14:paraId="395D3448" w14:textId="77777777" w:rsidR="00A44243" w:rsidRDefault="00A253FF">
            <w:r>
              <w:t>2025-05-30</w:t>
            </w:r>
          </w:p>
        </w:tc>
      </w:tr>
    </w:tbl>
    <w:p w14:paraId="188D6A55" w14:textId="77777777" w:rsidR="00A44243" w:rsidRDefault="00A253FF">
      <w:pPr>
        <w:pStyle w:val="Heading2"/>
      </w:pPr>
      <w:r>
        <w:t>Learning Format</w:t>
      </w:r>
    </w:p>
    <w:tbl>
      <w:tblPr>
        <w:tblStyle w:val="TableGrid"/>
        <w:tblW w:w="5000" w:type="pct"/>
        <w:tblLook w:val="04A0" w:firstRow="1" w:lastRow="0" w:firstColumn="1" w:lastColumn="0" w:noHBand="0" w:noVBand="1"/>
      </w:tblPr>
      <w:tblGrid>
        <w:gridCol w:w="4151"/>
        <w:gridCol w:w="10239"/>
      </w:tblGrid>
      <w:tr w:rsidR="00A44243" w14:paraId="72A02F33" w14:textId="77777777">
        <w:tc>
          <w:tcPr>
            <w:tcW w:w="0" w:type="auto"/>
            <w:vAlign w:val="center"/>
          </w:tcPr>
          <w:p w14:paraId="0434F68E" w14:textId="77777777" w:rsidR="00A44243" w:rsidRDefault="00A253FF">
            <w:r>
              <w:rPr>
                <w:b/>
              </w:rPr>
              <w:t>Type of Activities</w:t>
            </w:r>
          </w:p>
        </w:tc>
        <w:tc>
          <w:tcPr>
            <w:tcW w:w="0" w:type="auto"/>
            <w:vAlign w:val="center"/>
          </w:tcPr>
          <w:p w14:paraId="7EE3577C" w14:textId="77777777" w:rsidR="00A44243" w:rsidRDefault="00A253FF">
            <w:r>
              <w:rPr>
                <w:b/>
              </w:rPr>
              <w:t>Frequency</w:t>
            </w:r>
          </w:p>
        </w:tc>
      </w:tr>
      <w:tr w:rsidR="00A44243" w14:paraId="3DDD13C6" w14:textId="77777777">
        <w:tc>
          <w:tcPr>
            <w:tcW w:w="0" w:type="auto"/>
            <w:vAlign w:val="center"/>
          </w:tcPr>
          <w:p w14:paraId="063F9AD0" w14:textId="77777777" w:rsidR="00A44243" w:rsidRDefault="00A253FF">
            <w:r>
              <w:t xml:space="preserve">Professional Learning Community (PLC)                                                        </w:t>
            </w:r>
          </w:p>
        </w:tc>
        <w:tc>
          <w:tcPr>
            <w:tcW w:w="0" w:type="auto"/>
            <w:vAlign w:val="center"/>
          </w:tcPr>
          <w:p w14:paraId="5122C499" w14:textId="77777777" w:rsidR="00A44243" w:rsidRDefault="00A253FF">
            <w:r>
              <w:t>Weekly building level PLCs and monthly district PLCs. Weekly building-level professional development.</w:t>
            </w:r>
          </w:p>
        </w:tc>
      </w:tr>
      <w:tr w:rsidR="00A44243" w14:paraId="3EED1F23" w14:textId="77777777">
        <w:tc>
          <w:tcPr>
            <w:tcW w:w="0" w:type="auto"/>
            <w:gridSpan w:val="2"/>
            <w:vAlign w:val="center"/>
          </w:tcPr>
          <w:p w14:paraId="654C65E0" w14:textId="77777777" w:rsidR="00A44243" w:rsidRDefault="00A253FF">
            <w:r>
              <w:rPr>
                <w:b/>
              </w:rPr>
              <w:t>Observation and Practice Framework Met in this Plan</w:t>
            </w:r>
          </w:p>
        </w:tc>
      </w:tr>
      <w:tr w:rsidR="00A44243" w14:paraId="389770CB" w14:textId="77777777">
        <w:tc>
          <w:tcPr>
            <w:tcW w:w="0" w:type="auto"/>
            <w:gridSpan w:val="2"/>
            <w:vAlign w:val="center"/>
          </w:tcPr>
          <w:p w14:paraId="29D0569C" w14:textId="77777777" w:rsidR="00A44243" w:rsidRDefault="00A253FF">
            <w:pPr>
              <w:pStyle w:val="ListParagraph"/>
              <w:numPr>
                <w:ilvl w:val="0"/>
                <w:numId w:val="8"/>
              </w:numPr>
            </w:pPr>
            <w:r>
              <w:t>2b: Establishing a Culture for Learning</w:t>
            </w:r>
          </w:p>
        </w:tc>
      </w:tr>
      <w:tr w:rsidR="00A44243" w14:paraId="332347FE" w14:textId="77777777">
        <w:tc>
          <w:tcPr>
            <w:tcW w:w="0" w:type="auto"/>
            <w:gridSpan w:val="2"/>
            <w:vAlign w:val="center"/>
          </w:tcPr>
          <w:p w14:paraId="24CEF896" w14:textId="77777777" w:rsidR="00A44243" w:rsidRDefault="00A253FF">
            <w:r>
              <w:rPr>
                <w:b/>
              </w:rPr>
              <w:t>This Step Meets the Requirements of State Required Trainings</w:t>
            </w:r>
          </w:p>
        </w:tc>
      </w:tr>
      <w:tr w:rsidR="00A44243" w14:paraId="34A3BFA4" w14:textId="77777777">
        <w:tc>
          <w:tcPr>
            <w:tcW w:w="0" w:type="auto"/>
            <w:gridSpan w:val="2"/>
            <w:vAlign w:val="center"/>
          </w:tcPr>
          <w:p w14:paraId="6B8DA945" w14:textId="77777777" w:rsidR="00A44243" w:rsidRDefault="00A44243"/>
        </w:tc>
      </w:tr>
    </w:tbl>
    <w:p w14:paraId="08FBCEEC" w14:textId="77777777" w:rsidR="00A44243" w:rsidRDefault="00A253FF">
      <w:pPr>
        <w:pStyle w:val="Heading2"/>
      </w:pPr>
      <w:r>
        <w:t>Evidence Based Strategies (ELA &amp; Math)</w:t>
      </w:r>
    </w:p>
    <w:tbl>
      <w:tblPr>
        <w:tblStyle w:val="TableGrid"/>
        <w:tblW w:w="5000" w:type="pct"/>
        <w:tblLook w:val="04A0" w:firstRow="1" w:lastRow="0" w:firstColumn="1" w:lastColumn="0" w:noHBand="0" w:noVBand="1"/>
      </w:tblPr>
      <w:tblGrid>
        <w:gridCol w:w="8475"/>
        <w:gridCol w:w="2643"/>
        <w:gridCol w:w="3272"/>
      </w:tblGrid>
      <w:tr w:rsidR="00A44243" w14:paraId="45BEEA12" w14:textId="77777777">
        <w:tc>
          <w:tcPr>
            <w:tcW w:w="0" w:type="auto"/>
            <w:gridSpan w:val="3"/>
            <w:vAlign w:val="center"/>
          </w:tcPr>
          <w:p w14:paraId="3F3DED21" w14:textId="77777777" w:rsidR="00A44243" w:rsidRDefault="00A253FF">
            <w:r>
              <w:rPr>
                <w:b/>
              </w:rPr>
              <w:t>Action Step</w:t>
            </w:r>
          </w:p>
        </w:tc>
      </w:tr>
      <w:tr w:rsidR="00A44243" w14:paraId="472FC8B9" w14:textId="77777777">
        <w:tc>
          <w:tcPr>
            <w:tcW w:w="0" w:type="auto"/>
            <w:gridSpan w:val="3"/>
            <w:vAlign w:val="center"/>
          </w:tcPr>
          <w:p w14:paraId="4826A1A2" w14:textId="77777777" w:rsidR="00A44243" w:rsidRDefault="00A253FF">
            <w:pPr>
              <w:pStyle w:val="ListParagraph"/>
              <w:numPr>
                <w:ilvl w:val="0"/>
                <w:numId w:val="9"/>
              </w:numPr>
            </w:pPr>
            <w:r>
              <w:t>The SDoL Office of Curriculum, Instruction &amp; Assessment will conduct professional development on the evidence-based strategy (EBS).</w:t>
            </w:r>
          </w:p>
          <w:p w14:paraId="0D13AFAD" w14:textId="77777777" w:rsidR="00A44243" w:rsidRDefault="00A253FF">
            <w:pPr>
              <w:pStyle w:val="ListParagraph"/>
              <w:numPr>
                <w:ilvl w:val="0"/>
                <w:numId w:val="9"/>
              </w:numPr>
            </w:pPr>
            <w:r>
              <w:t>The SDoL Office of Curriculum, Instruction &amp; Assessment will conduct professional development on the evidence-based strategy (EBS).</w:t>
            </w:r>
          </w:p>
          <w:p w14:paraId="474741EF" w14:textId="77777777" w:rsidR="00A44243" w:rsidRDefault="00A253FF">
            <w:pPr>
              <w:pStyle w:val="ListParagraph"/>
              <w:numPr>
                <w:ilvl w:val="0"/>
                <w:numId w:val="9"/>
              </w:numPr>
            </w:pPr>
            <w:r>
              <w:t>Implement the evidence-based math problem solving intervention program in classrooms.</w:t>
            </w:r>
          </w:p>
          <w:p w14:paraId="13B94F9C" w14:textId="77777777" w:rsidR="00A44243" w:rsidRDefault="00A253FF">
            <w:pPr>
              <w:pStyle w:val="ListParagraph"/>
              <w:numPr>
                <w:ilvl w:val="0"/>
                <w:numId w:val="9"/>
              </w:numPr>
            </w:pPr>
            <w:r>
              <w:t>Implement the evidence-based reading comprehension intervention program in classrooms.</w:t>
            </w:r>
          </w:p>
        </w:tc>
      </w:tr>
      <w:tr w:rsidR="00A44243" w14:paraId="5F7FA769" w14:textId="77777777">
        <w:tc>
          <w:tcPr>
            <w:tcW w:w="0" w:type="auto"/>
            <w:gridSpan w:val="3"/>
            <w:vAlign w:val="center"/>
          </w:tcPr>
          <w:p w14:paraId="0F342BC4" w14:textId="77777777" w:rsidR="00A44243" w:rsidRDefault="00A253FF">
            <w:r>
              <w:rPr>
                <w:b/>
              </w:rPr>
              <w:t>Audience</w:t>
            </w:r>
          </w:p>
        </w:tc>
      </w:tr>
      <w:tr w:rsidR="00A44243" w14:paraId="0A67D979" w14:textId="77777777">
        <w:tc>
          <w:tcPr>
            <w:tcW w:w="0" w:type="auto"/>
            <w:gridSpan w:val="3"/>
            <w:vAlign w:val="center"/>
          </w:tcPr>
          <w:p w14:paraId="3F46639A" w14:textId="77777777" w:rsidR="00A44243" w:rsidRDefault="00A253FF">
            <w:r>
              <w:t>Teachers</w:t>
            </w:r>
          </w:p>
        </w:tc>
      </w:tr>
      <w:tr w:rsidR="00A44243" w14:paraId="48BE1E33" w14:textId="77777777">
        <w:tc>
          <w:tcPr>
            <w:tcW w:w="0" w:type="auto"/>
            <w:gridSpan w:val="3"/>
            <w:vAlign w:val="center"/>
          </w:tcPr>
          <w:p w14:paraId="4D0EB838" w14:textId="77777777" w:rsidR="00A44243" w:rsidRDefault="00A253FF">
            <w:r>
              <w:rPr>
                <w:b/>
              </w:rPr>
              <w:t>Topics to be Included</w:t>
            </w:r>
          </w:p>
        </w:tc>
      </w:tr>
      <w:tr w:rsidR="00A44243" w14:paraId="58F3ED13" w14:textId="77777777">
        <w:tc>
          <w:tcPr>
            <w:tcW w:w="0" w:type="auto"/>
            <w:gridSpan w:val="3"/>
            <w:vAlign w:val="center"/>
          </w:tcPr>
          <w:p w14:paraId="40996CE9" w14:textId="77777777" w:rsidR="00A44243" w:rsidRDefault="00A253FF">
            <w:r>
              <w:t>ELA: . Routinely use a set of comprehension-building practices to help students make sense of the text. Part A: Build students’ world and word knowledge so they can make sense of the text. Part B: Consistently provide students with opportunities to ask and answer questions to better understand the text they read. Part C: Teach students a routine for determining the gist of a short section of text. Part D: Teach students to monitor their comprehension as they read.  Math: Assist students in monitoring and re</w:t>
            </w:r>
            <w:r>
              <w:t xml:space="preserve">flecting on the problem-solving process. </w:t>
            </w:r>
          </w:p>
        </w:tc>
      </w:tr>
      <w:tr w:rsidR="00A44243" w14:paraId="090B588E" w14:textId="77777777">
        <w:tc>
          <w:tcPr>
            <w:tcW w:w="0" w:type="auto"/>
            <w:gridSpan w:val="3"/>
            <w:vAlign w:val="center"/>
          </w:tcPr>
          <w:p w14:paraId="20DAE837" w14:textId="77777777" w:rsidR="00A44243" w:rsidRDefault="00A253FF">
            <w:r>
              <w:rPr>
                <w:b/>
              </w:rPr>
              <w:t>Evidence of Learning</w:t>
            </w:r>
          </w:p>
        </w:tc>
      </w:tr>
      <w:tr w:rsidR="00A44243" w14:paraId="2480B35D" w14:textId="77777777">
        <w:tc>
          <w:tcPr>
            <w:tcW w:w="0" w:type="auto"/>
            <w:gridSpan w:val="3"/>
            <w:vAlign w:val="center"/>
          </w:tcPr>
          <w:p w14:paraId="1350F982" w14:textId="77777777" w:rsidR="00A44243" w:rsidRDefault="00A253FF">
            <w:r>
              <w:t>Teachers effectively implement in the classroom.</w:t>
            </w:r>
          </w:p>
        </w:tc>
      </w:tr>
      <w:tr w:rsidR="00A44243" w14:paraId="490734C5" w14:textId="77777777">
        <w:tc>
          <w:tcPr>
            <w:tcW w:w="0" w:type="auto"/>
            <w:vAlign w:val="center"/>
          </w:tcPr>
          <w:p w14:paraId="786DC708" w14:textId="77777777" w:rsidR="00A44243" w:rsidRDefault="00A253FF">
            <w:r>
              <w:rPr>
                <w:b/>
              </w:rPr>
              <w:t>Lead Person/Position</w:t>
            </w:r>
          </w:p>
        </w:tc>
        <w:tc>
          <w:tcPr>
            <w:tcW w:w="0" w:type="auto"/>
            <w:vAlign w:val="center"/>
          </w:tcPr>
          <w:p w14:paraId="26796C5A" w14:textId="77777777" w:rsidR="00A44243" w:rsidRDefault="00A253FF">
            <w:r>
              <w:rPr>
                <w:b/>
              </w:rPr>
              <w:t>Anticipated Start</w:t>
            </w:r>
          </w:p>
        </w:tc>
        <w:tc>
          <w:tcPr>
            <w:tcW w:w="0" w:type="auto"/>
            <w:vAlign w:val="center"/>
          </w:tcPr>
          <w:p w14:paraId="1B3E887F" w14:textId="77777777" w:rsidR="00A44243" w:rsidRDefault="00A253FF">
            <w:r>
              <w:rPr>
                <w:b/>
              </w:rPr>
              <w:t>Anticipated Completion</w:t>
            </w:r>
          </w:p>
        </w:tc>
      </w:tr>
      <w:tr w:rsidR="00A44243" w14:paraId="067D3461" w14:textId="77777777">
        <w:tc>
          <w:tcPr>
            <w:tcW w:w="0" w:type="auto"/>
            <w:vAlign w:val="center"/>
          </w:tcPr>
          <w:p w14:paraId="34805218" w14:textId="77777777" w:rsidR="00A44243" w:rsidRDefault="00A253FF">
            <w:r>
              <w:t>CIA Coordinators, Aaron Swinton/Principal, Wendy Moncak/Instructional Coach.</w:t>
            </w:r>
          </w:p>
        </w:tc>
        <w:tc>
          <w:tcPr>
            <w:tcW w:w="0" w:type="auto"/>
            <w:vAlign w:val="center"/>
          </w:tcPr>
          <w:p w14:paraId="39DA251B" w14:textId="77777777" w:rsidR="00A44243" w:rsidRDefault="00A253FF">
            <w:r>
              <w:t>2024-08-19</w:t>
            </w:r>
          </w:p>
        </w:tc>
        <w:tc>
          <w:tcPr>
            <w:tcW w:w="0" w:type="auto"/>
            <w:vAlign w:val="center"/>
          </w:tcPr>
          <w:p w14:paraId="00CE541B" w14:textId="77777777" w:rsidR="00A44243" w:rsidRDefault="00A253FF">
            <w:r>
              <w:t>2025-05-30</w:t>
            </w:r>
          </w:p>
        </w:tc>
      </w:tr>
    </w:tbl>
    <w:p w14:paraId="0C4F12EF" w14:textId="77777777" w:rsidR="00A44243" w:rsidRDefault="00A253FF">
      <w:pPr>
        <w:pStyle w:val="Heading2"/>
      </w:pPr>
      <w:r>
        <w:t>Learning Format</w:t>
      </w:r>
    </w:p>
    <w:tbl>
      <w:tblPr>
        <w:tblStyle w:val="TableGrid"/>
        <w:tblW w:w="5000" w:type="pct"/>
        <w:tblLook w:val="04A0" w:firstRow="1" w:lastRow="0" w:firstColumn="1" w:lastColumn="0" w:noHBand="0" w:noVBand="1"/>
      </w:tblPr>
      <w:tblGrid>
        <w:gridCol w:w="12265"/>
        <w:gridCol w:w="2125"/>
      </w:tblGrid>
      <w:tr w:rsidR="00A44243" w14:paraId="307BB01F" w14:textId="77777777">
        <w:tc>
          <w:tcPr>
            <w:tcW w:w="0" w:type="auto"/>
            <w:vAlign w:val="center"/>
          </w:tcPr>
          <w:p w14:paraId="50960173" w14:textId="77777777" w:rsidR="00A44243" w:rsidRDefault="00A253FF">
            <w:r>
              <w:rPr>
                <w:b/>
              </w:rPr>
              <w:t>Type of Activities</w:t>
            </w:r>
          </w:p>
        </w:tc>
        <w:tc>
          <w:tcPr>
            <w:tcW w:w="0" w:type="auto"/>
            <w:vAlign w:val="center"/>
          </w:tcPr>
          <w:p w14:paraId="25C277D3" w14:textId="77777777" w:rsidR="00A44243" w:rsidRDefault="00A253FF">
            <w:r>
              <w:rPr>
                <w:b/>
              </w:rPr>
              <w:t>Frequency</w:t>
            </w:r>
          </w:p>
        </w:tc>
      </w:tr>
      <w:tr w:rsidR="00A44243" w14:paraId="314213F0" w14:textId="77777777">
        <w:tc>
          <w:tcPr>
            <w:tcW w:w="0" w:type="auto"/>
            <w:vAlign w:val="center"/>
          </w:tcPr>
          <w:p w14:paraId="14206045" w14:textId="77777777" w:rsidR="00A44243" w:rsidRDefault="00A253FF">
            <w:r>
              <w:t xml:space="preserve">Coaching (peer-to-peer; school leader-to-teacher; other coaching models)                                                        </w:t>
            </w:r>
          </w:p>
        </w:tc>
        <w:tc>
          <w:tcPr>
            <w:tcW w:w="0" w:type="auto"/>
            <w:vAlign w:val="center"/>
          </w:tcPr>
          <w:p w14:paraId="3919E3B9" w14:textId="77777777" w:rsidR="00A44243" w:rsidRDefault="00A253FF">
            <w:r>
              <w:t>Monthly</w:t>
            </w:r>
          </w:p>
        </w:tc>
      </w:tr>
      <w:tr w:rsidR="00A44243" w14:paraId="5B5BE5DD" w14:textId="77777777">
        <w:tc>
          <w:tcPr>
            <w:tcW w:w="0" w:type="auto"/>
            <w:gridSpan w:val="2"/>
            <w:vAlign w:val="center"/>
          </w:tcPr>
          <w:p w14:paraId="4F03AEF6" w14:textId="77777777" w:rsidR="00A44243" w:rsidRDefault="00A253FF">
            <w:r>
              <w:rPr>
                <w:b/>
              </w:rPr>
              <w:t>Observation and Practice Framework Met in this Plan</w:t>
            </w:r>
          </w:p>
        </w:tc>
      </w:tr>
      <w:tr w:rsidR="00A44243" w14:paraId="2BC291D7" w14:textId="77777777">
        <w:tc>
          <w:tcPr>
            <w:tcW w:w="0" w:type="auto"/>
            <w:gridSpan w:val="2"/>
            <w:vAlign w:val="center"/>
          </w:tcPr>
          <w:p w14:paraId="6F8E2899" w14:textId="77777777" w:rsidR="00A44243" w:rsidRDefault="00A253FF">
            <w:pPr>
              <w:pStyle w:val="ListParagraph"/>
              <w:numPr>
                <w:ilvl w:val="0"/>
                <w:numId w:val="10"/>
              </w:numPr>
            </w:pPr>
            <w:r>
              <w:t>3b: Using Questioning and Discussion Techniques</w:t>
            </w:r>
          </w:p>
          <w:p w14:paraId="3BB86334" w14:textId="77777777" w:rsidR="00A44243" w:rsidRDefault="00A253FF">
            <w:pPr>
              <w:pStyle w:val="ListParagraph"/>
              <w:numPr>
                <w:ilvl w:val="0"/>
                <w:numId w:val="10"/>
              </w:numPr>
            </w:pPr>
            <w:r>
              <w:t>1a: Demonstrating Knowledge of Content and Pedagogy</w:t>
            </w:r>
          </w:p>
        </w:tc>
      </w:tr>
      <w:tr w:rsidR="00A44243" w14:paraId="59D04821" w14:textId="77777777">
        <w:tc>
          <w:tcPr>
            <w:tcW w:w="0" w:type="auto"/>
            <w:gridSpan w:val="2"/>
            <w:vAlign w:val="center"/>
          </w:tcPr>
          <w:p w14:paraId="6261B7AD" w14:textId="77777777" w:rsidR="00A44243" w:rsidRDefault="00A253FF">
            <w:r>
              <w:rPr>
                <w:b/>
              </w:rPr>
              <w:t>This Step Meets the Requirements of State Required Trainings</w:t>
            </w:r>
          </w:p>
        </w:tc>
      </w:tr>
      <w:tr w:rsidR="00A44243" w14:paraId="18CEA2A9" w14:textId="77777777">
        <w:tc>
          <w:tcPr>
            <w:tcW w:w="0" w:type="auto"/>
            <w:gridSpan w:val="2"/>
            <w:vAlign w:val="center"/>
          </w:tcPr>
          <w:p w14:paraId="266C037D" w14:textId="77777777" w:rsidR="00A44243" w:rsidRDefault="00A44243"/>
        </w:tc>
      </w:tr>
    </w:tbl>
    <w:p w14:paraId="4A42F57A" w14:textId="77777777" w:rsidR="00A44243" w:rsidRDefault="00A253FF">
      <w:pPr>
        <w:pStyle w:val="Heading2"/>
      </w:pPr>
      <w:r>
        <w:t>Star Renaissance Assessment Tool</w:t>
      </w:r>
    </w:p>
    <w:tbl>
      <w:tblPr>
        <w:tblStyle w:val="TableGrid"/>
        <w:tblW w:w="5000" w:type="pct"/>
        <w:tblLook w:val="04A0" w:firstRow="1" w:lastRow="0" w:firstColumn="1" w:lastColumn="0" w:noHBand="0" w:noVBand="1"/>
      </w:tblPr>
      <w:tblGrid>
        <w:gridCol w:w="9964"/>
        <w:gridCol w:w="1923"/>
        <w:gridCol w:w="2503"/>
      </w:tblGrid>
      <w:tr w:rsidR="00A44243" w14:paraId="1B607EE6" w14:textId="77777777">
        <w:tc>
          <w:tcPr>
            <w:tcW w:w="0" w:type="auto"/>
            <w:gridSpan w:val="3"/>
            <w:vAlign w:val="center"/>
          </w:tcPr>
          <w:p w14:paraId="05D0191F" w14:textId="77777777" w:rsidR="00A44243" w:rsidRDefault="00A253FF">
            <w:r>
              <w:rPr>
                <w:b/>
              </w:rPr>
              <w:t>Action Step</w:t>
            </w:r>
          </w:p>
        </w:tc>
      </w:tr>
      <w:tr w:rsidR="00A44243" w14:paraId="76D5C6B9" w14:textId="77777777">
        <w:tc>
          <w:tcPr>
            <w:tcW w:w="0" w:type="auto"/>
            <w:gridSpan w:val="3"/>
            <w:vAlign w:val="center"/>
          </w:tcPr>
          <w:p w14:paraId="5FF0FFB7" w14:textId="77777777" w:rsidR="00A44243" w:rsidRDefault="00A253FF">
            <w:pPr>
              <w:pStyle w:val="ListParagraph"/>
              <w:numPr>
                <w:ilvl w:val="0"/>
                <w:numId w:val="11"/>
              </w:numPr>
            </w:pPr>
            <w:r>
              <w:t>Administer the Star assessment 4 times per year.</w:t>
            </w:r>
          </w:p>
          <w:p w14:paraId="3B8EF83B" w14:textId="77777777" w:rsidR="00A44243" w:rsidRDefault="00A253FF">
            <w:pPr>
              <w:pStyle w:val="ListParagraph"/>
              <w:numPr>
                <w:ilvl w:val="0"/>
                <w:numId w:val="11"/>
              </w:numPr>
            </w:pPr>
            <w:r>
              <w:t>Administer the Star assessment 4 times per year.</w:t>
            </w:r>
          </w:p>
        </w:tc>
      </w:tr>
      <w:tr w:rsidR="00A44243" w14:paraId="5D28328D" w14:textId="77777777">
        <w:tc>
          <w:tcPr>
            <w:tcW w:w="0" w:type="auto"/>
            <w:gridSpan w:val="3"/>
            <w:vAlign w:val="center"/>
          </w:tcPr>
          <w:p w14:paraId="02359881" w14:textId="77777777" w:rsidR="00A44243" w:rsidRDefault="00A253FF">
            <w:r>
              <w:rPr>
                <w:b/>
              </w:rPr>
              <w:t>Audience</w:t>
            </w:r>
          </w:p>
        </w:tc>
      </w:tr>
      <w:tr w:rsidR="00A44243" w14:paraId="233C474E" w14:textId="77777777">
        <w:tc>
          <w:tcPr>
            <w:tcW w:w="0" w:type="auto"/>
            <w:gridSpan w:val="3"/>
            <w:vAlign w:val="center"/>
          </w:tcPr>
          <w:p w14:paraId="6A283313" w14:textId="77777777" w:rsidR="00A44243" w:rsidRDefault="00A253FF">
            <w:r>
              <w:lastRenderedPageBreak/>
              <w:t>Teachers</w:t>
            </w:r>
          </w:p>
        </w:tc>
      </w:tr>
      <w:tr w:rsidR="00A44243" w14:paraId="394A0744" w14:textId="77777777">
        <w:tc>
          <w:tcPr>
            <w:tcW w:w="0" w:type="auto"/>
            <w:gridSpan w:val="3"/>
            <w:vAlign w:val="center"/>
          </w:tcPr>
          <w:p w14:paraId="5A884849" w14:textId="77777777" w:rsidR="00A44243" w:rsidRDefault="00A253FF">
            <w:r>
              <w:rPr>
                <w:b/>
              </w:rPr>
              <w:t>Topics to be Included</w:t>
            </w:r>
          </w:p>
        </w:tc>
      </w:tr>
      <w:tr w:rsidR="00A44243" w14:paraId="36332A9B" w14:textId="77777777">
        <w:tc>
          <w:tcPr>
            <w:tcW w:w="0" w:type="auto"/>
            <w:gridSpan w:val="3"/>
            <w:vAlign w:val="center"/>
          </w:tcPr>
          <w:p w14:paraId="68058102" w14:textId="77777777" w:rsidR="00A44243" w:rsidRDefault="00A253FF">
            <w:r>
              <w:t>Star assessment training, star reporting features, and data analysis.</w:t>
            </w:r>
          </w:p>
        </w:tc>
      </w:tr>
      <w:tr w:rsidR="00A44243" w14:paraId="7900E7C1" w14:textId="77777777">
        <w:tc>
          <w:tcPr>
            <w:tcW w:w="0" w:type="auto"/>
            <w:gridSpan w:val="3"/>
            <w:vAlign w:val="center"/>
          </w:tcPr>
          <w:p w14:paraId="63F63FF8" w14:textId="77777777" w:rsidR="00A44243" w:rsidRDefault="00A253FF">
            <w:r>
              <w:rPr>
                <w:b/>
              </w:rPr>
              <w:t>Evidence of Learning</w:t>
            </w:r>
          </w:p>
        </w:tc>
      </w:tr>
      <w:tr w:rsidR="00A44243" w14:paraId="365FDE66" w14:textId="77777777">
        <w:tc>
          <w:tcPr>
            <w:tcW w:w="0" w:type="auto"/>
            <w:gridSpan w:val="3"/>
            <w:vAlign w:val="center"/>
          </w:tcPr>
          <w:p w14:paraId="32C7CF13" w14:textId="77777777" w:rsidR="00A44243" w:rsidRDefault="00A253FF">
            <w:r>
              <w:t>Use of data in the classroom, star implementation, data-informed instruction, classroom visits.</w:t>
            </w:r>
          </w:p>
        </w:tc>
      </w:tr>
      <w:tr w:rsidR="00A44243" w14:paraId="773BDEA6" w14:textId="77777777">
        <w:tc>
          <w:tcPr>
            <w:tcW w:w="0" w:type="auto"/>
            <w:vAlign w:val="center"/>
          </w:tcPr>
          <w:p w14:paraId="16E3C85F" w14:textId="77777777" w:rsidR="00A44243" w:rsidRDefault="00A253FF">
            <w:r>
              <w:rPr>
                <w:b/>
              </w:rPr>
              <w:t>Lead Person/Position</w:t>
            </w:r>
          </w:p>
        </w:tc>
        <w:tc>
          <w:tcPr>
            <w:tcW w:w="0" w:type="auto"/>
            <w:vAlign w:val="center"/>
          </w:tcPr>
          <w:p w14:paraId="3B8AABC5" w14:textId="77777777" w:rsidR="00A44243" w:rsidRDefault="00A253FF">
            <w:r>
              <w:rPr>
                <w:b/>
              </w:rPr>
              <w:t>Anticipated Start</w:t>
            </w:r>
          </w:p>
        </w:tc>
        <w:tc>
          <w:tcPr>
            <w:tcW w:w="0" w:type="auto"/>
            <w:vAlign w:val="center"/>
          </w:tcPr>
          <w:p w14:paraId="51EC7470" w14:textId="77777777" w:rsidR="00A44243" w:rsidRDefault="00A253FF">
            <w:r>
              <w:rPr>
                <w:b/>
              </w:rPr>
              <w:t>Anticipated Completion</w:t>
            </w:r>
          </w:p>
        </w:tc>
      </w:tr>
      <w:tr w:rsidR="00A44243" w14:paraId="17B098BB" w14:textId="77777777">
        <w:tc>
          <w:tcPr>
            <w:tcW w:w="0" w:type="auto"/>
            <w:vAlign w:val="center"/>
          </w:tcPr>
          <w:p w14:paraId="4ED99112" w14:textId="77777777" w:rsidR="00A44243" w:rsidRDefault="00A253FF">
            <w:r>
              <w:t>Jen Warren/Coordinator for Assessment &amp; Accountability Aaron Swinton/Principal Wendy Moncak/Instructional Coach</w:t>
            </w:r>
          </w:p>
        </w:tc>
        <w:tc>
          <w:tcPr>
            <w:tcW w:w="0" w:type="auto"/>
            <w:vAlign w:val="center"/>
          </w:tcPr>
          <w:p w14:paraId="0B9F48AB" w14:textId="77777777" w:rsidR="00A44243" w:rsidRDefault="00A253FF">
            <w:r>
              <w:t>2024-08-19</w:t>
            </w:r>
          </w:p>
        </w:tc>
        <w:tc>
          <w:tcPr>
            <w:tcW w:w="0" w:type="auto"/>
            <w:vAlign w:val="center"/>
          </w:tcPr>
          <w:p w14:paraId="78B37586" w14:textId="77777777" w:rsidR="00A44243" w:rsidRDefault="00A253FF">
            <w:r>
              <w:t>2025-05-30</w:t>
            </w:r>
          </w:p>
        </w:tc>
      </w:tr>
    </w:tbl>
    <w:p w14:paraId="6CE00BEE" w14:textId="77777777" w:rsidR="00A44243" w:rsidRDefault="00A253FF">
      <w:pPr>
        <w:pStyle w:val="Heading2"/>
      </w:pPr>
      <w:r>
        <w:t>Learning Format</w:t>
      </w:r>
    </w:p>
    <w:tbl>
      <w:tblPr>
        <w:tblStyle w:val="TableGrid"/>
        <w:tblW w:w="5000" w:type="pct"/>
        <w:tblLook w:val="04A0" w:firstRow="1" w:lastRow="0" w:firstColumn="1" w:lastColumn="0" w:noHBand="0" w:noVBand="1"/>
      </w:tblPr>
      <w:tblGrid>
        <w:gridCol w:w="12265"/>
        <w:gridCol w:w="2125"/>
      </w:tblGrid>
      <w:tr w:rsidR="00A44243" w14:paraId="6038E26E" w14:textId="77777777">
        <w:tc>
          <w:tcPr>
            <w:tcW w:w="0" w:type="auto"/>
            <w:vAlign w:val="center"/>
          </w:tcPr>
          <w:p w14:paraId="6A36AD08" w14:textId="77777777" w:rsidR="00A44243" w:rsidRDefault="00A253FF">
            <w:r>
              <w:rPr>
                <w:b/>
              </w:rPr>
              <w:t>Type of Activities</w:t>
            </w:r>
          </w:p>
        </w:tc>
        <w:tc>
          <w:tcPr>
            <w:tcW w:w="0" w:type="auto"/>
            <w:vAlign w:val="center"/>
          </w:tcPr>
          <w:p w14:paraId="4E990A9C" w14:textId="77777777" w:rsidR="00A44243" w:rsidRDefault="00A253FF">
            <w:r>
              <w:rPr>
                <w:b/>
              </w:rPr>
              <w:t>Frequency</w:t>
            </w:r>
          </w:p>
        </w:tc>
      </w:tr>
      <w:tr w:rsidR="00A44243" w14:paraId="0C15A22F" w14:textId="77777777">
        <w:tc>
          <w:tcPr>
            <w:tcW w:w="0" w:type="auto"/>
            <w:vAlign w:val="center"/>
          </w:tcPr>
          <w:p w14:paraId="0153750D" w14:textId="77777777" w:rsidR="00A44243" w:rsidRDefault="00A253FF">
            <w:r>
              <w:t xml:space="preserve">Coaching (peer-to-peer; school leader-to-teacher; other coaching models)                                                        </w:t>
            </w:r>
          </w:p>
        </w:tc>
        <w:tc>
          <w:tcPr>
            <w:tcW w:w="0" w:type="auto"/>
            <w:vAlign w:val="center"/>
          </w:tcPr>
          <w:p w14:paraId="79BE1417" w14:textId="77777777" w:rsidR="00A44243" w:rsidRDefault="00A253FF">
            <w:r>
              <w:t>Quarterly</w:t>
            </w:r>
          </w:p>
        </w:tc>
      </w:tr>
      <w:tr w:rsidR="00A44243" w14:paraId="3140C01B" w14:textId="77777777">
        <w:tc>
          <w:tcPr>
            <w:tcW w:w="0" w:type="auto"/>
            <w:gridSpan w:val="2"/>
            <w:vAlign w:val="center"/>
          </w:tcPr>
          <w:p w14:paraId="34FB8C43" w14:textId="77777777" w:rsidR="00A44243" w:rsidRDefault="00A253FF">
            <w:r>
              <w:rPr>
                <w:b/>
              </w:rPr>
              <w:t>Observation and Practice Framework Met in this Plan</w:t>
            </w:r>
          </w:p>
        </w:tc>
      </w:tr>
      <w:tr w:rsidR="00A44243" w14:paraId="084D64B0" w14:textId="77777777">
        <w:tc>
          <w:tcPr>
            <w:tcW w:w="0" w:type="auto"/>
            <w:gridSpan w:val="2"/>
            <w:vAlign w:val="center"/>
          </w:tcPr>
          <w:p w14:paraId="1C169684" w14:textId="77777777" w:rsidR="00A44243" w:rsidRDefault="00A253FF">
            <w:pPr>
              <w:pStyle w:val="ListParagraph"/>
              <w:numPr>
                <w:ilvl w:val="0"/>
                <w:numId w:val="12"/>
              </w:numPr>
            </w:pPr>
            <w:r>
              <w:t>3d: Using Assessment in Instruction</w:t>
            </w:r>
          </w:p>
          <w:p w14:paraId="2998FD1A" w14:textId="77777777" w:rsidR="00A44243" w:rsidRDefault="00A253FF">
            <w:pPr>
              <w:pStyle w:val="ListParagraph"/>
              <w:numPr>
                <w:ilvl w:val="0"/>
                <w:numId w:val="12"/>
              </w:numPr>
            </w:pPr>
            <w:r>
              <w:t>3a: Communicating with Students</w:t>
            </w:r>
          </w:p>
          <w:p w14:paraId="6D329C4B" w14:textId="77777777" w:rsidR="00A44243" w:rsidRDefault="00A253FF">
            <w:pPr>
              <w:pStyle w:val="ListParagraph"/>
              <w:numPr>
                <w:ilvl w:val="0"/>
                <w:numId w:val="12"/>
              </w:numPr>
            </w:pPr>
            <w:r>
              <w:t>1c: Setting Instructional Outcomes</w:t>
            </w:r>
          </w:p>
          <w:p w14:paraId="49A2DEE2" w14:textId="77777777" w:rsidR="00A44243" w:rsidRDefault="00A253FF">
            <w:pPr>
              <w:pStyle w:val="ListParagraph"/>
              <w:numPr>
                <w:ilvl w:val="0"/>
                <w:numId w:val="12"/>
              </w:numPr>
            </w:pPr>
            <w:r>
              <w:t>4e: Growing and Developing Professionally</w:t>
            </w:r>
          </w:p>
        </w:tc>
      </w:tr>
      <w:tr w:rsidR="00A44243" w14:paraId="097E7643" w14:textId="77777777">
        <w:tc>
          <w:tcPr>
            <w:tcW w:w="0" w:type="auto"/>
            <w:gridSpan w:val="2"/>
            <w:vAlign w:val="center"/>
          </w:tcPr>
          <w:p w14:paraId="1C1C6C96" w14:textId="77777777" w:rsidR="00A44243" w:rsidRDefault="00A253FF">
            <w:r>
              <w:rPr>
                <w:b/>
              </w:rPr>
              <w:t>This Step Meets the Requirements of State Required Trainings</w:t>
            </w:r>
          </w:p>
        </w:tc>
      </w:tr>
      <w:tr w:rsidR="00A44243" w14:paraId="2B75AEAA" w14:textId="77777777">
        <w:tc>
          <w:tcPr>
            <w:tcW w:w="0" w:type="auto"/>
            <w:gridSpan w:val="2"/>
            <w:vAlign w:val="center"/>
          </w:tcPr>
          <w:p w14:paraId="538B8B8E" w14:textId="77777777" w:rsidR="00A44243" w:rsidRDefault="00A44243"/>
        </w:tc>
      </w:tr>
    </w:tbl>
    <w:p w14:paraId="5CBA6EB2" w14:textId="77777777" w:rsidR="00A44243" w:rsidRDefault="00A253FF">
      <w:r>
        <w:br/>
      </w:r>
      <w:r>
        <w:br/>
      </w:r>
      <w:r>
        <w:br/>
      </w:r>
      <w:r>
        <w:br/>
      </w:r>
      <w:r>
        <w:br/>
      </w:r>
      <w:r>
        <w:br/>
      </w:r>
      <w:r>
        <w:br/>
      </w:r>
      <w:r>
        <w:br w:type="page"/>
      </w:r>
    </w:p>
    <w:p w14:paraId="773592AE" w14:textId="77777777" w:rsidR="00A44243" w:rsidRDefault="00A253FF">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A44243" w14:paraId="5667FACB" w14:textId="77777777">
        <w:tc>
          <w:tcPr>
            <w:tcW w:w="0" w:type="auto"/>
            <w:vAlign w:val="center"/>
          </w:tcPr>
          <w:p w14:paraId="5D490C41" w14:textId="77777777" w:rsidR="00A44243" w:rsidRDefault="00A253FF">
            <w:r>
              <w:rPr>
                <w:b/>
              </w:rPr>
              <w:t>Uploaded Files</w:t>
            </w:r>
          </w:p>
        </w:tc>
      </w:tr>
      <w:tr w:rsidR="00A44243" w14:paraId="0AAFE03E" w14:textId="77777777">
        <w:tc>
          <w:tcPr>
            <w:tcW w:w="0" w:type="auto"/>
            <w:vAlign w:val="center"/>
          </w:tcPr>
          <w:p w14:paraId="6E0D2E23" w14:textId="77777777" w:rsidR="00A44243" w:rsidRDefault="00A44243"/>
        </w:tc>
      </w:tr>
    </w:tbl>
    <w:p w14:paraId="183A50D1" w14:textId="77777777" w:rsidR="00A44243" w:rsidRDefault="00A44243"/>
    <w:tbl>
      <w:tblPr>
        <w:tblStyle w:val="TableGrid"/>
        <w:tblW w:w="5000" w:type="pct"/>
        <w:tblLook w:val="04A0" w:firstRow="1" w:lastRow="0" w:firstColumn="1" w:lastColumn="0" w:noHBand="0" w:noVBand="1"/>
      </w:tblPr>
      <w:tblGrid>
        <w:gridCol w:w="11183"/>
        <w:gridCol w:w="3207"/>
      </w:tblGrid>
      <w:tr w:rsidR="00A44243" w14:paraId="1E49EDEA" w14:textId="77777777">
        <w:tc>
          <w:tcPr>
            <w:tcW w:w="0" w:type="auto"/>
            <w:vAlign w:val="center"/>
          </w:tcPr>
          <w:p w14:paraId="103B0E70" w14:textId="77777777" w:rsidR="00A44243" w:rsidRDefault="00A253FF">
            <w:r>
              <w:rPr>
                <w:b/>
              </w:rPr>
              <w:t>Chief School Administrator</w:t>
            </w:r>
          </w:p>
        </w:tc>
        <w:tc>
          <w:tcPr>
            <w:tcW w:w="0" w:type="auto"/>
            <w:vAlign w:val="center"/>
          </w:tcPr>
          <w:p w14:paraId="44A58E1E" w14:textId="77777777" w:rsidR="00A44243" w:rsidRDefault="00A253FF">
            <w:r>
              <w:rPr>
                <w:b/>
              </w:rPr>
              <w:t>Date</w:t>
            </w:r>
          </w:p>
        </w:tc>
      </w:tr>
      <w:tr w:rsidR="00A44243" w14:paraId="2DA21B10" w14:textId="77777777">
        <w:tc>
          <w:tcPr>
            <w:tcW w:w="0" w:type="auto"/>
            <w:vAlign w:val="center"/>
          </w:tcPr>
          <w:p w14:paraId="1538FBC2" w14:textId="77777777" w:rsidR="00A44243" w:rsidRDefault="00A44243"/>
        </w:tc>
        <w:tc>
          <w:tcPr>
            <w:tcW w:w="0" w:type="auto"/>
            <w:vAlign w:val="center"/>
          </w:tcPr>
          <w:p w14:paraId="461EFB79" w14:textId="77777777" w:rsidR="00A44243" w:rsidRDefault="00A44243"/>
        </w:tc>
      </w:tr>
      <w:tr w:rsidR="00A44243" w14:paraId="0D51A702" w14:textId="77777777">
        <w:tc>
          <w:tcPr>
            <w:tcW w:w="0" w:type="auto"/>
            <w:vAlign w:val="center"/>
          </w:tcPr>
          <w:p w14:paraId="3EF500F1" w14:textId="77777777" w:rsidR="00A44243" w:rsidRDefault="00A253FF">
            <w:r>
              <w:rPr>
                <w:b/>
              </w:rPr>
              <w:t>Building Principal Signature</w:t>
            </w:r>
          </w:p>
        </w:tc>
        <w:tc>
          <w:tcPr>
            <w:tcW w:w="0" w:type="auto"/>
            <w:vAlign w:val="center"/>
          </w:tcPr>
          <w:p w14:paraId="5831E601" w14:textId="77777777" w:rsidR="00A44243" w:rsidRDefault="00A253FF">
            <w:r>
              <w:rPr>
                <w:b/>
              </w:rPr>
              <w:t>Date</w:t>
            </w:r>
          </w:p>
        </w:tc>
      </w:tr>
      <w:tr w:rsidR="00A44243" w14:paraId="386555BB" w14:textId="77777777">
        <w:tc>
          <w:tcPr>
            <w:tcW w:w="0" w:type="auto"/>
            <w:vAlign w:val="center"/>
          </w:tcPr>
          <w:p w14:paraId="1080A7C2" w14:textId="77777777" w:rsidR="00A44243" w:rsidRDefault="00A253FF">
            <w:r>
              <w:t>Aaron Swinton</w:t>
            </w:r>
          </w:p>
        </w:tc>
        <w:tc>
          <w:tcPr>
            <w:tcW w:w="0" w:type="auto"/>
            <w:vAlign w:val="center"/>
          </w:tcPr>
          <w:p w14:paraId="32B08183" w14:textId="77777777" w:rsidR="00A44243" w:rsidRDefault="00A253FF">
            <w:r>
              <w:t>2024-11-15</w:t>
            </w:r>
          </w:p>
        </w:tc>
      </w:tr>
      <w:tr w:rsidR="00A44243" w14:paraId="312C9E73" w14:textId="77777777">
        <w:tc>
          <w:tcPr>
            <w:tcW w:w="0" w:type="auto"/>
            <w:vAlign w:val="center"/>
          </w:tcPr>
          <w:p w14:paraId="2296CA4A" w14:textId="77777777" w:rsidR="00A44243" w:rsidRDefault="00A253FF">
            <w:r>
              <w:rPr>
                <w:b/>
              </w:rPr>
              <w:t>School Improvement Facilitator Signature</w:t>
            </w:r>
          </w:p>
        </w:tc>
        <w:tc>
          <w:tcPr>
            <w:tcW w:w="0" w:type="auto"/>
            <w:vAlign w:val="center"/>
          </w:tcPr>
          <w:p w14:paraId="0DDB4D2E" w14:textId="77777777" w:rsidR="00A44243" w:rsidRDefault="00A253FF">
            <w:r>
              <w:rPr>
                <w:b/>
              </w:rPr>
              <w:t>Date</w:t>
            </w:r>
          </w:p>
        </w:tc>
      </w:tr>
      <w:tr w:rsidR="00A44243" w14:paraId="4FCD056D" w14:textId="77777777">
        <w:tc>
          <w:tcPr>
            <w:tcW w:w="0" w:type="auto"/>
            <w:vAlign w:val="center"/>
          </w:tcPr>
          <w:p w14:paraId="17C77939" w14:textId="77777777" w:rsidR="00A44243" w:rsidRDefault="00A44243"/>
        </w:tc>
        <w:tc>
          <w:tcPr>
            <w:tcW w:w="0" w:type="auto"/>
            <w:vAlign w:val="center"/>
          </w:tcPr>
          <w:p w14:paraId="5A823235" w14:textId="77777777" w:rsidR="00A44243" w:rsidRDefault="00A44243"/>
        </w:tc>
      </w:tr>
    </w:tbl>
    <w:p w14:paraId="07560F34" w14:textId="77777777" w:rsidR="00A44243" w:rsidRDefault="00A253FF">
      <w:r>
        <w:br/>
      </w:r>
      <w:r>
        <w:br/>
      </w:r>
      <w:r>
        <w:br/>
      </w:r>
      <w:r>
        <w:br/>
      </w:r>
      <w:r>
        <w:br/>
      </w:r>
      <w:r>
        <w:br/>
      </w:r>
    </w:p>
    <w:sectPr w:rsidR="00A44243">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025B80" w14:textId="77777777" w:rsidR="00A253FF" w:rsidRDefault="00A253FF">
      <w:pPr>
        <w:spacing w:after="0" w:line="240" w:lineRule="auto"/>
      </w:pPr>
      <w:r>
        <w:separator/>
      </w:r>
    </w:p>
  </w:endnote>
  <w:endnote w:type="continuationSeparator" w:id="0">
    <w:p w14:paraId="188D3868" w14:textId="77777777" w:rsidR="00A253FF" w:rsidRDefault="00A25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EE702" w14:textId="77777777" w:rsidR="00A44243" w:rsidRDefault="00A253FF">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D1145" w14:textId="77777777" w:rsidR="00A253FF" w:rsidRDefault="00A253FF">
      <w:pPr>
        <w:spacing w:after="0" w:line="240" w:lineRule="auto"/>
      </w:pPr>
      <w:r>
        <w:separator/>
      </w:r>
    </w:p>
  </w:footnote>
  <w:footnote w:type="continuationSeparator" w:id="0">
    <w:p w14:paraId="177D75E8" w14:textId="77777777" w:rsidR="00A253FF" w:rsidRDefault="00A253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660D6"/>
    <w:multiLevelType w:val="singleLevel"/>
    <w:tmpl w:val="61F463EA"/>
    <w:lvl w:ilvl="0">
      <w:numFmt w:val="bullet"/>
      <w:lvlText w:val="o"/>
      <w:lvlJc w:val="left"/>
      <w:pPr>
        <w:ind w:left="420" w:hanging="360"/>
      </w:pPr>
    </w:lvl>
  </w:abstractNum>
  <w:abstractNum w:abstractNumId="1" w15:restartNumberingAfterBreak="0">
    <w:nsid w:val="0CC6363E"/>
    <w:multiLevelType w:val="singleLevel"/>
    <w:tmpl w:val="28300B4A"/>
    <w:lvl w:ilvl="0">
      <w:start w:val="1"/>
      <w:numFmt w:val="lowerLetter"/>
      <w:lvlText w:val="%1."/>
      <w:lvlJc w:val="left"/>
      <w:pPr>
        <w:ind w:left="420" w:hanging="360"/>
      </w:pPr>
    </w:lvl>
  </w:abstractNum>
  <w:abstractNum w:abstractNumId="2" w15:restartNumberingAfterBreak="0">
    <w:nsid w:val="1B9F48C4"/>
    <w:multiLevelType w:val="singleLevel"/>
    <w:tmpl w:val="846C8810"/>
    <w:lvl w:ilvl="0">
      <w:start w:val="1"/>
      <w:numFmt w:val="upperLetter"/>
      <w:lvlText w:val="%1."/>
      <w:lvlJc w:val="left"/>
      <w:pPr>
        <w:ind w:left="420" w:hanging="360"/>
      </w:pPr>
    </w:lvl>
  </w:abstractNum>
  <w:abstractNum w:abstractNumId="3" w15:restartNumberingAfterBreak="0">
    <w:nsid w:val="210F62E5"/>
    <w:multiLevelType w:val="singleLevel"/>
    <w:tmpl w:val="779CFFC4"/>
    <w:lvl w:ilvl="0">
      <w:numFmt w:val="bullet"/>
      <w:lvlText w:val="▪"/>
      <w:lvlJc w:val="left"/>
      <w:pPr>
        <w:ind w:left="420" w:hanging="360"/>
      </w:pPr>
    </w:lvl>
  </w:abstractNum>
  <w:abstractNum w:abstractNumId="4" w15:restartNumberingAfterBreak="0">
    <w:nsid w:val="5024345D"/>
    <w:multiLevelType w:val="singleLevel"/>
    <w:tmpl w:val="13226B5A"/>
    <w:lvl w:ilvl="0">
      <w:start w:val="1"/>
      <w:numFmt w:val="upperRoman"/>
      <w:lvlText w:val="%1."/>
      <w:lvlJc w:val="left"/>
      <w:pPr>
        <w:ind w:left="420" w:hanging="360"/>
      </w:pPr>
    </w:lvl>
  </w:abstractNum>
  <w:abstractNum w:abstractNumId="5" w15:restartNumberingAfterBreak="0">
    <w:nsid w:val="512834B8"/>
    <w:multiLevelType w:val="singleLevel"/>
    <w:tmpl w:val="5F62A56C"/>
    <w:lvl w:ilvl="0">
      <w:start w:val="1"/>
      <w:numFmt w:val="decimal"/>
      <w:lvlText w:val="%1."/>
      <w:lvlJc w:val="left"/>
      <w:pPr>
        <w:ind w:left="420" w:hanging="360"/>
      </w:pPr>
    </w:lvl>
  </w:abstractNum>
  <w:abstractNum w:abstractNumId="6" w15:restartNumberingAfterBreak="0">
    <w:nsid w:val="77926932"/>
    <w:multiLevelType w:val="singleLevel"/>
    <w:tmpl w:val="F6187C2A"/>
    <w:lvl w:ilvl="0">
      <w:numFmt w:val="bullet"/>
      <w:lvlText w:val="•"/>
      <w:lvlJc w:val="left"/>
      <w:pPr>
        <w:ind w:left="420" w:hanging="360"/>
      </w:pPr>
    </w:lvl>
  </w:abstractNum>
  <w:abstractNum w:abstractNumId="7" w15:restartNumberingAfterBreak="0">
    <w:nsid w:val="7B123F09"/>
    <w:multiLevelType w:val="singleLevel"/>
    <w:tmpl w:val="D6DEA458"/>
    <w:lvl w:ilvl="0">
      <w:start w:val="1"/>
      <w:numFmt w:val="lowerRoman"/>
      <w:lvlText w:val="%1."/>
      <w:lvlJc w:val="left"/>
      <w:pPr>
        <w:ind w:left="420" w:hanging="360"/>
      </w:pPr>
    </w:lvl>
  </w:abstractNum>
  <w:num w:numId="1" w16cid:durableId="1692803866">
    <w:abstractNumId w:val="6"/>
    <w:lvlOverride w:ilvl="0">
      <w:startOverride w:val="1"/>
    </w:lvlOverride>
  </w:num>
  <w:num w:numId="2" w16cid:durableId="237401294">
    <w:abstractNumId w:val="6"/>
    <w:lvlOverride w:ilvl="0">
      <w:startOverride w:val="1"/>
    </w:lvlOverride>
  </w:num>
  <w:num w:numId="3" w16cid:durableId="855386864">
    <w:abstractNumId w:val="6"/>
    <w:lvlOverride w:ilvl="0">
      <w:startOverride w:val="1"/>
    </w:lvlOverride>
  </w:num>
  <w:num w:numId="4" w16cid:durableId="727534204">
    <w:abstractNumId w:val="6"/>
    <w:lvlOverride w:ilvl="0">
      <w:startOverride w:val="1"/>
    </w:lvlOverride>
  </w:num>
  <w:num w:numId="5" w16cid:durableId="923952977">
    <w:abstractNumId w:val="6"/>
    <w:lvlOverride w:ilvl="0">
      <w:startOverride w:val="1"/>
    </w:lvlOverride>
  </w:num>
  <w:num w:numId="6" w16cid:durableId="331219616">
    <w:abstractNumId w:val="6"/>
    <w:lvlOverride w:ilvl="0">
      <w:startOverride w:val="1"/>
    </w:lvlOverride>
  </w:num>
  <w:num w:numId="7" w16cid:durableId="1858883888">
    <w:abstractNumId w:val="6"/>
    <w:lvlOverride w:ilvl="0">
      <w:startOverride w:val="1"/>
    </w:lvlOverride>
  </w:num>
  <w:num w:numId="8" w16cid:durableId="1456212090">
    <w:abstractNumId w:val="6"/>
    <w:lvlOverride w:ilvl="0">
      <w:startOverride w:val="1"/>
    </w:lvlOverride>
  </w:num>
  <w:num w:numId="9" w16cid:durableId="269317546">
    <w:abstractNumId w:val="6"/>
    <w:lvlOverride w:ilvl="0">
      <w:startOverride w:val="1"/>
    </w:lvlOverride>
  </w:num>
  <w:num w:numId="10" w16cid:durableId="1712487387">
    <w:abstractNumId w:val="6"/>
    <w:lvlOverride w:ilvl="0">
      <w:startOverride w:val="1"/>
    </w:lvlOverride>
  </w:num>
  <w:num w:numId="11" w16cid:durableId="1201092155">
    <w:abstractNumId w:val="6"/>
    <w:lvlOverride w:ilvl="0">
      <w:startOverride w:val="1"/>
    </w:lvlOverride>
  </w:num>
  <w:num w:numId="12" w16cid:durableId="571736885">
    <w:abstractNumId w:val="6"/>
    <w:lvlOverride w:ilvl="0">
      <w:startOverride w:val="1"/>
    </w:lvlOverride>
  </w:num>
  <w:num w:numId="13" w16cid:durableId="1092974749">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43"/>
    <w:rsid w:val="0026599A"/>
    <w:rsid w:val="00A253FF"/>
    <w:rsid w:val="00A4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8A693"/>
  <w15:docId w15:val="{12434BEC-04EF-B040-9871-A42F95A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8679</Words>
  <Characters>49476</Characters>
  <Application>Microsoft Office Word</Application>
  <DocSecurity>0</DocSecurity>
  <Lines>412</Lines>
  <Paragraphs>116</Paragraphs>
  <ScaleCrop>false</ScaleCrop>
  <Company/>
  <LinksUpToDate>false</LinksUpToDate>
  <CharactersWithSpaces>58039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2025-01-10T18:27:00Z</dcterms:created>
  <dcterms:modified xsi:type="dcterms:W3CDTF">2025-01-10T18:27:00Z</dcterms:modified>
</cp:coreProperties>
</file>